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77" w:rsidRDefault="002A7D77" w:rsidP="002A7D77">
      <w:pPr>
        <w:pStyle w:val="1"/>
        <w:jc w:val="center"/>
      </w:pPr>
      <w:r>
        <w:t>2018</w:t>
      </w:r>
      <w:r>
        <w:rPr>
          <w:rFonts w:hint="eastAsia"/>
        </w:rPr>
        <w:t>年预算公开补充说明</w:t>
      </w:r>
    </w:p>
    <w:p w:rsidR="002A7D77" w:rsidRDefault="002A7D77" w:rsidP="002A7D77">
      <w:pPr>
        <w:rPr>
          <w:rFonts w:ascii="仿宋" w:eastAsia="仿宋" w:hAnsi="仿宋"/>
          <w:sz w:val="32"/>
          <w:szCs w:val="32"/>
        </w:rPr>
      </w:pPr>
    </w:p>
    <w:p w:rsidR="002A7D77" w:rsidRDefault="002A7D77" w:rsidP="002A7D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一、国有资产占用情况说明</w:t>
      </w:r>
    </w:p>
    <w:p w:rsidR="002A7D77" w:rsidRDefault="002A7D77" w:rsidP="002A7D7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益阳市规划行政执法支队2018年车辆合计2辆，其中：一般</w:t>
      </w:r>
      <w:r w:rsidR="00794C95">
        <w:rPr>
          <w:rFonts w:ascii="仿宋" w:eastAsia="仿宋" w:hAnsi="仿宋" w:hint="eastAsia"/>
          <w:sz w:val="32"/>
          <w:szCs w:val="32"/>
        </w:rPr>
        <w:t>公务</w:t>
      </w:r>
      <w:r>
        <w:rPr>
          <w:rFonts w:ascii="仿宋" w:eastAsia="仿宋" w:hAnsi="仿宋" w:hint="eastAsia"/>
          <w:sz w:val="32"/>
          <w:szCs w:val="32"/>
        </w:rPr>
        <w:t>用车2辆。</w:t>
      </w:r>
    </w:p>
    <w:p w:rsidR="002A7D77" w:rsidRDefault="002A7D77" w:rsidP="002A7D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单价50万元（含）以上通用设备0套。</w:t>
      </w:r>
    </w:p>
    <w:p w:rsidR="002A7D77" w:rsidRDefault="002A7D77" w:rsidP="002A7D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单价100万元（含）以上通用设备0套。</w:t>
      </w:r>
    </w:p>
    <w:p w:rsidR="002A7D77" w:rsidRDefault="002A7D77" w:rsidP="002A7D7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二、重点项目预算的绩效目标等预算绩效情况说明</w:t>
      </w:r>
    </w:p>
    <w:p w:rsidR="002A7D77" w:rsidRDefault="002A7D77" w:rsidP="002A7D7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2018年，益阳市规划行政执法支队无重点项目预算的绩效目标。</w:t>
      </w:r>
    </w:p>
    <w:p w:rsidR="00F23E01" w:rsidRPr="002A7D77" w:rsidRDefault="00F23E01"/>
    <w:sectPr w:rsidR="00F23E01" w:rsidRPr="002A7D77" w:rsidSect="00F2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580" w:rsidRDefault="00DC5580" w:rsidP="002A7D77">
      <w:r>
        <w:separator/>
      </w:r>
    </w:p>
  </w:endnote>
  <w:endnote w:type="continuationSeparator" w:id="0">
    <w:p w:rsidR="00DC5580" w:rsidRDefault="00DC5580" w:rsidP="002A7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580" w:rsidRDefault="00DC5580" w:rsidP="002A7D77">
      <w:r>
        <w:separator/>
      </w:r>
    </w:p>
  </w:footnote>
  <w:footnote w:type="continuationSeparator" w:id="0">
    <w:p w:rsidR="00DC5580" w:rsidRDefault="00DC5580" w:rsidP="002A7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D77"/>
    <w:rsid w:val="002A7D77"/>
    <w:rsid w:val="006F5376"/>
    <w:rsid w:val="00794C95"/>
    <w:rsid w:val="00DC33D9"/>
    <w:rsid w:val="00DC5580"/>
    <w:rsid w:val="00F2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7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7D77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D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D77"/>
    <w:rPr>
      <w:sz w:val="18"/>
      <w:szCs w:val="18"/>
    </w:rPr>
  </w:style>
  <w:style w:type="character" w:customStyle="1" w:styleId="1Char">
    <w:name w:val="标题 1 Char"/>
    <w:basedOn w:val="a0"/>
    <w:link w:val="1"/>
    <w:rsid w:val="002A7D77"/>
    <w:rPr>
      <w:b/>
      <w:kern w:val="44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Administrator</cp:lastModifiedBy>
  <cp:revision>3</cp:revision>
  <dcterms:created xsi:type="dcterms:W3CDTF">2019-01-25T06:38:00Z</dcterms:created>
  <dcterms:modified xsi:type="dcterms:W3CDTF">2019-01-29T06:16:00Z</dcterms:modified>
</cp:coreProperties>
</file>