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</w:t>
      </w:r>
      <w:r w:rsidR="00DA3168">
        <w:rPr>
          <w:rFonts w:asciiTheme="minorEastAsia" w:hAnsiTheme="minorEastAsia" w:hint="eastAsia"/>
          <w:b/>
          <w:sz w:val="36"/>
          <w:szCs w:val="36"/>
        </w:rPr>
        <w:t>资阳</w:t>
      </w:r>
      <w:r w:rsidR="003A23B0">
        <w:rPr>
          <w:rFonts w:asciiTheme="minorEastAsia" w:hAnsiTheme="minorEastAsia" w:hint="eastAsia"/>
          <w:b/>
          <w:sz w:val="36"/>
          <w:szCs w:val="36"/>
        </w:rPr>
        <w:t>区环保分局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BD0428" w:rsidRPr="008E2FE2" w:rsidRDefault="003A23B0" w:rsidP="003A23B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0B5B9C">
        <w:rPr>
          <w:rFonts w:asciiTheme="minorEastAsia" w:hAnsiTheme="minorEastAsia" w:hint="eastAsia"/>
          <w:sz w:val="32"/>
          <w:szCs w:val="32"/>
        </w:rPr>
        <w:t>益阳市</w:t>
      </w:r>
      <w:r w:rsidR="00DA3168">
        <w:rPr>
          <w:rFonts w:asciiTheme="minorEastAsia" w:hAnsiTheme="minorEastAsia" w:hint="eastAsia"/>
          <w:sz w:val="32"/>
          <w:szCs w:val="32"/>
        </w:rPr>
        <w:t>资阳</w:t>
      </w:r>
      <w:r>
        <w:rPr>
          <w:rFonts w:asciiTheme="minorEastAsia" w:hAnsiTheme="minorEastAsia" w:hint="eastAsia"/>
          <w:sz w:val="32"/>
          <w:szCs w:val="32"/>
        </w:rPr>
        <w:t>区环保分局财务未独立核算，所有</w:t>
      </w:r>
      <w:r w:rsidRPr="008E2FE2">
        <w:rPr>
          <w:rFonts w:asciiTheme="minorEastAsia" w:hAnsiTheme="minorEastAsia" w:hint="eastAsia"/>
          <w:sz w:val="32"/>
          <w:szCs w:val="32"/>
        </w:rPr>
        <w:t>国有资产</w:t>
      </w:r>
      <w:r>
        <w:rPr>
          <w:rFonts w:asciiTheme="minorEastAsia" w:hAnsiTheme="minorEastAsia" w:hint="eastAsia"/>
          <w:sz w:val="32"/>
          <w:szCs w:val="32"/>
        </w:rPr>
        <w:t>由益阳市环境保护局局机关统一管理。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3A23B0">
        <w:rPr>
          <w:rFonts w:asciiTheme="minorEastAsia" w:hAnsiTheme="minorEastAsia" w:hint="eastAsia"/>
          <w:sz w:val="32"/>
          <w:szCs w:val="32"/>
        </w:rPr>
        <w:t>益阳市</w:t>
      </w:r>
      <w:r w:rsidR="00DA3168">
        <w:rPr>
          <w:rFonts w:asciiTheme="minorEastAsia" w:hAnsiTheme="minorEastAsia" w:hint="eastAsia"/>
          <w:sz w:val="32"/>
          <w:szCs w:val="32"/>
        </w:rPr>
        <w:t>资阳</w:t>
      </w:r>
      <w:r w:rsidR="003A23B0">
        <w:rPr>
          <w:rFonts w:asciiTheme="minorEastAsia" w:hAnsiTheme="minorEastAsia" w:hint="eastAsia"/>
          <w:sz w:val="32"/>
          <w:szCs w:val="32"/>
        </w:rPr>
        <w:t>区环保分局无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DA3168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DA3168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A7" w:rsidRDefault="00FA0EA7" w:rsidP="000B5B9C">
      <w:r>
        <w:separator/>
      </w:r>
    </w:p>
  </w:endnote>
  <w:endnote w:type="continuationSeparator" w:id="0">
    <w:p w:rsidR="00FA0EA7" w:rsidRDefault="00FA0EA7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A7" w:rsidRDefault="00FA0EA7" w:rsidP="000B5B9C">
      <w:r>
        <w:separator/>
      </w:r>
    </w:p>
  </w:footnote>
  <w:footnote w:type="continuationSeparator" w:id="0">
    <w:p w:rsidR="00FA0EA7" w:rsidRDefault="00FA0EA7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B5B9C"/>
    <w:rsid w:val="00131E46"/>
    <w:rsid w:val="001718EE"/>
    <w:rsid w:val="00325D5E"/>
    <w:rsid w:val="003716C2"/>
    <w:rsid w:val="003A23B0"/>
    <w:rsid w:val="0046537D"/>
    <w:rsid w:val="005A19ED"/>
    <w:rsid w:val="00607B58"/>
    <w:rsid w:val="00613B65"/>
    <w:rsid w:val="00692EA4"/>
    <w:rsid w:val="006B0F2C"/>
    <w:rsid w:val="0084694D"/>
    <w:rsid w:val="008E2FE2"/>
    <w:rsid w:val="009F1E6E"/>
    <w:rsid w:val="00AC2BFD"/>
    <w:rsid w:val="00BD0428"/>
    <w:rsid w:val="00DA3168"/>
    <w:rsid w:val="00F2191D"/>
    <w:rsid w:val="00F3233D"/>
    <w:rsid w:val="00F32B01"/>
    <w:rsid w:val="00F54C7A"/>
    <w:rsid w:val="00F6722D"/>
    <w:rsid w:val="00FA0EA7"/>
    <w:rsid w:val="00FB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2019-01-23T01:05:00Z</dcterms:created>
  <dcterms:modified xsi:type="dcterms:W3CDTF">2019-01-29T03:21:00Z</dcterms:modified>
</cp:coreProperties>
</file>