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B66" w:rsidRDefault="00057B66" w:rsidP="00057B66">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057B66" w:rsidRDefault="00057B66" w:rsidP="00057B66">
      <w:pPr>
        <w:ind w:firstLine="3200"/>
        <w:rPr>
          <w:rFonts w:ascii="仿宋" w:eastAsia="仿宋" w:hAnsi="仿宋" w:cs="仿宋"/>
          <w:sz w:val="32"/>
        </w:rPr>
      </w:pPr>
    </w:p>
    <w:p w:rsidR="00057B66" w:rsidRDefault="00057B66" w:rsidP="00057B66">
      <w:pPr>
        <w:rPr>
          <w:rFonts w:ascii="黑体" w:eastAsia="黑体" w:hAnsi="黑体" w:cs="黑体"/>
          <w:sz w:val="32"/>
        </w:rPr>
      </w:pPr>
      <w:r>
        <w:rPr>
          <w:rFonts w:ascii="黑体" w:eastAsia="黑体" w:hAnsi="黑体" w:cs="黑体"/>
          <w:sz w:val="32"/>
        </w:rPr>
        <w:t>第一部分</w:t>
      </w:r>
      <w:r w:rsidR="003D50B1">
        <w:rPr>
          <w:rFonts w:ascii="黑体" w:eastAsia="黑体" w:hAnsi="黑体" w:cs="黑体" w:hint="eastAsia"/>
          <w:sz w:val="32"/>
        </w:rPr>
        <w:t xml:space="preserve"> 市园林绿化服务中心</w:t>
      </w:r>
      <w:r>
        <w:rPr>
          <w:rFonts w:ascii="黑体" w:eastAsia="黑体" w:hAnsi="黑体" w:cs="黑体"/>
          <w:sz w:val="32"/>
        </w:rPr>
        <w:t xml:space="preserve">概况 </w:t>
      </w:r>
    </w:p>
    <w:p w:rsidR="00057B66" w:rsidRDefault="00057B66" w:rsidP="00057B66">
      <w:pPr>
        <w:rPr>
          <w:rFonts w:ascii="楷体" w:eastAsia="楷体" w:hAnsi="楷体" w:cs="楷体"/>
          <w:sz w:val="32"/>
        </w:rPr>
      </w:pPr>
      <w:r>
        <w:rPr>
          <w:rFonts w:ascii="楷体" w:eastAsia="楷体" w:hAnsi="楷体" w:cs="楷体"/>
          <w:sz w:val="32"/>
        </w:rPr>
        <w:t>一、</w:t>
      </w:r>
      <w:r w:rsidRPr="00BC6D21">
        <w:rPr>
          <w:rFonts w:ascii="楷体" w:eastAsia="楷体" w:hAnsi="楷体" w:cs="楷体" w:hint="eastAsia"/>
          <w:sz w:val="32"/>
        </w:rPr>
        <w:t>部门职责</w:t>
      </w:r>
      <w:r>
        <w:rPr>
          <w:rFonts w:ascii="楷体" w:eastAsia="楷体" w:hAnsi="楷体" w:cs="楷体"/>
          <w:sz w:val="32"/>
        </w:rPr>
        <w:t xml:space="preserve"> </w:t>
      </w:r>
    </w:p>
    <w:p w:rsidR="00057B66" w:rsidRDefault="00057B66" w:rsidP="00057B66">
      <w:pPr>
        <w:rPr>
          <w:rFonts w:ascii="楷体" w:eastAsia="楷体" w:hAnsi="楷体" w:cs="楷体"/>
          <w:sz w:val="32"/>
        </w:rPr>
      </w:pPr>
      <w:r>
        <w:rPr>
          <w:rFonts w:ascii="楷体" w:eastAsia="楷体" w:hAnsi="楷体" w:cs="楷体"/>
          <w:sz w:val="32"/>
        </w:rPr>
        <w:t>二、机构设置</w:t>
      </w:r>
    </w:p>
    <w:p w:rsidR="00057B66" w:rsidRPr="0025703E" w:rsidRDefault="00057B66" w:rsidP="00057B66">
      <w:pPr>
        <w:rPr>
          <w:rFonts w:ascii="楷体" w:eastAsia="楷体" w:hAnsi="楷体" w:cs="楷体"/>
          <w:sz w:val="32"/>
        </w:rPr>
      </w:pPr>
      <w:r w:rsidRPr="0025703E">
        <w:rPr>
          <w:rFonts w:ascii="楷体" w:eastAsia="楷体" w:hAnsi="楷体" w:cs="楷体"/>
          <w:sz w:val="32"/>
        </w:rPr>
        <w:t>三、部门决算单位构成</w:t>
      </w:r>
    </w:p>
    <w:p w:rsidR="00057B66" w:rsidRDefault="00057B66" w:rsidP="00057B66">
      <w:pPr>
        <w:rPr>
          <w:rFonts w:ascii="楷体" w:eastAsia="楷体" w:hAnsi="楷体" w:cs="楷体"/>
          <w:sz w:val="32"/>
        </w:rPr>
      </w:pPr>
    </w:p>
    <w:p w:rsidR="00057B66" w:rsidRDefault="00057B66" w:rsidP="00057B66">
      <w:pPr>
        <w:rPr>
          <w:rFonts w:ascii="黑体" w:eastAsia="黑体" w:hAnsi="黑体" w:cs="黑体"/>
          <w:sz w:val="32"/>
        </w:rPr>
      </w:pPr>
      <w:r>
        <w:rPr>
          <w:rFonts w:ascii="黑体" w:eastAsia="黑体" w:hAnsi="黑体" w:cs="黑体"/>
          <w:sz w:val="32"/>
        </w:rPr>
        <w:t xml:space="preserve">第二部分 </w:t>
      </w:r>
      <w:r w:rsidR="003D50B1">
        <w:rPr>
          <w:rFonts w:ascii="黑体" w:eastAsia="黑体" w:hAnsi="黑体" w:cs="黑体" w:hint="eastAsia"/>
          <w:sz w:val="32"/>
        </w:rPr>
        <w:t>市园林绿化服务中心</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年度部门决算表 </w:t>
      </w:r>
    </w:p>
    <w:p w:rsidR="00057B66" w:rsidRDefault="00057B66" w:rsidP="00057B66">
      <w:pPr>
        <w:rPr>
          <w:rFonts w:ascii="楷体" w:eastAsia="楷体" w:hAnsi="楷体" w:cs="楷体"/>
          <w:sz w:val="32"/>
        </w:rPr>
      </w:pPr>
      <w:r>
        <w:rPr>
          <w:rFonts w:ascii="楷体" w:eastAsia="楷体" w:hAnsi="楷体" w:cs="楷体"/>
          <w:sz w:val="32"/>
        </w:rPr>
        <w:t xml:space="preserve">一、收入支出决算总表 </w:t>
      </w:r>
    </w:p>
    <w:p w:rsidR="00057B66" w:rsidRDefault="00057B66" w:rsidP="00057B66">
      <w:pPr>
        <w:rPr>
          <w:rFonts w:ascii="楷体" w:eastAsia="楷体" w:hAnsi="楷体" w:cs="楷体"/>
          <w:sz w:val="32"/>
        </w:rPr>
      </w:pPr>
      <w:r>
        <w:rPr>
          <w:rFonts w:ascii="楷体" w:eastAsia="楷体" w:hAnsi="楷体" w:cs="楷体"/>
          <w:sz w:val="32"/>
        </w:rPr>
        <w:t xml:space="preserve">二、收入决算表 </w:t>
      </w:r>
    </w:p>
    <w:p w:rsidR="00057B66" w:rsidRDefault="00057B66" w:rsidP="00057B66">
      <w:pPr>
        <w:rPr>
          <w:rFonts w:ascii="楷体" w:eastAsia="楷体" w:hAnsi="楷体" w:cs="楷体"/>
          <w:sz w:val="32"/>
        </w:rPr>
      </w:pPr>
      <w:r>
        <w:rPr>
          <w:rFonts w:ascii="楷体" w:eastAsia="楷体" w:hAnsi="楷体" w:cs="楷体"/>
          <w:sz w:val="32"/>
        </w:rPr>
        <w:t xml:space="preserve">三、支出决算表 </w:t>
      </w:r>
    </w:p>
    <w:p w:rsidR="00057B66" w:rsidRDefault="00057B66" w:rsidP="00057B66">
      <w:pPr>
        <w:rPr>
          <w:rFonts w:ascii="楷体" w:eastAsia="楷体" w:hAnsi="楷体" w:cs="楷体"/>
          <w:sz w:val="32"/>
        </w:rPr>
      </w:pPr>
      <w:r>
        <w:rPr>
          <w:rFonts w:ascii="楷体" w:eastAsia="楷体" w:hAnsi="楷体" w:cs="楷体"/>
          <w:sz w:val="32"/>
        </w:rPr>
        <w:t xml:space="preserve">四、财政拨款收入支出决算总表 </w:t>
      </w:r>
    </w:p>
    <w:p w:rsidR="00057B66" w:rsidRDefault="00057B66" w:rsidP="00057B66">
      <w:pPr>
        <w:rPr>
          <w:rFonts w:ascii="楷体" w:eastAsia="楷体" w:hAnsi="楷体" w:cs="楷体"/>
          <w:sz w:val="32"/>
        </w:rPr>
      </w:pPr>
      <w:r>
        <w:rPr>
          <w:rFonts w:ascii="楷体" w:eastAsia="楷体" w:hAnsi="楷体" w:cs="楷体"/>
          <w:sz w:val="32"/>
        </w:rPr>
        <w:t xml:space="preserve">五、一般公共预算财政拨款支出决算表 </w:t>
      </w:r>
    </w:p>
    <w:p w:rsidR="00057B66" w:rsidRDefault="00057B66" w:rsidP="00057B66">
      <w:pPr>
        <w:rPr>
          <w:rFonts w:ascii="楷体" w:eastAsia="楷体" w:hAnsi="楷体" w:cs="楷体"/>
          <w:sz w:val="32"/>
        </w:rPr>
      </w:pPr>
      <w:r>
        <w:rPr>
          <w:rFonts w:ascii="楷体" w:eastAsia="楷体" w:hAnsi="楷体" w:cs="楷体"/>
          <w:sz w:val="32"/>
        </w:rPr>
        <w:t xml:space="preserve">六、一般公共预算财政拨款基本支出决算表 </w:t>
      </w:r>
    </w:p>
    <w:p w:rsidR="00057B66" w:rsidRDefault="00057B66" w:rsidP="00057B66">
      <w:pPr>
        <w:rPr>
          <w:rFonts w:ascii="楷体" w:eastAsia="楷体" w:hAnsi="楷体" w:cs="楷体"/>
          <w:sz w:val="32"/>
        </w:rPr>
      </w:pPr>
      <w:r>
        <w:rPr>
          <w:rFonts w:ascii="楷体" w:eastAsia="楷体" w:hAnsi="楷体" w:cs="楷体"/>
          <w:sz w:val="32"/>
        </w:rPr>
        <w:t xml:space="preserve">七、一般公共预算财政拨款“三公”经费支出决算表 </w:t>
      </w:r>
    </w:p>
    <w:p w:rsidR="00057B66" w:rsidRDefault="00057B66" w:rsidP="00057B66">
      <w:pPr>
        <w:rPr>
          <w:rFonts w:ascii="楷体" w:eastAsia="楷体" w:hAnsi="楷体" w:cs="楷体"/>
          <w:sz w:val="32"/>
        </w:rPr>
      </w:pPr>
      <w:r>
        <w:rPr>
          <w:rFonts w:ascii="楷体" w:eastAsia="楷体" w:hAnsi="楷体" w:cs="楷体"/>
          <w:sz w:val="32"/>
        </w:rPr>
        <w:t xml:space="preserve">八、政府性基金预算财政拨款收入支出决算表 </w:t>
      </w:r>
    </w:p>
    <w:p w:rsidR="00057B66" w:rsidRDefault="00057B66" w:rsidP="00057B66">
      <w:pPr>
        <w:rPr>
          <w:rFonts w:ascii="楷体" w:eastAsia="楷体" w:hAnsi="楷体" w:cs="楷体"/>
          <w:sz w:val="32"/>
        </w:rPr>
      </w:pPr>
    </w:p>
    <w:p w:rsidR="00057B66" w:rsidRDefault="00057B66" w:rsidP="00057B66">
      <w:pPr>
        <w:rPr>
          <w:rFonts w:ascii="黑体" w:eastAsia="黑体" w:hAnsi="黑体" w:cs="黑体"/>
          <w:sz w:val="32"/>
        </w:rPr>
      </w:pPr>
      <w:r>
        <w:rPr>
          <w:rFonts w:ascii="黑体" w:eastAsia="黑体" w:hAnsi="黑体" w:cs="黑体"/>
          <w:sz w:val="32"/>
        </w:rPr>
        <w:t>第三部分</w:t>
      </w:r>
      <w:r w:rsidR="003D50B1">
        <w:rPr>
          <w:rFonts w:ascii="黑体" w:eastAsia="黑体" w:hAnsi="黑体" w:cs="黑体" w:hint="eastAsia"/>
          <w:sz w:val="32"/>
        </w:rPr>
        <w:t xml:space="preserve"> 市园林绿化服务中心</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年度部门决算情况说明</w:t>
      </w:r>
    </w:p>
    <w:p w:rsidR="00057B66" w:rsidRDefault="00057B66" w:rsidP="00057B66">
      <w:pPr>
        <w:jc w:val="left"/>
        <w:rPr>
          <w:rFonts w:ascii="楷体" w:eastAsia="楷体" w:hAnsi="楷体" w:cs="楷体"/>
          <w:sz w:val="32"/>
        </w:rPr>
      </w:pPr>
      <w:r w:rsidRPr="00C44F18">
        <w:rPr>
          <w:rFonts w:ascii="楷体" w:eastAsia="楷体" w:hAnsi="楷体" w:cs="楷体" w:hint="eastAsia"/>
          <w:sz w:val="32"/>
        </w:rPr>
        <w:t>一、收入支出决算总体情况说明</w:t>
      </w:r>
    </w:p>
    <w:p w:rsidR="00057B66" w:rsidRDefault="00057B66" w:rsidP="00057B66">
      <w:pPr>
        <w:jc w:val="left"/>
        <w:rPr>
          <w:rFonts w:ascii="楷体" w:eastAsia="楷体" w:hAnsi="楷体" w:cs="楷体"/>
          <w:sz w:val="32"/>
        </w:rPr>
      </w:pPr>
      <w:r w:rsidRPr="00C44F18">
        <w:rPr>
          <w:rFonts w:ascii="楷体" w:eastAsia="楷体" w:hAnsi="楷体" w:cs="楷体" w:hint="eastAsia"/>
          <w:sz w:val="32"/>
        </w:rPr>
        <w:t>二、收入决算情况说明</w:t>
      </w:r>
    </w:p>
    <w:p w:rsidR="00057B66" w:rsidRDefault="00057B66" w:rsidP="00057B66">
      <w:pPr>
        <w:jc w:val="left"/>
        <w:rPr>
          <w:rFonts w:ascii="楷体" w:eastAsia="楷体" w:hAnsi="楷体" w:cs="楷体"/>
          <w:sz w:val="32"/>
        </w:rPr>
      </w:pPr>
      <w:r w:rsidRPr="00C44F18">
        <w:rPr>
          <w:rFonts w:ascii="楷体" w:eastAsia="楷体" w:hAnsi="楷体" w:cs="楷体" w:hint="eastAsia"/>
          <w:sz w:val="32"/>
        </w:rPr>
        <w:t>三、支出决算情况说明</w:t>
      </w:r>
    </w:p>
    <w:p w:rsidR="00057B66" w:rsidRDefault="00057B66" w:rsidP="00057B66">
      <w:pPr>
        <w:jc w:val="left"/>
        <w:rPr>
          <w:rFonts w:ascii="楷体" w:eastAsia="楷体" w:hAnsi="楷体" w:cs="楷体"/>
          <w:sz w:val="32"/>
        </w:rPr>
      </w:pPr>
      <w:r w:rsidRPr="00C44F18">
        <w:rPr>
          <w:rFonts w:ascii="楷体" w:eastAsia="楷体" w:hAnsi="楷体" w:cs="楷体" w:hint="eastAsia"/>
          <w:sz w:val="32"/>
        </w:rPr>
        <w:t>四、财政拨款收入支出决算总体情况说明</w:t>
      </w:r>
    </w:p>
    <w:p w:rsidR="00057B66" w:rsidRDefault="00057B66" w:rsidP="00057B66">
      <w:pPr>
        <w:jc w:val="left"/>
        <w:rPr>
          <w:rFonts w:ascii="楷体" w:eastAsia="楷体" w:hAnsi="楷体" w:cs="楷体"/>
          <w:sz w:val="32"/>
        </w:rPr>
      </w:pPr>
      <w:r w:rsidRPr="00C44F18">
        <w:rPr>
          <w:rFonts w:ascii="楷体" w:eastAsia="楷体" w:hAnsi="楷体" w:cs="楷体" w:hint="eastAsia"/>
          <w:sz w:val="32"/>
        </w:rPr>
        <w:lastRenderedPageBreak/>
        <w:t>五、一般公共预算财政拨款支出决算情况说明</w:t>
      </w:r>
    </w:p>
    <w:p w:rsidR="00057B66" w:rsidRDefault="00057B66" w:rsidP="00057B66">
      <w:pPr>
        <w:jc w:val="left"/>
        <w:rPr>
          <w:rFonts w:ascii="楷体" w:eastAsia="楷体" w:hAnsi="楷体" w:cs="楷体"/>
          <w:sz w:val="32"/>
        </w:rPr>
      </w:pPr>
      <w:r w:rsidRPr="00C44F18">
        <w:rPr>
          <w:rFonts w:ascii="楷体" w:eastAsia="楷体" w:hAnsi="楷体" w:cs="楷体" w:hint="eastAsia"/>
          <w:sz w:val="32"/>
        </w:rPr>
        <w:t xml:space="preserve">六、一般公共预算财政拨款基本支出决算情况说明 </w:t>
      </w:r>
    </w:p>
    <w:p w:rsidR="00057B66" w:rsidRPr="004606BE" w:rsidRDefault="00057B66" w:rsidP="00057B66">
      <w:pPr>
        <w:jc w:val="left"/>
        <w:rPr>
          <w:rFonts w:ascii="楷体" w:eastAsia="楷体" w:hAnsi="楷体" w:cs="楷体"/>
          <w:sz w:val="32"/>
        </w:rPr>
      </w:pPr>
      <w:r w:rsidRPr="00C44F18">
        <w:rPr>
          <w:rFonts w:ascii="楷体" w:eastAsia="楷体" w:hAnsi="楷体" w:cs="楷体" w:hint="eastAsia"/>
          <w:sz w:val="32"/>
        </w:rPr>
        <w:t>七</w:t>
      </w:r>
      <w:r w:rsidRPr="004606BE">
        <w:rPr>
          <w:rFonts w:ascii="楷体" w:eastAsia="楷体" w:hAnsi="楷体" w:cs="楷体"/>
          <w:sz w:val="32"/>
        </w:rPr>
        <w:t>、</w:t>
      </w:r>
      <w:r w:rsidRPr="008F546E">
        <w:rPr>
          <w:rFonts w:ascii="楷体" w:eastAsia="楷体" w:hAnsi="楷体" w:cs="楷体"/>
          <w:sz w:val="32"/>
        </w:rPr>
        <w:t>政府性</w:t>
      </w:r>
      <w:r w:rsidRPr="004606BE">
        <w:rPr>
          <w:rFonts w:ascii="楷体" w:eastAsia="楷体" w:hAnsi="楷体" w:cs="楷体"/>
          <w:sz w:val="32"/>
        </w:rPr>
        <w:t>基金预算财政拨款支出决算情况说明</w:t>
      </w:r>
    </w:p>
    <w:p w:rsidR="00057B66" w:rsidRPr="00C44F18" w:rsidRDefault="00057B66" w:rsidP="00057B66">
      <w:pPr>
        <w:jc w:val="left"/>
        <w:rPr>
          <w:rFonts w:ascii="楷体" w:eastAsia="楷体" w:hAnsi="楷体" w:cs="楷体"/>
          <w:sz w:val="32"/>
        </w:rPr>
      </w:pPr>
      <w:r w:rsidRPr="00C44F18">
        <w:rPr>
          <w:rFonts w:ascii="楷体" w:eastAsia="楷体" w:hAnsi="楷体" w:cs="楷体" w:hint="eastAsia"/>
          <w:sz w:val="32"/>
        </w:rPr>
        <w:t>八、一般公共预算财政拨款“三公”经费支出决算情况说明</w:t>
      </w:r>
    </w:p>
    <w:p w:rsidR="00057B66" w:rsidRDefault="00057B66" w:rsidP="00057B66">
      <w:pPr>
        <w:jc w:val="left"/>
        <w:rPr>
          <w:rFonts w:ascii="楷体" w:eastAsia="楷体" w:hAnsi="楷体" w:cs="楷体"/>
          <w:sz w:val="32"/>
        </w:rPr>
      </w:pPr>
      <w:r w:rsidRPr="00C44F18">
        <w:rPr>
          <w:rFonts w:ascii="楷体" w:eastAsia="楷体" w:hAnsi="楷体" w:cs="楷体" w:hint="eastAsia"/>
          <w:sz w:val="32"/>
        </w:rPr>
        <w:t>九、预算绩效情况说明</w:t>
      </w:r>
    </w:p>
    <w:p w:rsidR="00057B66" w:rsidRPr="00C44F18" w:rsidRDefault="00057B66" w:rsidP="00057B66">
      <w:pPr>
        <w:jc w:val="left"/>
        <w:rPr>
          <w:rFonts w:ascii="楷体" w:eastAsia="楷体" w:hAnsi="楷体" w:cs="楷体"/>
          <w:sz w:val="32"/>
        </w:rPr>
      </w:pPr>
      <w:r>
        <w:rPr>
          <w:rFonts w:ascii="楷体" w:eastAsia="楷体" w:hAnsi="楷体" w:cs="楷体" w:hint="eastAsia"/>
          <w:sz w:val="32"/>
        </w:rPr>
        <w:t>十</w:t>
      </w:r>
      <w:r w:rsidRPr="00C44F18">
        <w:rPr>
          <w:rFonts w:ascii="楷体" w:eastAsia="楷体" w:hAnsi="楷体" w:cs="楷体" w:hint="eastAsia"/>
          <w:sz w:val="32"/>
        </w:rPr>
        <w:t xml:space="preserve">、其他重要事项情况说明 </w:t>
      </w:r>
    </w:p>
    <w:p w:rsidR="00057B66" w:rsidRDefault="00057B66" w:rsidP="00057B66">
      <w:pPr>
        <w:rPr>
          <w:rFonts w:ascii="黑体" w:eastAsia="黑体" w:hAnsi="黑体" w:cs="黑体"/>
          <w:sz w:val="32"/>
        </w:rPr>
      </w:pPr>
    </w:p>
    <w:p w:rsidR="00057B66" w:rsidRDefault="00057B66" w:rsidP="00057B66">
      <w:pPr>
        <w:rPr>
          <w:rFonts w:ascii="黑体" w:eastAsia="黑体" w:hAnsi="黑体" w:cs="黑体"/>
          <w:sz w:val="32"/>
        </w:rPr>
      </w:pPr>
      <w:r>
        <w:rPr>
          <w:rFonts w:ascii="黑体" w:eastAsia="黑体" w:hAnsi="黑体" w:cs="黑体"/>
          <w:sz w:val="32"/>
        </w:rPr>
        <w:t>第四部分 名词解释</w:t>
      </w:r>
    </w:p>
    <w:p w:rsidR="00057B66" w:rsidRDefault="00057B66" w:rsidP="00057B66">
      <w:pPr>
        <w:rPr>
          <w:rFonts w:ascii="黑体" w:eastAsia="黑体" w:hAnsi="黑体" w:cs="黑体"/>
          <w:sz w:val="32"/>
        </w:rPr>
      </w:pPr>
      <w:r>
        <w:rPr>
          <w:rFonts w:ascii="黑体" w:eastAsia="黑体" w:hAnsi="黑体" w:cs="黑体" w:hint="eastAsia"/>
          <w:sz w:val="32"/>
        </w:rPr>
        <w:t xml:space="preserve">第五部分 </w:t>
      </w:r>
      <w:r w:rsidRPr="00BC6D21">
        <w:rPr>
          <w:rFonts w:ascii="黑体" w:eastAsia="黑体" w:hAnsi="黑体" w:cs="黑体" w:hint="eastAsia"/>
          <w:sz w:val="32"/>
        </w:rPr>
        <w:t>附件</w:t>
      </w:r>
    </w:p>
    <w:p w:rsidR="00057B66" w:rsidRDefault="00057B66" w:rsidP="00057B66">
      <w:pPr>
        <w:jc w:val="center"/>
        <w:rPr>
          <w:rFonts w:ascii="宋体" w:eastAsia="宋体" w:hAnsi="宋体" w:cs="宋体"/>
          <w:sz w:val="44"/>
        </w:rPr>
      </w:pPr>
    </w:p>
    <w:p w:rsidR="00057B66" w:rsidRDefault="00057B66" w:rsidP="00057B66">
      <w:pPr>
        <w:jc w:val="center"/>
        <w:rPr>
          <w:rFonts w:ascii="宋体" w:eastAsia="宋体" w:hAnsi="宋体" w:cs="宋体"/>
          <w:sz w:val="44"/>
        </w:rPr>
      </w:pPr>
      <w:r>
        <w:rPr>
          <w:rFonts w:ascii="宋体" w:eastAsia="宋体" w:hAnsi="宋体" w:cs="宋体"/>
          <w:sz w:val="44"/>
        </w:rPr>
        <w:t>第一部分</w:t>
      </w:r>
      <w:r>
        <w:rPr>
          <w:rFonts w:ascii="方正小标宋_GBK" w:eastAsia="方正小标宋_GBK" w:hAnsi="方正小标宋_GBK" w:cs="方正小标宋_GBK"/>
          <w:sz w:val="44"/>
        </w:rPr>
        <w:t xml:space="preserve"> </w:t>
      </w:r>
      <w:r w:rsidR="003D50B1" w:rsidRPr="003D50B1">
        <w:rPr>
          <w:rFonts w:ascii="宋体" w:eastAsia="宋体" w:hAnsi="宋体" w:cs="宋体" w:hint="eastAsia"/>
          <w:sz w:val="44"/>
        </w:rPr>
        <w:t>市园林绿化服务中心</w:t>
      </w:r>
      <w:r>
        <w:rPr>
          <w:rFonts w:ascii="宋体" w:eastAsia="宋体" w:hAnsi="宋体" w:cs="宋体"/>
          <w:sz w:val="44"/>
        </w:rPr>
        <w:t>概况</w:t>
      </w:r>
    </w:p>
    <w:p w:rsidR="00057B66" w:rsidRPr="003D50B1" w:rsidRDefault="00057B66" w:rsidP="00057B66">
      <w:pPr>
        <w:jc w:val="center"/>
        <w:rPr>
          <w:rFonts w:ascii="宋体" w:eastAsia="宋体" w:hAnsi="宋体" w:cs="宋体"/>
          <w:sz w:val="44"/>
        </w:rPr>
      </w:pPr>
    </w:p>
    <w:p w:rsidR="00057B66" w:rsidRDefault="00057B66" w:rsidP="00057B66">
      <w:pPr>
        <w:jc w:val="left"/>
        <w:rPr>
          <w:rFonts w:ascii="黑体" w:eastAsia="黑体" w:hAnsi="黑体" w:cs="黑体"/>
          <w:sz w:val="32"/>
        </w:rPr>
      </w:pPr>
      <w:r>
        <w:rPr>
          <w:rFonts w:ascii="黑体" w:eastAsia="黑体" w:hAnsi="黑体" w:cs="黑体"/>
          <w:sz w:val="32"/>
        </w:rPr>
        <w:t>一、</w:t>
      </w:r>
      <w:r w:rsidRPr="00BC6D21">
        <w:rPr>
          <w:rFonts w:ascii="黑体" w:eastAsia="黑体" w:hAnsi="黑体" w:cs="黑体" w:hint="eastAsia"/>
          <w:sz w:val="32"/>
        </w:rPr>
        <w:t>部门职责</w:t>
      </w:r>
    </w:p>
    <w:p w:rsidR="00057B66" w:rsidRPr="00057B66" w:rsidRDefault="00057B66" w:rsidP="00057B66">
      <w:pPr>
        <w:rPr>
          <w:rFonts w:ascii="仿宋_GB2312" w:eastAsia="仿宋_GB2312" w:hAnsi="仿宋" w:cs="Times New Roman"/>
          <w:sz w:val="28"/>
          <w:szCs w:val="28"/>
        </w:rPr>
      </w:pPr>
      <w:r w:rsidRPr="00057B66">
        <w:rPr>
          <w:rFonts w:ascii="仿宋_GB2312" w:eastAsia="仿宋_GB2312" w:hAnsi="仿宋" w:cs="Times New Roman" w:hint="eastAsia"/>
          <w:sz w:val="28"/>
          <w:szCs w:val="28"/>
        </w:rPr>
        <w:t>（</w:t>
      </w:r>
      <w:proofErr w:type="gramStart"/>
      <w:r w:rsidRPr="00057B66">
        <w:rPr>
          <w:rFonts w:ascii="仿宋_GB2312" w:eastAsia="仿宋_GB2312" w:hAnsi="仿宋" w:cs="Times New Roman" w:hint="eastAsia"/>
          <w:sz w:val="28"/>
          <w:szCs w:val="28"/>
        </w:rPr>
        <w:t>一</w:t>
      </w:r>
      <w:proofErr w:type="gramEnd"/>
      <w:r w:rsidRPr="00057B66">
        <w:rPr>
          <w:rFonts w:ascii="仿宋_GB2312" w:eastAsia="仿宋_GB2312" w:hAnsi="仿宋" w:cs="Times New Roman" w:hint="eastAsia"/>
          <w:sz w:val="28"/>
          <w:szCs w:val="28"/>
        </w:rPr>
        <w:t>)协助主管部门拟订全市城市园林绿化中长期规划。</w:t>
      </w:r>
    </w:p>
    <w:p w:rsidR="00057B66" w:rsidRPr="00057B66" w:rsidRDefault="00057B66" w:rsidP="00057B66">
      <w:pPr>
        <w:rPr>
          <w:rFonts w:ascii="仿宋_GB2312" w:eastAsia="仿宋_GB2312" w:hAnsi="仿宋" w:cs="Times New Roman"/>
          <w:sz w:val="28"/>
          <w:szCs w:val="28"/>
        </w:rPr>
      </w:pPr>
      <w:r w:rsidRPr="00057B66">
        <w:rPr>
          <w:rFonts w:ascii="仿宋_GB2312" w:eastAsia="仿宋_GB2312" w:hAnsi="仿宋" w:cs="Times New Roman" w:hint="eastAsia"/>
          <w:sz w:val="28"/>
          <w:szCs w:val="28"/>
        </w:rPr>
        <w:t>（二）协助主管部门实施城市公共绿地占用（</w:t>
      </w:r>
      <w:proofErr w:type="gramStart"/>
      <w:r w:rsidRPr="00057B66">
        <w:rPr>
          <w:rFonts w:ascii="仿宋_GB2312" w:eastAsia="仿宋_GB2312" w:hAnsi="仿宋" w:cs="Times New Roman" w:hint="eastAsia"/>
          <w:sz w:val="28"/>
          <w:szCs w:val="28"/>
        </w:rPr>
        <w:t>含临时</w:t>
      </w:r>
      <w:proofErr w:type="gramEnd"/>
      <w:r w:rsidRPr="00057B66">
        <w:rPr>
          <w:rFonts w:ascii="仿宋_GB2312" w:eastAsia="仿宋_GB2312" w:hAnsi="仿宋" w:cs="Times New Roman" w:hint="eastAsia"/>
          <w:sz w:val="28"/>
          <w:szCs w:val="28"/>
        </w:rPr>
        <w:t>占用）、改变绿地性质和</w:t>
      </w:r>
      <w:proofErr w:type="gramStart"/>
      <w:r w:rsidRPr="00057B66">
        <w:rPr>
          <w:rFonts w:ascii="仿宋_GB2312" w:eastAsia="仿宋_GB2312" w:hAnsi="仿宋" w:cs="Times New Roman" w:hint="eastAsia"/>
          <w:sz w:val="28"/>
          <w:szCs w:val="28"/>
        </w:rPr>
        <w:t>移伐</w:t>
      </w:r>
      <w:proofErr w:type="gramEnd"/>
      <w:r w:rsidRPr="00057B66">
        <w:rPr>
          <w:rFonts w:ascii="仿宋_GB2312" w:eastAsia="仿宋_GB2312" w:hAnsi="仿宋" w:cs="Times New Roman" w:hint="eastAsia"/>
          <w:sz w:val="28"/>
          <w:szCs w:val="28"/>
        </w:rPr>
        <w:t>、修剪树木等绿化行政管理工作；受主管部门委托，承办城市园林绿化工程和绿化养护招投标工作。</w:t>
      </w:r>
    </w:p>
    <w:p w:rsidR="00057B66" w:rsidRPr="00057B66" w:rsidRDefault="00057B66" w:rsidP="00057B66">
      <w:pPr>
        <w:rPr>
          <w:rFonts w:ascii="仿宋_GB2312" w:eastAsia="仿宋_GB2312" w:hAnsi="仿宋" w:cs="Times New Roman"/>
          <w:sz w:val="28"/>
          <w:szCs w:val="28"/>
        </w:rPr>
      </w:pPr>
      <w:r w:rsidRPr="00057B66">
        <w:rPr>
          <w:rFonts w:ascii="仿宋_GB2312" w:eastAsia="仿宋_GB2312" w:hAnsi="仿宋" w:cs="Times New Roman" w:hint="eastAsia"/>
          <w:sz w:val="28"/>
          <w:szCs w:val="28"/>
        </w:rPr>
        <w:t>（三）协助主管部门编制城市园林绿化建设和园林绿化维护资金年度计划；协同市财政投入的城市园林绿化建设项目工程预结算的初审；参与全市园林绿化苗木信息价格采集与发布。</w:t>
      </w:r>
    </w:p>
    <w:p w:rsidR="00057B66" w:rsidRPr="00057B66" w:rsidRDefault="00057B66" w:rsidP="00057B66">
      <w:pPr>
        <w:rPr>
          <w:rFonts w:ascii="仿宋_GB2312" w:eastAsia="仿宋_GB2312" w:hAnsi="仿宋" w:cs="Times New Roman"/>
          <w:sz w:val="28"/>
          <w:szCs w:val="28"/>
        </w:rPr>
      </w:pPr>
      <w:r w:rsidRPr="00057B66">
        <w:rPr>
          <w:rFonts w:ascii="仿宋_GB2312" w:eastAsia="仿宋_GB2312" w:hAnsi="仿宋" w:cs="Times New Roman" w:hint="eastAsia"/>
          <w:sz w:val="28"/>
          <w:szCs w:val="28"/>
        </w:rPr>
        <w:t>（四）负责中心城区公共绿地的新建及日常管理养护和巡查。</w:t>
      </w:r>
    </w:p>
    <w:p w:rsidR="00057B66" w:rsidRPr="00057B66" w:rsidRDefault="00057B66" w:rsidP="00057B66">
      <w:pPr>
        <w:rPr>
          <w:rFonts w:ascii="仿宋_GB2312" w:eastAsia="仿宋_GB2312" w:hAnsi="仿宋" w:cs="Times New Roman"/>
          <w:sz w:val="28"/>
          <w:szCs w:val="28"/>
        </w:rPr>
      </w:pPr>
      <w:r w:rsidRPr="00057B66">
        <w:rPr>
          <w:rFonts w:ascii="仿宋_GB2312" w:eastAsia="仿宋_GB2312" w:hAnsi="仿宋" w:cs="Times New Roman" w:hint="eastAsia"/>
          <w:sz w:val="28"/>
          <w:szCs w:val="28"/>
        </w:rPr>
        <w:t>（五）协助主管部门开展城市规划区全民义务植树活动和城市绿地建、</w:t>
      </w:r>
      <w:r w:rsidRPr="00057B66">
        <w:rPr>
          <w:rFonts w:ascii="仿宋_GB2312" w:eastAsia="仿宋_GB2312" w:hAnsi="仿宋" w:cs="Times New Roman" w:hint="eastAsia"/>
          <w:sz w:val="28"/>
          <w:szCs w:val="28"/>
        </w:rPr>
        <w:lastRenderedPageBreak/>
        <w:t>认养、认管等群众性绿化活动；指导、协调全市园林绿化苗木、花卉生产；参与所属城市园林绿化养护和管理考核、统计和宣传教育工作。</w:t>
      </w:r>
    </w:p>
    <w:p w:rsidR="00057B66" w:rsidRPr="00057B66" w:rsidRDefault="00057B66" w:rsidP="00057B66">
      <w:pPr>
        <w:rPr>
          <w:rFonts w:ascii="仿宋_GB2312" w:eastAsia="仿宋_GB2312" w:hAnsi="仿宋" w:cs="Times New Roman"/>
          <w:sz w:val="28"/>
          <w:szCs w:val="28"/>
        </w:rPr>
      </w:pPr>
      <w:r w:rsidRPr="00057B66">
        <w:rPr>
          <w:rFonts w:ascii="仿宋_GB2312" w:eastAsia="仿宋_GB2312" w:hAnsi="仿宋" w:cs="Times New Roman" w:hint="eastAsia"/>
          <w:sz w:val="28"/>
          <w:szCs w:val="28"/>
        </w:rPr>
        <w:t>(六）负责园林绿化科技攻关和科技成果的转化、应用、推广以及新技术的开发引进工作。</w:t>
      </w:r>
    </w:p>
    <w:p w:rsidR="00057B66" w:rsidRPr="00057B66" w:rsidRDefault="00057B66" w:rsidP="00057B66">
      <w:pPr>
        <w:rPr>
          <w:rFonts w:ascii="仿宋_GB2312" w:eastAsia="仿宋_GB2312" w:hAnsi="仿宋" w:cs="Times New Roman"/>
          <w:sz w:val="28"/>
          <w:szCs w:val="28"/>
        </w:rPr>
      </w:pPr>
      <w:r w:rsidRPr="00057B66">
        <w:rPr>
          <w:rFonts w:ascii="仿宋_GB2312" w:eastAsia="仿宋_GB2312" w:hAnsi="仿宋" w:cs="Times New Roman" w:hint="eastAsia"/>
          <w:sz w:val="28"/>
          <w:szCs w:val="28"/>
        </w:rPr>
        <w:t>（七）承办市城管执法局交办的其他任务。</w:t>
      </w:r>
    </w:p>
    <w:p w:rsidR="00057B66" w:rsidRDefault="00057B66" w:rsidP="00057B66">
      <w:pPr>
        <w:ind w:left="795" w:hanging="795"/>
        <w:rPr>
          <w:rFonts w:ascii="黑体" w:eastAsia="黑体" w:hAnsi="黑体" w:cs="黑体"/>
          <w:sz w:val="32"/>
        </w:rPr>
      </w:pPr>
      <w:r>
        <w:rPr>
          <w:rFonts w:ascii="黑体" w:eastAsia="黑体" w:hAnsi="黑体" w:cs="黑体"/>
          <w:sz w:val="32"/>
        </w:rPr>
        <w:t>二、机构设置</w:t>
      </w:r>
    </w:p>
    <w:p w:rsidR="00057B66" w:rsidRDefault="00057B66" w:rsidP="00057B66">
      <w:pPr>
        <w:ind w:leftChars="377" w:left="792"/>
        <w:rPr>
          <w:rFonts w:ascii="仿宋" w:eastAsia="仿宋" w:hAnsi="仿宋" w:cs="仿宋"/>
          <w:sz w:val="32"/>
        </w:rPr>
      </w:pPr>
      <w:r>
        <w:rPr>
          <w:rFonts w:ascii="仿宋" w:eastAsia="仿宋" w:hAnsi="仿宋" w:cs="仿宋" w:hint="eastAsia"/>
          <w:sz w:val="32"/>
        </w:rPr>
        <w:t>市园林绿化服务中心设综合科、财务科、园林</w:t>
      </w:r>
      <w:proofErr w:type="gramStart"/>
      <w:r>
        <w:rPr>
          <w:rFonts w:ascii="仿宋" w:eastAsia="仿宋" w:hAnsi="仿宋" w:cs="仿宋" w:hint="eastAsia"/>
          <w:sz w:val="32"/>
        </w:rPr>
        <w:t>绿化科</w:t>
      </w:r>
      <w:proofErr w:type="gramEnd"/>
      <w:r>
        <w:rPr>
          <w:rFonts w:ascii="仿宋" w:eastAsia="仿宋" w:hAnsi="仿宋" w:cs="仿宋" w:hint="eastAsia"/>
          <w:sz w:val="32"/>
        </w:rPr>
        <w:t>三个内设机构。</w:t>
      </w:r>
    </w:p>
    <w:p w:rsidR="00057B66" w:rsidRDefault="00057B66" w:rsidP="00057B66">
      <w:pPr>
        <w:ind w:left="795" w:hanging="795"/>
        <w:jc w:val="left"/>
        <w:rPr>
          <w:rFonts w:ascii="黑体" w:eastAsia="黑体" w:hAnsi="黑体" w:cs="黑体"/>
          <w:sz w:val="32"/>
        </w:rPr>
      </w:pPr>
      <w:r>
        <w:rPr>
          <w:rFonts w:ascii="黑体" w:eastAsia="黑体" w:hAnsi="黑体" w:cs="黑体"/>
          <w:sz w:val="32"/>
        </w:rPr>
        <w:t>三、部门决算单位构成</w:t>
      </w:r>
    </w:p>
    <w:p w:rsidR="00DF62BD" w:rsidRPr="00DF62BD" w:rsidRDefault="00057B66" w:rsidP="00DF62BD">
      <w:pPr>
        <w:ind w:firstLineChars="200" w:firstLine="640"/>
        <w:rPr>
          <w:rFonts w:ascii="仿宋_GB2312" w:eastAsia="宋体" w:hAnsi="仿宋_GB2312" w:cs="Times New Roman"/>
          <w:sz w:val="28"/>
          <w:szCs w:val="28"/>
        </w:rPr>
      </w:pPr>
      <w:r>
        <w:rPr>
          <w:rFonts w:ascii="仿宋" w:eastAsia="仿宋" w:hAnsi="仿宋" w:cs="仿宋"/>
          <w:sz w:val="32"/>
        </w:rPr>
        <w:t>从决算单位构成看，</w:t>
      </w:r>
      <w:r w:rsidR="00DF62BD">
        <w:rPr>
          <w:rFonts w:ascii="仿宋" w:eastAsia="仿宋" w:hAnsi="仿宋" w:cs="仿宋" w:hint="eastAsia"/>
          <w:sz w:val="32"/>
        </w:rPr>
        <w:t>市园林绿化服务中心</w:t>
      </w:r>
      <w:r>
        <w:rPr>
          <w:rFonts w:ascii="仿宋" w:eastAsia="仿宋" w:hAnsi="仿宋" w:cs="仿宋"/>
          <w:sz w:val="32"/>
        </w:rPr>
        <w:t>部门决算包括：</w:t>
      </w:r>
      <w:r w:rsidR="00DF62BD">
        <w:rPr>
          <w:rFonts w:ascii="仿宋" w:eastAsia="仿宋" w:hAnsi="仿宋" w:cs="仿宋" w:hint="eastAsia"/>
          <w:sz w:val="32"/>
        </w:rPr>
        <w:t>市园林绿化服务中心</w:t>
      </w:r>
      <w:r w:rsidR="00DF62BD" w:rsidRPr="00DF62BD">
        <w:rPr>
          <w:rFonts w:ascii="仿宋_GB2312" w:eastAsia="宋体" w:hAnsi="仿宋_GB2312" w:cs="Times New Roman" w:hint="eastAsia"/>
          <w:sz w:val="28"/>
          <w:szCs w:val="28"/>
        </w:rPr>
        <w:t>部门决算、</w:t>
      </w:r>
      <w:r w:rsidR="00DF62BD">
        <w:rPr>
          <w:rFonts w:ascii="仿宋_GB2312" w:eastAsia="宋体" w:hAnsi="仿宋_GB2312" w:cs="Times New Roman" w:hint="eastAsia"/>
          <w:sz w:val="28"/>
          <w:szCs w:val="28"/>
        </w:rPr>
        <w:t>下属单位</w:t>
      </w:r>
      <w:r w:rsidR="00DF62BD" w:rsidRPr="00DF62BD">
        <w:rPr>
          <w:rFonts w:ascii="仿宋_GB2312" w:eastAsia="宋体" w:hAnsi="仿宋_GB2312" w:cs="Times New Roman" w:hint="eastAsia"/>
          <w:sz w:val="28"/>
          <w:szCs w:val="28"/>
        </w:rPr>
        <w:t>益阳市园林绿化养护公司决算。</w:t>
      </w:r>
    </w:p>
    <w:p w:rsidR="00057B66" w:rsidRDefault="00057B66" w:rsidP="00057B66">
      <w:pPr>
        <w:ind w:firstLine="640"/>
        <w:rPr>
          <w:rFonts w:ascii="仿宋" w:eastAsia="仿宋" w:hAnsi="仿宋" w:cs="仿宋"/>
          <w:sz w:val="32"/>
        </w:rPr>
      </w:pPr>
    </w:p>
    <w:tbl>
      <w:tblPr>
        <w:tblW w:w="0" w:type="auto"/>
        <w:tblInd w:w="98" w:type="dxa"/>
        <w:tblCellMar>
          <w:left w:w="10" w:type="dxa"/>
          <w:right w:w="10" w:type="dxa"/>
        </w:tblCellMar>
        <w:tblLook w:val="04A0" w:firstRow="1" w:lastRow="0" w:firstColumn="1" w:lastColumn="0" w:noHBand="0" w:noVBand="1"/>
      </w:tblPr>
      <w:tblGrid>
        <w:gridCol w:w="2212"/>
        <w:gridCol w:w="6212"/>
      </w:tblGrid>
      <w:tr w:rsidR="00057B66" w:rsidTr="00DF62BD">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7B66" w:rsidRDefault="00057B66" w:rsidP="003D37F9">
            <w:pPr>
              <w:jc w:val="center"/>
            </w:pPr>
            <w:r>
              <w:rPr>
                <w:rFonts w:ascii="仿宋" w:eastAsia="仿宋" w:hAnsi="仿宋" w:cs="仿宋"/>
                <w:b/>
                <w:sz w:val="28"/>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7B66" w:rsidRDefault="00057B66" w:rsidP="003D37F9">
            <w:pPr>
              <w:jc w:val="center"/>
            </w:pPr>
            <w:r>
              <w:rPr>
                <w:rFonts w:ascii="仿宋" w:eastAsia="仿宋" w:hAnsi="仿宋" w:cs="仿宋"/>
                <w:b/>
                <w:sz w:val="28"/>
              </w:rPr>
              <w:t>单位名称</w:t>
            </w:r>
          </w:p>
        </w:tc>
      </w:tr>
      <w:tr w:rsidR="00057B66" w:rsidTr="00DF62BD">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7B66" w:rsidRDefault="00057B66" w:rsidP="003D37F9">
            <w:pPr>
              <w:jc w:val="center"/>
            </w:pPr>
            <w:r>
              <w:rPr>
                <w:rFonts w:ascii="仿宋" w:eastAsia="仿宋" w:hAnsi="仿宋" w:cs="仿宋"/>
                <w:b/>
                <w:sz w:val="28"/>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7B66" w:rsidRDefault="00DF62BD" w:rsidP="00DF62BD">
            <w:pPr>
              <w:jc w:val="center"/>
              <w:rPr>
                <w:rFonts w:ascii="宋体" w:eastAsia="宋体" w:hAnsi="宋体" w:cs="宋体"/>
                <w:sz w:val="22"/>
              </w:rPr>
            </w:pPr>
            <w:r>
              <w:rPr>
                <w:rFonts w:ascii="仿宋" w:eastAsia="仿宋" w:hAnsi="仿宋" w:cs="仿宋" w:hint="eastAsia"/>
                <w:sz w:val="32"/>
              </w:rPr>
              <w:t>市园林绿化服务中心</w:t>
            </w:r>
          </w:p>
        </w:tc>
      </w:tr>
      <w:tr w:rsidR="00057B66" w:rsidTr="00DF62BD">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7B66" w:rsidRDefault="00057B66" w:rsidP="003D37F9">
            <w:pPr>
              <w:jc w:val="center"/>
            </w:pPr>
            <w:r>
              <w:rPr>
                <w:rFonts w:ascii="仿宋" w:eastAsia="仿宋" w:hAnsi="仿宋" w:cs="仿宋"/>
                <w:b/>
                <w:sz w:val="28"/>
              </w:rPr>
              <w:t>2</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7B66" w:rsidRDefault="00DF62BD" w:rsidP="00DF62BD">
            <w:pPr>
              <w:jc w:val="center"/>
              <w:rPr>
                <w:rFonts w:ascii="宋体" w:eastAsia="宋体" w:hAnsi="宋体" w:cs="宋体"/>
                <w:sz w:val="22"/>
              </w:rPr>
            </w:pPr>
            <w:r>
              <w:rPr>
                <w:rFonts w:ascii="宋体" w:eastAsia="宋体" w:hAnsi="宋体" w:cs="宋体" w:hint="eastAsia"/>
                <w:sz w:val="22"/>
              </w:rPr>
              <w:t>市园林绿化养护公司</w:t>
            </w:r>
          </w:p>
        </w:tc>
      </w:tr>
    </w:tbl>
    <w:p w:rsidR="00057B66" w:rsidRDefault="00057B66" w:rsidP="00057B66">
      <w:pPr>
        <w:rPr>
          <w:rFonts w:ascii="仿宋" w:eastAsia="仿宋" w:hAnsi="仿宋" w:cs="仿宋"/>
          <w:sz w:val="32"/>
        </w:rPr>
      </w:pPr>
    </w:p>
    <w:p w:rsidR="00057B66" w:rsidRDefault="00057B66" w:rsidP="00057B66">
      <w:pPr>
        <w:jc w:val="center"/>
        <w:rPr>
          <w:rFonts w:ascii="方正小标宋_GBK" w:eastAsia="方正小标宋_GBK" w:hAnsi="方正小标宋_GBK" w:cs="方正小标宋_GBK"/>
          <w:sz w:val="44"/>
        </w:rPr>
      </w:pPr>
      <w:r>
        <w:rPr>
          <w:rFonts w:ascii="宋体" w:eastAsia="宋体" w:hAnsi="宋体" w:cs="宋体"/>
          <w:sz w:val="44"/>
        </w:rPr>
        <w:t>第二部分</w:t>
      </w:r>
      <w:r w:rsidR="00DF62BD">
        <w:rPr>
          <w:rFonts w:ascii="方正小标宋_GBK" w:eastAsia="方正小标宋_GBK" w:hAnsi="方正小标宋_GBK" w:cs="方正小标宋_GBK"/>
          <w:sz w:val="44"/>
        </w:rPr>
        <w:t xml:space="preserve"> </w:t>
      </w:r>
      <w:r w:rsidR="00DF62BD" w:rsidRPr="00DF62BD">
        <w:rPr>
          <w:rFonts w:ascii="宋体" w:eastAsia="宋体" w:hAnsi="宋体" w:cs="宋体" w:hint="eastAsia"/>
          <w:sz w:val="44"/>
        </w:rPr>
        <w:t>市园林绿化服务中心</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年度部门决算表</w:t>
      </w:r>
    </w:p>
    <w:p w:rsidR="00057B66" w:rsidRDefault="00057B66" w:rsidP="00057B66">
      <w:pPr>
        <w:ind w:firstLine="640"/>
        <w:rPr>
          <w:rFonts w:ascii="仿宋" w:eastAsia="仿宋" w:hAnsi="仿宋" w:cs="仿宋"/>
          <w:sz w:val="32"/>
        </w:rPr>
      </w:pPr>
    </w:p>
    <w:p w:rsidR="00057B66" w:rsidRDefault="00057B66" w:rsidP="00057B66">
      <w:pPr>
        <w:jc w:val="left"/>
        <w:rPr>
          <w:rFonts w:ascii="仿宋" w:eastAsia="仿宋" w:hAnsi="仿宋" w:cs="仿宋"/>
          <w:sz w:val="32"/>
        </w:rPr>
      </w:pPr>
      <w:r>
        <w:rPr>
          <w:rFonts w:ascii="仿宋" w:eastAsia="仿宋" w:hAnsi="仿宋" w:cs="仿宋"/>
          <w:sz w:val="32"/>
        </w:rPr>
        <w:t>表1：收入支出决算总表</w:t>
      </w:r>
    </w:p>
    <w:p w:rsidR="00057B66" w:rsidRDefault="00057B66" w:rsidP="00057B66">
      <w:pPr>
        <w:jc w:val="left"/>
        <w:rPr>
          <w:rFonts w:ascii="仿宋" w:eastAsia="仿宋" w:hAnsi="仿宋" w:cs="仿宋"/>
          <w:sz w:val="32"/>
        </w:rPr>
      </w:pPr>
      <w:r>
        <w:rPr>
          <w:rFonts w:ascii="仿宋" w:eastAsia="仿宋" w:hAnsi="仿宋" w:cs="仿宋"/>
          <w:sz w:val="32"/>
        </w:rPr>
        <w:t>表2：收入决算表</w:t>
      </w:r>
    </w:p>
    <w:p w:rsidR="00057B66" w:rsidRDefault="00057B66" w:rsidP="00057B66">
      <w:pPr>
        <w:jc w:val="left"/>
        <w:rPr>
          <w:rFonts w:ascii="仿宋" w:eastAsia="仿宋" w:hAnsi="仿宋" w:cs="仿宋"/>
          <w:sz w:val="32"/>
        </w:rPr>
      </w:pPr>
      <w:r>
        <w:rPr>
          <w:rFonts w:ascii="仿宋" w:eastAsia="仿宋" w:hAnsi="仿宋" w:cs="仿宋"/>
          <w:sz w:val="32"/>
        </w:rPr>
        <w:lastRenderedPageBreak/>
        <w:t>表3：支出决算表</w:t>
      </w:r>
    </w:p>
    <w:p w:rsidR="00057B66" w:rsidRDefault="00057B66" w:rsidP="00057B66">
      <w:pPr>
        <w:jc w:val="left"/>
        <w:rPr>
          <w:rFonts w:ascii="仿宋" w:eastAsia="仿宋" w:hAnsi="仿宋" w:cs="仿宋"/>
          <w:sz w:val="32"/>
        </w:rPr>
      </w:pPr>
      <w:r>
        <w:rPr>
          <w:rFonts w:ascii="仿宋" w:eastAsia="仿宋" w:hAnsi="仿宋" w:cs="仿宋"/>
          <w:sz w:val="32"/>
        </w:rPr>
        <w:t>表4：财政拨款收入支出决算总表</w:t>
      </w:r>
    </w:p>
    <w:p w:rsidR="00057B66" w:rsidRDefault="00057B66" w:rsidP="00057B66">
      <w:pPr>
        <w:jc w:val="left"/>
        <w:rPr>
          <w:rFonts w:ascii="仿宋" w:eastAsia="仿宋" w:hAnsi="仿宋" w:cs="仿宋"/>
          <w:sz w:val="32"/>
        </w:rPr>
      </w:pPr>
      <w:r>
        <w:rPr>
          <w:rFonts w:ascii="仿宋" w:eastAsia="仿宋" w:hAnsi="仿宋" w:cs="仿宋"/>
          <w:sz w:val="32"/>
        </w:rPr>
        <w:t>表5：一般公共预算财政拨款支出决算表</w:t>
      </w:r>
    </w:p>
    <w:p w:rsidR="00057B66" w:rsidRDefault="00057B66" w:rsidP="00057B66">
      <w:pPr>
        <w:jc w:val="left"/>
        <w:rPr>
          <w:rFonts w:ascii="仿宋" w:eastAsia="仿宋" w:hAnsi="仿宋" w:cs="仿宋"/>
          <w:sz w:val="32"/>
        </w:rPr>
      </w:pPr>
      <w:r>
        <w:rPr>
          <w:rFonts w:ascii="仿宋" w:eastAsia="仿宋" w:hAnsi="仿宋" w:cs="仿宋"/>
          <w:sz w:val="32"/>
        </w:rPr>
        <w:t>表6：一般公共预算财政拨款基本支出决算表</w:t>
      </w:r>
    </w:p>
    <w:p w:rsidR="00057B66" w:rsidRDefault="00057B66" w:rsidP="00057B66">
      <w:pPr>
        <w:jc w:val="left"/>
        <w:rPr>
          <w:rFonts w:ascii="仿宋" w:eastAsia="仿宋" w:hAnsi="仿宋" w:cs="仿宋"/>
          <w:sz w:val="32"/>
        </w:rPr>
      </w:pPr>
      <w:r>
        <w:rPr>
          <w:rFonts w:ascii="仿宋" w:eastAsia="仿宋" w:hAnsi="仿宋" w:cs="仿宋"/>
          <w:sz w:val="32"/>
        </w:rPr>
        <w:t>表7：一般公共预算财政拨款“三公”经费支出决算表</w:t>
      </w:r>
    </w:p>
    <w:p w:rsidR="00DF62BD" w:rsidRDefault="00DF62BD" w:rsidP="00DF62BD">
      <w:pPr>
        <w:ind w:firstLine="643"/>
        <w:jc w:val="left"/>
        <w:rPr>
          <w:rFonts w:ascii="仿宋" w:eastAsia="仿宋" w:hAnsi="仿宋" w:cs="仿宋"/>
          <w:sz w:val="32"/>
        </w:rPr>
      </w:pPr>
      <w:r>
        <w:rPr>
          <w:rFonts w:ascii="仿宋" w:eastAsia="仿宋" w:hAnsi="仿宋" w:cs="仿宋" w:hint="eastAsia"/>
          <w:sz w:val="32"/>
        </w:rPr>
        <w:t>市园林绿化服务中心</w:t>
      </w:r>
      <w:r>
        <w:rPr>
          <w:rFonts w:ascii="仿宋" w:eastAsia="仿宋" w:hAnsi="仿宋" w:cs="仿宋"/>
          <w:sz w:val="32"/>
        </w:rPr>
        <w:t>没有“三公”经费支出，故本表无数据。</w:t>
      </w:r>
    </w:p>
    <w:p w:rsidR="00057B66" w:rsidRDefault="00057B66" w:rsidP="00057B66">
      <w:pPr>
        <w:jc w:val="left"/>
        <w:rPr>
          <w:rFonts w:ascii="仿宋" w:eastAsia="仿宋" w:hAnsi="仿宋" w:cs="仿宋"/>
          <w:sz w:val="32"/>
        </w:rPr>
      </w:pPr>
      <w:r>
        <w:rPr>
          <w:rFonts w:ascii="仿宋" w:eastAsia="仿宋" w:hAnsi="仿宋" w:cs="仿宋"/>
          <w:sz w:val="32"/>
        </w:rPr>
        <w:t>表8：政府性基金预算财政拨款收入支出决算表</w:t>
      </w:r>
    </w:p>
    <w:p w:rsidR="00057B66" w:rsidRDefault="00057B66" w:rsidP="00057B66">
      <w:pPr>
        <w:jc w:val="left"/>
        <w:rPr>
          <w:rFonts w:ascii="仿宋" w:eastAsia="仿宋" w:hAnsi="仿宋" w:cs="仿宋"/>
          <w:b/>
          <w:sz w:val="32"/>
        </w:rPr>
      </w:pPr>
    </w:p>
    <w:p w:rsidR="00057B66" w:rsidRDefault="00057B66" w:rsidP="00057B66">
      <w:pPr>
        <w:ind w:firstLine="640"/>
        <w:jc w:val="left"/>
        <w:rPr>
          <w:rFonts w:ascii="仿宋" w:eastAsia="仿宋" w:hAnsi="仿宋" w:cs="仿宋"/>
          <w:sz w:val="32"/>
        </w:rPr>
      </w:pPr>
    </w:p>
    <w:p w:rsidR="00057B66" w:rsidRDefault="00057B66" w:rsidP="00057B66">
      <w:pPr>
        <w:jc w:val="center"/>
        <w:rPr>
          <w:rFonts w:ascii="方正小标宋_GBK" w:eastAsia="方正小标宋_GBK" w:hAnsi="方正小标宋_GBK" w:cs="方正小标宋_GBK"/>
          <w:sz w:val="44"/>
        </w:rPr>
      </w:pPr>
      <w:r>
        <w:rPr>
          <w:rFonts w:ascii="宋体" w:eastAsia="宋体" w:hAnsi="宋体" w:cs="宋体"/>
          <w:sz w:val="44"/>
        </w:rPr>
        <w:t>第三部分</w:t>
      </w:r>
    </w:p>
    <w:p w:rsidR="00057B66" w:rsidRDefault="00D03701" w:rsidP="00057B66">
      <w:pPr>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市园林绿化服务中心</w:t>
      </w:r>
      <w:r w:rsidR="00057B66">
        <w:rPr>
          <w:rFonts w:ascii="方正小标宋_GBK" w:eastAsia="方正小标宋_GBK" w:hAnsi="方正小标宋_GBK" w:cs="方正小标宋_GBK"/>
          <w:sz w:val="44"/>
        </w:rPr>
        <w:t>201</w:t>
      </w:r>
      <w:r w:rsidR="00057B66">
        <w:rPr>
          <w:rFonts w:ascii="方正小标宋_GBK" w:eastAsia="方正小标宋_GBK" w:hAnsi="方正小标宋_GBK" w:cs="方正小标宋_GBK" w:hint="eastAsia"/>
          <w:sz w:val="44"/>
        </w:rPr>
        <w:t>9</w:t>
      </w:r>
      <w:r w:rsidR="00057B66">
        <w:rPr>
          <w:rFonts w:ascii="方正小标宋_GBK" w:eastAsia="方正小标宋_GBK" w:hAnsi="方正小标宋_GBK" w:cs="方正小标宋_GBK"/>
          <w:sz w:val="44"/>
        </w:rPr>
        <w:t xml:space="preserve"> </w:t>
      </w:r>
      <w:r w:rsidR="00057B66">
        <w:rPr>
          <w:rFonts w:ascii="宋体" w:eastAsia="宋体" w:hAnsi="宋体" w:cs="宋体"/>
          <w:sz w:val="44"/>
        </w:rPr>
        <w:t>年度部门决算情况说明</w:t>
      </w:r>
    </w:p>
    <w:p w:rsidR="00057B66" w:rsidRDefault="00057B66" w:rsidP="00057B66">
      <w:pPr>
        <w:ind w:firstLine="640"/>
        <w:jc w:val="left"/>
        <w:rPr>
          <w:rFonts w:ascii="黑体" w:eastAsia="黑体" w:hAnsi="黑体" w:cs="黑体"/>
          <w:sz w:val="32"/>
        </w:rPr>
      </w:pPr>
    </w:p>
    <w:p w:rsidR="00057B66" w:rsidRDefault="00057B66" w:rsidP="00057B66">
      <w:pPr>
        <w:ind w:firstLine="640"/>
        <w:jc w:val="left"/>
        <w:rPr>
          <w:rFonts w:ascii="黑体" w:eastAsia="黑体" w:hAnsi="黑体" w:cs="黑体"/>
          <w:sz w:val="32"/>
        </w:rPr>
      </w:pPr>
      <w:r>
        <w:rPr>
          <w:rFonts w:ascii="黑体" w:eastAsia="黑体" w:hAnsi="黑体" w:cs="黑体"/>
          <w:sz w:val="32"/>
        </w:rPr>
        <w:t>一、关于201</w:t>
      </w:r>
      <w:r>
        <w:rPr>
          <w:rFonts w:ascii="黑体" w:eastAsia="黑体" w:hAnsi="黑体" w:cs="黑体" w:hint="eastAsia"/>
          <w:sz w:val="32"/>
        </w:rPr>
        <w:t>9</w:t>
      </w:r>
      <w:r>
        <w:rPr>
          <w:rFonts w:ascii="黑体" w:eastAsia="黑体" w:hAnsi="黑体" w:cs="黑体"/>
          <w:sz w:val="32"/>
        </w:rPr>
        <w:t xml:space="preserve"> 年度收入支出决算总体情况说明</w:t>
      </w:r>
    </w:p>
    <w:p w:rsidR="00057B66" w:rsidRDefault="00057B66" w:rsidP="00057B66">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年度收入总计</w:t>
      </w:r>
      <w:r w:rsidR="00905A32">
        <w:rPr>
          <w:rFonts w:ascii="仿宋" w:eastAsia="仿宋" w:hAnsi="仿宋" w:cs="仿宋" w:hint="eastAsia"/>
          <w:sz w:val="32"/>
        </w:rPr>
        <w:t>4186.33</w:t>
      </w:r>
      <w:r>
        <w:rPr>
          <w:rFonts w:ascii="仿宋" w:eastAsia="仿宋" w:hAnsi="仿宋" w:cs="仿宋"/>
          <w:sz w:val="32"/>
        </w:rPr>
        <w:t>万元，比上年同期增加</w:t>
      </w:r>
      <w:r w:rsidR="00905A32">
        <w:rPr>
          <w:rFonts w:ascii="仿宋" w:eastAsia="仿宋" w:hAnsi="仿宋" w:cs="仿宋" w:hint="eastAsia"/>
          <w:sz w:val="32"/>
        </w:rPr>
        <w:t>735</w:t>
      </w:r>
      <w:r>
        <w:rPr>
          <w:rFonts w:ascii="仿宋" w:eastAsia="仿宋" w:hAnsi="仿宋" w:cs="仿宋"/>
          <w:sz w:val="32"/>
        </w:rPr>
        <w:t>万元，增长</w:t>
      </w:r>
      <w:r w:rsidR="00905A32">
        <w:rPr>
          <w:rFonts w:ascii="仿宋" w:eastAsia="仿宋" w:hAnsi="仿宋" w:cs="仿宋" w:hint="eastAsia"/>
          <w:sz w:val="32"/>
        </w:rPr>
        <w:t>21</w:t>
      </w:r>
      <w:r>
        <w:rPr>
          <w:rFonts w:ascii="仿宋" w:eastAsia="仿宋" w:hAnsi="仿宋" w:cs="仿宋"/>
          <w:sz w:val="32"/>
        </w:rPr>
        <w:t>%；支出总计</w:t>
      </w:r>
      <w:r w:rsidR="00905A32">
        <w:rPr>
          <w:rFonts w:ascii="仿宋" w:eastAsia="仿宋" w:hAnsi="仿宋" w:cs="仿宋" w:hint="eastAsia"/>
          <w:sz w:val="32"/>
        </w:rPr>
        <w:t>3521.95</w:t>
      </w:r>
      <w:r>
        <w:rPr>
          <w:rFonts w:ascii="仿宋" w:eastAsia="仿宋" w:hAnsi="仿宋" w:cs="仿宋"/>
          <w:sz w:val="32"/>
        </w:rPr>
        <w:t>万元，比上年同期增加</w:t>
      </w:r>
      <w:r w:rsidR="00905A32">
        <w:rPr>
          <w:rFonts w:ascii="仿宋" w:eastAsia="仿宋" w:hAnsi="仿宋" w:cs="仿宋"/>
          <w:sz w:val="32"/>
        </w:rPr>
        <w:t>355</w:t>
      </w:r>
      <w:r>
        <w:rPr>
          <w:rFonts w:ascii="仿宋" w:eastAsia="仿宋" w:hAnsi="仿宋" w:cs="仿宋"/>
          <w:sz w:val="32"/>
        </w:rPr>
        <w:t>万元，增长</w:t>
      </w:r>
      <w:r w:rsidR="00905A32">
        <w:rPr>
          <w:rFonts w:ascii="仿宋" w:eastAsia="仿宋" w:hAnsi="仿宋" w:cs="仿宋" w:hint="eastAsia"/>
          <w:sz w:val="32"/>
        </w:rPr>
        <w:t>11</w:t>
      </w:r>
      <w:r>
        <w:rPr>
          <w:rFonts w:ascii="仿宋" w:eastAsia="仿宋" w:hAnsi="仿宋" w:cs="仿宋"/>
          <w:sz w:val="32"/>
        </w:rPr>
        <w:t>%；。主要原因：</w:t>
      </w:r>
      <w:r w:rsidR="000B19C8">
        <w:rPr>
          <w:rFonts w:ascii="仿宋" w:eastAsia="仿宋" w:hAnsi="仿宋" w:cs="仿宋" w:hint="eastAsia"/>
          <w:sz w:val="32"/>
        </w:rPr>
        <w:t>财政拨款收入</w:t>
      </w:r>
      <w:r w:rsidR="00314701">
        <w:rPr>
          <w:rFonts w:ascii="仿宋" w:eastAsia="仿宋" w:hAnsi="仿宋" w:cs="仿宋" w:hint="eastAsia"/>
          <w:sz w:val="32"/>
        </w:rPr>
        <w:t>增加使2019年收入较上年增加；基本支出增加使2019年支出较上年增加。</w:t>
      </w:r>
    </w:p>
    <w:p w:rsidR="00057B66" w:rsidRDefault="00057B66" w:rsidP="00057B66">
      <w:pPr>
        <w:ind w:firstLine="640"/>
        <w:jc w:val="left"/>
        <w:rPr>
          <w:rFonts w:ascii="仿宋" w:eastAsia="仿宋" w:hAnsi="仿宋" w:cs="仿宋"/>
          <w:sz w:val="32"/>
        </w:rPr>
      </w:pPr>
    </w:p>
    <w:p w:rsidR="00057B66" w:rsidRDefault="00057B66" w:rsidP="00057B66">
      <w:pPr>
        <w:ind w:left="720"/>
        <w:jc w:val="left"/>
        <w:rPr>
          <w:rFonts w:ascii="黑体" w:eastAsia="黑体" w:hAnsi="黑体" w:cs="黑体"/>
          <w:sz w:val="32"/>
        </w:rPr>
      </w:pPr>
      <w:r>
        <w:rPr>
          <w:rFonts w:ascii="黑体" w:eastAsia="黑体" w:hAnsi="黑体" w:cs="黑体"/>
          <w:sz w:val="32"/>
        </w:rPr>
        <w:t>二、关于201</w:t>
      </w:r>
      <w:r>
        <w:rPr>
          <w:rFonts w:ascii="黑体" w:eastAsia="黑体" w:hAnsi="黑体" w:cs="黑体" w:hint="eastAsia"/>
          <w:sz w:val="32"/>
        </w:rPr>
        <w:t>9</w:t>
      </w:r>
      <w:r>
        <w:rPr>
          <w:rFonts w:ascii="黑体" w:eastAsia="黑体" w:hAnsi="黑体" w:cs="黑体"/>
          <w:sz w:val="32"/>
        </w:rPr>
        <w:t xml:space="preserve"> 年度收入决算情况说明</w:t>
      </w:r>
    </w:p>
    <w:p w:rsidR="00057B66" w:rsidRDefault="00057B66" w:rsidP="00057B66">
      <w:pPr>
        <w:ind w:firstLine="640"/>
        <w:jc w:val="left"/>
        <w:rPr>
          <w:rFonts w:ascii="仿宋" w:eastAsia="仿宋" w:hAnsi="仿宋" w:cs="仿宋"/>
          <w:sz w:val="32"/>
        </w:rPr>
      </w:pPr>
      <w:r>
        <w:rPr>
          <w:rFonts w:ascii="仿宋" w:eastAsia="仿宋" w:hAnsi="仿宋" w:cs="仿宋"/>
          <w:sz w:val="32"/>
        </w:rPr>
        <w:lastRenderedPageBreak/>
        <w:t>201</w:t>
      </w:r>
      <w:r>
        <w:rPr>
          <w:rFonts w:ascii="仿宋" w:eastAsia="仿宋" w:hAnsi="仿宋" w:cs="仿宋" w:hint="eastAsia"/>
          <w:sz w:val="32"/>
        </w:rPr>
        <w:t>9</w:t>
      </w:r>
      <w:r>
        <w:rPr>
          <w:rFonts w:ascii="仿宋" w:eastAsia="仿宋" w:hAnsi="仿宋" w:cs="仿宋"/>
          <w:sz w:val="32"/>
        </w:rPr>
        <w:t>年度收入合计</w:t>
      </w:r>
      <w:r w:rsidR="00114660">
        <w:rPr>
          <w:rFonts w:ascii="仿宋" w:eastAsia="仿宋" w:hAnsi="仿宋" w:cs="仿宋"/>
          <w:sz w:val="32"/>
        </w:rPr>
        <w:t xml:space="preserve"> </w:t>
      </w:r>
      <w:r w:rsidR="00114660">
        <w:rPr>
          <w:rFonts w:ascii="仿宋" w:eastAsia="仿宋" w:hAnsi="仿宋" w:cs="仿宋" w:hint="eastAsia"/>
          <w:sz w:val="32"/>
        </w:rPr>
        <w:t>4186.33</w:t>
      </w:r>
      <w:r>
        <w:rPr>
          <w:rFonts w:ascii="仿宋" w:eastAsia="仿宋" w:hAnsi="仿宋" w:cs="仿宋"/>
          <w:sz w:val="32"/>
        </w:rPr>
        <w:t>万元，其中：财政拨款收入</w:t>
      </w:r>
      <w:r w:rsidR="00114660">
        <w:rPr>
          <w:rFonts w:ascii="仿宋" w:eastAsia="仿宋" w:hAnsi="仿宋" w:cs="仿宋" w:hint="eastAsia"/>
          <w:sz w:val="32"/>
        </w:rPr>
        <w:t>3519.14</w:t>
      </w:r>
      <w:r>
        <w:rPr>
          <w:rFonts w:ascii="仿宋" w:eastAsia="仿宋" w:hAnsi="仿宋" w:cs="仿宋"/>
          <w:sz w:val="32"/>
        </w:rPr>
        <w:t>万元，占</w:t>
      </w:r>
      <w:r w:rsidR="00114660">
        <w:rPr>
          <w:rFonts w:ascii="仿宋" w:eastAsia="仿宋" w:hAnsi="仿宋" w:cs="仿宋"/>
          <w:sz w:val="32"/>
        </w:rPr>
        <w:t xml:space="preserve"> </w:t>
      </w:r>
      <w:r w:rsidR="00114660">
        <w:rPr>
          <w:rFonts w:ascii="仿宋" w:eastAsia="仿宋" w:hAnsi="仿宋" w:cs="仿宋" w:hint="eastAsia"/>
          <w:sz w:val="32"/>
        </w:rPr>
        <w:t>84</w:t>
      </w:r>
      <w:r>
        <w:rPr>
          <w:rFonts w:ascii="仿宋" w:eastAsia="仿宋" w:hAnsi="仿宋" w:cs="仿宋"/>
          <w:sz w:val="32"/>
        </w:rPr>
        <w:t>%；事业收入</w:t>
      </w:r>
      <w:r w:rsidR="00114660">
        <w:rPr>
          <w:rFonts w:ascii="仿宋" w:eastAsia="仿宋" w:hAnsi="仿宋" w:cs="仿宋" w:hint="eastAsia"/>
          <w:sz w:val="32"/>
        </w:rPr>
        <w:t>667.19</w:t>
      </w:r>
      <w:r>
        <w:rPr>
          <w:rFonts w:ascii="仿宋" w:eastAsia="仿宋" w:hAnsi="仿宋" w:cs="仿宋"/>
          <w:sz w:val="32"/>
        </w:rPr>
        <w:t>万元，占</w:t>
      </w:r>
      <w:r w:rsidR="00114660">
        <w:rPr>
          <w:rFonts w:ascii="仿宋" w:eastAsia="仿宋" w:hAnsi="仿宋" w:cs="仿宋"/>
          <w:sz w:val="32"/>
        </w:rPr>
        <w:t xml:space="preserve"> </w:t>
      </w:r>
      <w:r w:rsidR="00114660">
        <w:rPr>
          <w:rFonts w:ascii="仿宋" w:eastAsia="仿宋" w:hAnsi="仿宋" w:cs="仿宋" w:hint="eastAsia"/>
          <w:sz w:val="32"/>
        </w:rPr>
        <w:t>16</w:t>
      </w:r>
      <w:r>
        <w:rPr>
          <w:rFonts w:ascii="仿宋" w:eastAsia="仿宋" w:hAnsi="仿宋" w:cs="仿宋"/>
          <w:sz w:val="32"/>
        </w:rPr>
        <w:t>%；经营收入</w:t>
      </w:r>
      <w:r w:rsidR="00114660">
        <w:rPr>
          <w:rFonts w:ascii="仿宋" w:eastAsia="仿宋" w:hAnsi="仿宋" w:cs="仿宋" w:hint="eastAsia"/>
          <w:sz w:val="32"/>
        </w:rPr>
        <w:t>0</w:t>
      </w:r>
      <w:r>
        <w:rPr>
          <w:rFonts w:ascii="仿宋" w:eastAsia="仿宋" w:hAnsi="仿宋" w:cs="仿宋"/>
          <w:sz w:val="32"/>
        </w:rPr>
        <w:t>万元，占</w:t>
      </w:r>
      <w:r w:rsidR="00114660">
        <w:rPr>
          <w:rFonts w:ascii="仿宋" w:eastAsia="仿宋" w:hAnsi="仿宋" w:cs="仿宋" w:hint="eastAsia"/>
          <w:sz w:val="32"/>
        </w:rPr>
        <w:t>0</w:t>
      </w:r>
      <w:r>
        <w:rPr>
          <w:rFonts w:ascii="仿宋" w:eastAsia="仿宋" w:hAnsi="仿宋" w:cs="仿宋"/>
          <w:sz w:val="32"/>
        </w:rPr>
        <w:t>%；其他收入</w:t>
      </w:r>
      <w:r w:rsidR="00114660">
        <w:rPr>
          <w:rFonts w:ascii="仿宋" w:eastAsia="仿宋" w:hAnsi="仿宋" w:cs="仿宋" w:hint="eastAsia"/>
          <w:sz w:val="32"/>
        </w:rPr>
        <w:t>0</w:t>
      </w:r>
      <w:r>
        <w:rPr>
          <w:rFonts w:ascii="仿宋" w:eastAsia="仿宋" w:hAnsi="仿宋" w:cs="仿宋"/>
          <w:sz w:val="32"/>
        </w:rPr>
        <w:t xml:space="preserve"> 万元，占</w:t>
      </w:r>
      <w:r w:rsidR="00114660">
        <w:rPr>
          <w:rFonts w:ascii="仿宋" w:eastAsia="仿宋" w:hAnsi="仿宋" w:cs="仿宋" w:hint="eastAsia"/>
          <w:sz w:val="32"/>
        </w:rPr>
        <w:t>0%。</w:t>
      </w:r>
      <w:r>
        <w:rPr>
          <w:rFonts w:ascii="仿宋" w:eastAsia="仿宋" w:hAnsi="仿宋" w:cs="仿宋"/>
          <w:sz w:val="32"/>
        </w:rPr>
        <w:t xml:space="preserve"> </w:t>
      </w:r>
    </w:p>
    <w:p w:rsidR="00057B66" w:rsidRDefault="00057B66" w:rsidP="00057B66">
      <w:pPr>
        <w:jc w:val="left"/>
        <w:rPr>
          <w:rFonts w:ascii="仿宋" w:eastAsia="仿宋" w:hAnsi="仿宋" w:cs="仿宋"/>
          <w:sz w:val="32"/>
        </w:rPr>
      </w:pPr>
    </w:p>
    <w:p w:rsidR="00057B66" w:rsidRDefault="00057B66" w:rsidP="00057B66">
      <w:pPr>
        <w:ind w:left="720"/>
        <w:jc w:val="left"/>
        <w:rPr>
          <w:rFonts w:ascii="黑体" w:eastAsia="黑体" w:hAnsi="黑体" w:cs="黑体"/>
          <w:sz w:val="32"/>
        </w:rPr>
      </w:pPr>
      <w:r>
        <w:rPr>
          <w:rFonts w:ascii="黑体" w:eastAsia="黑体" w:hAnsi="黑体" w:cs="黑体"/>
          <w:sz w:val="32"/>
        </w:rPr>
        <w:t>三、关于201</w:t>
      </w:r>
      <w:r>
        <w:rPr>
          <w:rFonts w:ascii="黑体" w:eastAsia="黑体" w:hAnsi="黑体" w:cs="黑体" w:hint="eastAsia"/>
          <w:sz w:val="32"/>
        </w:rPr>
        <w:t>9</w:t>
      </w:r>
      <w:r>
        <w:rPr>
          <w:rFonts w:ascii="黑体" w:eastAsia="黑体" w:hAnsi="黑体" w:cs="黑体"/>
          <w:sz w:val="32"/>
        </w:rPr>
        <w:t>年度支出决算情况说明</w:t>
      </w:r>
    </w:p>
    <w:p w:rsidR="00057B66" w:rsidRDefault="00057B66" w:rsidP="00057B66">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年度支出合计</w:t>
      </w:r>
      <w:r w:rsidR="004200F5">
        <w:rPr>
          <w:rFonts w:ascii="仿宋" w:eastAsia="仿宋" w:hAnsi="仿宋" w:cs="仿宋" w:hint="eastAsia"/>
          <w:sz w:val="32"/>
        </w:rPr>
        <w:t>3521.95</w:t>
      </w:r>
      <w:r>
        <w:rPr>
          <w:rFonts w:ascii="仿宋" w:eastAsia="仿宋" w:hAnsi="仿宋" w:cs="仿宋"/>
          <w:sz w:val="32"/>
        </w:rPr>
        <w:t>万元，其中：基本支出</w:t>
      </w:r>
      <w:r w:rsidR="004200F5">
        <w:rPr>
          <w:rFonts w:ascii="仿宋" w:eastAsia="仿宋" w:hAnsi="仿宋" w:cs="仿宋" w:hint="eastAsia"/>
          <w:sz w:val="32"/>
        </w:rPr>
        <w:t>1376.62</w:t>
      </w:r>
      <w:r>
        <w:rPr>
          <w:rFonts w:ascii="仿宋" w:eastAsia="仿宋" w:hAnsi="仿宋" w:cs="仿宋"/>
          <w:sz w:val="32"/>
        </w:rPr>
        <w:t>万元，占</w:t>
      </w:r>
      <w:r w:rsidR="004200F5">
        <w:rPr>
          <w:rFonts w:ascii="仿宋" w:eastAsia="仿宋" w:hAnsi="仿宋" w:cs="仿宋"/>
          <w:sz w:val="32"/>
        </w:rPr>
        <w:t xml:space="preserve"> </w:t>
      </w:r>
      <w:r w:rsidR="004200F5">
        <w:rPr>
          <w:rFonts w:ascii="仿宋" w:eastAsia="仿宋" w:hAnsi="仿宋" w:cs="仿宋" w:hint="eastAsia"/>
          <w:sz w:val="32"/>
        </w:rPr>
        <w:t>39</w:t>
      </w:r>
      <w:r>
        <w:rPr>
          <w:rFonts w:ascii="仿宋" w:eastAsia="仿宋" w:hAnsi="仿宋" w:cs="仿宋"/>
          <w:sz w:val="32"/>
        </w:rPr>
        <w:t>%；项目支出</w:t>
      </w:r>
      <w:r w:rsidR="004200F5">
        <w:rPr>
          <w:rFonts w:ascii="仿宋" w:eastAsia="仿宋" w:hAnsi="仿宋" w:cs="仿宋" w:hint="eastAsia"/>
          <w:sz w:val="32"/>
        </w:rPr>
        <w:t>2145.33</w:t>
      </w:r>
      <w:r>
        <w:rPr>
          <w:rFonts w:ascii="仿宋" w:eastAsia="仿宋" w:hAnsi="仿宋" w:cs="仿宋"/>
          <w:sz w:val="32"/>
        </w:rPr>
        <w:t xml:space="preserve"> 万元，占</w:t>
      </w:r>
      <w:r w:rsidR="004200F5">
        <w:rPr>
          <w:rFonts w:ascii="仿宋" w:eastAsia="仿宋" w:hAnsi="仿宋" w:cs="仿宋" w:hint="eastAsia"/>
          <w:sz w:val="32"/>
        </w:rPr>
        <w:t>61</w:t>
      </w:r>
      <w:r>
        <w:rPr>
          <w:rFonts w:ascii="仿宋" w:eastAsia="仿宋" w:hAnsi="仿宋" w:cs="仿宋"/>
          <w:sz w:val="32"/>
        </w:rPr>
        <w:t>%；经营支出</w:t>
      </w:r>
      <w:r w:rsidR="004200F5">
        <w:rPr>
          <w:rFonts w:ascii="仿宋" w:eastAsia="仿宋" w:hAnsi="仿宋" w:cs="仿宋" w:hint="eastAsia"/>
          <w:sz w:val="32"/>
        </w:rPr>
        <w:t>0</w:t>
      </w:r>
      <w:r>
        <w:rPr>
          <w:rFonts w:ascii="仿宋" w:eastAsia="仿宋" w:hAnsi="仿宋" w:cs="仿宋"/>
          <w:sz w:val="32"/>
        </w:rPr>
        <w:t>万元，占</w:t>
      </w:r>
      <w:r w:rsidR="004200F5">
        <w:rPr>
          <w:rFonts w:ascii="仿宋" w:eastAsia="仿宋" w:hAnsi="仿宋" w:cs="仿宋"/>
          <w:sz w:val="32"/>
        </w:rPr>
        <w:t xml:space="preserve"> </w:t>
      </w:r>
      <w:r w:rsidR="004200F5">
        <w:rPr>
          <w:rFonts w:ascii="仿宋" w:eastAsia="仿宋" w:hAnsi="仿宋" w:cs="仿宋" w:hint="eastAsia"/>
          <w:sz w:val="32"/>
        </w:rPr>
        <w:t>0</w:t>
      </w:r>
      <w:r w:rsidR="004200F5">
        <w:rPr>
          <w:rFonts w:ascii="仿宋" w:eastAsia="仿宋" w:hAnsi="仿宋" w:cs="仿宋"/>
          <w:sz w:val="32"/>
        </w:rPr>
        <w:t>%</w:t>
      </w:r>
    </w:p>
    <w:p w:rsidR="00057B66" w:rsidRPr="004200F5" w:rsidRDefault="00057B66" w:rsidP="00057B66">
      <w:pPr>
        <w:ind w:firstLine="640"/>
        <w:jc w:val="left"/>
        <w:rPr>
          <w:rFonts w:ascii="仿宋" w:eastAsia="仿宋" w:hAnsi="仿宋" w:cs="仿宋"/>
          <w:sz w:val="32"/>
        </w:rPr>
      </w:pPr>
    </w:p>
    <w:p w:rsidR="00057B66" w:rsidRDefault="00057B66" w:rsidP="00057B66">
      <w:pPr>
        <w:ind w:firstLine="640"/>
        <w:jc w:val="left"/>
        <w:rPr>
          <w:rFonts w:ascii="黑体" w:eastAsia="黑体" w:hAnsi="黑体" w:cs="黑体"/>
          <w:sz w:val="32"/>
        </w:rPr>
      </w:pPr>
      <w:r>
        <w:rPr>
          <w:rFonts w:ascii="黑体" w:eastAsia="黑体" w:hAnsi="黑体" w:cs="黑体"/>
          <w:sz w:val="32"/>
        </w:rPr>
        <w:t xml:space="preserve"> 四、关于201</w:t>
      </w:r>
      <w:r>
        <w:rPr>
          <w:rFonts w:ascii="黑体" w:eastAsia="黑体" w:hAnsi="黑体" w:cs="黑体" w:hint="eastAsia"/>
          <w:sz w:val="32"/>
        </w:rPr>
        <w:t>9</w:t>
      </w:r>
      <w:r>
        <w:rPr>
          <w:rFonts w:ascii="黑体" w:eastAsia="黑体" w:hAnsi="黑体" w:cs="黑体"/>
          <w:sz w:val="32"/>
        </w:rPr>
        <w:t xml:space="preserve"> 年度财政拨款收入支出决算总体情况说明</w:t>
      </w:r>
    </w:p>
    <w:p w:rsidR="00057B66" w:rsidRDefault="00057B66" w:rsidP="00057B66">
      <w:pPr>
        <w:ind w:firstLine="640"/>
        <w:jc w:val="left"/>
        <w:rPr>
          <w:rFonts w:ascii="仿宋" w:eastAsia="仿宋" w:hAnsi="仿宋" w:cs="仿宋"/>
          <w:sz w:val="32"/>
        </w:rPr>
      </w:pPr>
      <w:r>
        <w:rPr>
          <w:rFonts w:ascii="仿宋" w:eastAsia="仿宋" w:hAnsi="仿宋" w:cs="仿宋"/>
          <w:sz w:val="32"/>
        </w:rPr>
        <w:t xml:space="preserve"> 201</w:t>
      </w:r>
      <w:r>
        <w:rPr>
          <w:rFonts w:ascii="仿宋" w:eastAsia="仿宋" w:hAnsi="仿宋" w:cs="仿宋" w:hint="eastAsia"/>
          <w:sz w:val="32"/>
        </w:rPr>
        <w:t>9</w:t>
      </w:r>
      <w:r>
        <w:rPr>
          <w:rFonts w:ascii="仿宋" w:eastAsia="仿宋" w:hAnsi="仿宋" w:cs="仿宋"/>
          <w:sz w:val="32"/>
        </w:rPr>
        <w:t xml:space="preserve"> 年度财政拨款收入总计</w:t>
      </w:r>
      <w:r w:rsidR="006F201A">
        <w:rPr>
          <w:rFonts w:ascii="仿宋" w:eastAsia="仿宋" w:hAnsi="仿宋" w:cs="仿宋" w:hint="eastAsia"/>
          <w:sz w:val="32"/>
        </w:rPr>
        <w:t>3519.14</w:t>
      </w:r>
      <w:r>
        <w:rPr>
          <w:rFonts w:ascii="仿宋" w:eastAsia="仿宋" w:hAnsi="仿宋" w:cs="仿宋"/>
          <w:sz w:val="32"/>
        </w:rPr>
        <w:t>万元，比上年同期增加</w:t>
      </w:r>
      <w:r w:rsidR="006F201A">
        <w:rPr>
          <w:rFonts w:ascii="仿宋" w:eastAsia="仿宋" w:hAnsi="仿宋" w:cs="仿宋" w:hint="eastAsia"/>
          <w:sz w:val="32"/>
        </w:rPr>
        <w:t>1002.29</w:t>
      </w:r>
      <w:r>
        <w:rPr>
          <w:rFonts w:ascii="仿宋" w:eastAsia="仿宋" w:hAnsi="仿宋" w:cs="仿宋"/>
          <w:sz w:val="32"/>
        </w:rPr>
        <w:t>万元，增长/下降</w:t>
      </w:r>
      <w:r w:rsidR="006F201A">
        <w:rPr>
          <w:rFonts w:ascii="仿宋" w:eastAsia="仿宋" w:hAnsi="仿宋" w:cs="仿宋" w:hint="eastAsia"/>
          <w:sz w:val="32"/>
        </w:rPr>
        <w:t>40</w:t>
      </w:r>
      <w:r>
        <w:rPr>
          <w:rFonts w:ascii="仿宋" w:eastAsia="仿宋" w:hAnsi="仿宋" w:cs="仿宋"/>
          <w:sz w:val="32"/>
        </w:rPr>
        <w:t>%；财政拨款支出总计</w:t>
      </w:r>
      <w:r w:rsidR="004A04D6">
        <w:rPr>
          <w:rFonts w:ascii="仿宋" w:eastAsia="仿宋" w:hAnsi="仿宋" w:cs="仿宋" w:hint="eastAsia"/>
          <w:sz w:val="32"/>
        </w:rPr>
        <w:t>2774.03</w:t>
      </w:r>
      <w:r w:rsidR="004A3F03">
        <w:rPr>
          <w:rFonts w:ascii="仿宋" w:eastAsia="仿宋" w:hAnsi="仿宋" w:cs="仿宋"/>
          <w:sz w:val="32"/>
        </w:rPr>
        <w:t>万元，比上年同期</w:t>
      </w:r>
      <w:r w:rsidR="004A04D6">
        <w:rPr>
          <w:rFonts w:ascii="仿宋" w:eastAsia="仿宋" w:hAnsi="仿宋" w:cs="仿宋" w:hint="eastAsia"/>
          <w:sz w:val="32"/>
        </w:rPr>
        <w:t>增长257</w:t>
      </w:r>
      <w:r w:rsidR="004A3F03">
        <w:rPr>
          <w:rFonts w:ascii="仿宋" w:eastAsia="仿宋" w:hAnsi="仿宋" w:cs="仿宋"/>
          <w:sz w:val="32"/>
        </w:rPr>
        <w:t>万元，</w:t>
      </w:r>
      <w:r w:rsidR="004A04D6">
        <w:rPr>
          <w:rFonts w:ascii="仿宋" w:eastAsia="仿宋" w:hAnsi="仿宋" w:cs="仿宋" w:hint="eastAsia"/>
          <w:sz w:val="32"/>
        </w:rPr>
        <w:t>增长10</w:t>
      </w:r>
      <w:r>
        <w:rPr>
          <w:rFonts w:ascii="仿宋" w:eastAsia="仿宋" w:hAnsi="仿宋" w:cs="仿宋"/>
          <w:sz w:val="32"/>
        </w:rPr>
        <w:t>%。主要原因：</w:t>
      </w:r>
      <w:r w:rsidR="00B23772">
        <w:rPr>
          <w:rFonts w:ascii="仿宋" w:eastAsia="仿宋" w:hAnsi="仿宋" w:cs="仿宋" w:hint="eastAsia"/>
          <w:sz w:val="32"/>
        </w:rPr>
        <w:t>2019年政府性基金收入支出增长。</w:t>
      </w:r>
    </w:p>
    <w:p w:rsidR="00057B66" w:rsidRDefault="00057B66" w:rsidP="00057B66">
      <w:pPr>
        <w:ind w:firstLine="640"/>
        <w:jc w:val="left"/>
        <w:rPr>
          <w:rFonts w:ascii="黑体" w:eastAsia="黑体" w:hAnsi="黑体" w:cs="黑体"/>
          <w:sz w:val="32"/>
        </w:rPr>
      </w:pPr>
      <w:r>
        <w:rPr>
          <w:rFonts w:ascii="黑体" w:eastAsia="黑体" w:hAnsi="黑体" w:cs="黑体"/>
          <w:sz w:val="32"/>
        </w:rPr>
        <w:t>五、关于201</w:t>
      </w:r>
      <w:r>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057B66" w:rsidRDefault="00057B66" w:rsidP="00057B66">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057B66" w:rsidRDefault="00057B66" w:rsidP="00057B66">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年度一般公共预算财政拨款收入总计</w:t>
      </w:r>
      <w:r w:rsidR="001506A5">
        <w:rPr>
          <w:rFonts w:ascii="仿宋" w:eastAsia="仿宋" w:hAnsi="仿宋" w:cs="仿宋" w:hint="eastAsia"/>
          <w:sz w:val="32"/>
        </w:rPr>
        <w:t>2711.94</w:t>
      </w:r>
      <w:r>
        <w:rPr>
          <w:rFonts w:ascii="仿宋" w:eastAsia="仿宋" w:hAnsi="仿宋" w:cs="仿宋"/>
          <w:sz w:val="32"/>
        </w:rPr>
        <w:t>万元，比上年同期增加</w:t>
      </w:r>
      <w:r w:rsidR="001506A5">
        <w:rPr>
          <w:rFonts w:ascii="仿宋" w:eastAsia="仿宋" w:hAnsi="仿宋" w:cs="仿宋" w:hint="eastAsia"/>
          <w:sz w:val="32"/>
        </w:rPr>
        <w:t>195</w:t>
      </w:r>
      <w:r>
        <w:rPr>
          <w:rFonts w:ascii="仿宋" w:eastAsia="仿宋" w:hAnsi="仿宋" w:cs="仿宋"/>
          <w:sz w:val="32"/>
        </w:rPr>
        <w:t>万元，增长</w:t>
      </w:r>
      <w:r w:rsidR="001506A5">
        <w:rPr>
          <w:rFonts w:ascii="仿宋" w:eastAsia="仿宋" w:hAnsi="仿宋" w:cs="仿宋" w:hint="eastAsia"/>
          <w:sz w:val="32"/>
        </w:rPr>
        <w:t>8</w:t>
      </w:r>
      <w:r>
        <w:rPr>
          <w:rFonts w:ascii="仿宋" w:eastAsia="仿宋" w:hAnsi="仿宋" w:cs="仿宋"/>
          <w:sz w:val="32"/>
        </w:rPr>
        <w:t>%；一般公共预算财政拨款支出总计</w:t>
      </w:r>
      <w:r w:rsidR="0001325E">
        <w:rPr>
          <w:rFonts w:ascii="仿宋" w:eastAsia="仿宋" w:hAnsi="仿宋" w:cs="仿宋" w:hint="eastAsia"/>
          <w:sz w:val="32"/>
        </w:rPr>
        <w:t>2331.44</w:t>
      </w:r>
      <w:r w:rsidR="0001325E">
        <w:rPr>
          <w:rFonts w:ascii="仿宋" w:eastAsia="仿宋" w:hAnsi="仿宋" w:cs="仿宋"/>
          <w:sz w:val="32"/>
        </w:rPr>
        <w:t>万元，比上年同期</w:t>
      </w:r>
      <w:r>
        <w:rPr>
          <w:rFonts w:ascii="仿宋" w:eastAsia="仿宋" w:hAnsi="仿宋" w:cs="仿宋"/>
          <w:sz w:val="32"/>
        </w:rPr>
        <w:t>减少</w:t>
      </w:r>
      <w:r w:rsidR="0001325E">
        <w:rPr>
          <w:rFonts w:ascii="仿宋" w:eastAsia="仿宋" w:hAnsi="仿宋" w:cs="仿宋" w:hint="eastAsia"/>
          <w:sz w:val="32"/>
        </w:rPr>
        <w:t>185</w:t>
      </w:r>
      <w:r w:rsidR="0001325E">
        <w:rPr>
          <w:rFonts w:ascii="仿宋" w:eastAsia="仿宋" w:hAnsi="仿宋" w:cs="仿宋"/>
          <w:sz w:val="32"/>
        </w:rPr>
        <w:t>万元，</w:t>
      </w:r>
      <w:r>
        <w:rPr>
          <w:rFonts w:ascii="仿宋" w:eastAsia="仿宋" w:hAnsi="仿宋" w:cs="仿宋"/>
          <w:sz w:val="32"/>
        </w:rPr>
        <w:t>下降</w:t>
      </w:r>
      <w:r w:rsidR="0001325E">
        <w:rPr>
          <w:rFonts w:ascii="仿宋" w:eastAsia="仿宋" w:hAnsi="仿宋" w:cs="仿宋" w:hint="eastAsia"/>
          <w:sz w:val="32"/>
        </w:rPr>
        <w:t>7</w:t>
      </w:r>
      <w:r>
        <w:rPr>
          <w:rFonts w:ascii="仿宋" w:eastAsia="仿宋" w:hAnsi="仿宋" w:cs="仿宋"/>
          <w:sz w:val="32"/>
        </w:rPr>
        <w:t>%。主要原因：</w:t>
      </w:r>
      <w:r w:rsidR="003D50B1">
        <w:rPr>
          <w:rFonts w:ascii="仿宋" w:eastAsia="仿宋" w:hAnsi="仿宋" w:cs="仿宋"/>
          <w:sz w:val="32"/>
        </w:rPr>
        <w:t>一般公共预算财政拨款支出</w:t>
      </w:r>
      <w:r w:rsidR="003D50B1">
        <w:rPr>
          <w:rFonts w:ascii="仿宋" w:eastAsia="仿宋" w:hAnsi="仿宋" w:cs="仿宋" w:hint="eastAsia"/>
          <w:sz w:val="32"/>
        </w:rPr>
        <w:t>用于维护费支</w:t>
      </w:r>
      <w:r w:rsidR="003D50B1">
        <w:rPr>
          <w:rFonts w:ascii="仿宋" w:eastAsia="仿宋" w:hAnsi="仿宋" w:cs="仿宋" w:hint="eastAsia"/>
          <w:sz w:val="32"/>
        </w:rPr>
        <w:lastRenderedPageBreak/>
        <w:t>出减少。</w:t>
      </w:r>
    </w:p>
    <w:p w:rsidR="00057B66" w:rsidRDefault="00057B66" w:rsidP="00057B66">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057B66" w:rsidRDefault="00057B66" w:rsidP="00057B66">
      <w:pPr>
        <w:ind w:firstLine="320"/>
        <w:jc w:val="left"/>
        <w:rPr>
          <w:rFonts w:ascii="楷体" w:eastAsia="楷体" w:hAnsi="楷体" w:cs="楷体"/>
          <w:sz w:val="32"/>
        </w:rPr>
      </w:pPr>
      <w:r w:rsidRPr="0025703E">
        <w:rPr>
          <w:rFonts w:ascii="楷体" w:eastAsia="楷体" w:hAnsi="楷体" w:cs="楷体" w:hint="eastAsia"/>
          <w:sz w:val="32"/>
        </w:rPr>
        <w:t>2019 年度财政拨款支出</w:t>
      </w:r>
      <w:r w:rsidR="009F6AD6">
        <w:rPr>
          <w:rFonts w:ascii="仿宋" w:eastAsia="仿宋" w:hAnsi="仿宋" w:cs="仿宋" w:hint="eastAsia"/>
          <w:sz w:val="32"/>
        </w:rPr>
        <w:t>2331.44</w:t>
      </w:r>
      <w:r w:rsidRPr="0025703E">
        <w:rPr>
          <w:rFonts w:ascii="楷体" w:eastAsia="楷体" w:hAnsi="楷体" w:cs="楷体" w:hint="eastAsia"/>
          <w:sz w:val="32"/>
        </w:rPr>
        <w:t>万元，主要用于以下方面：教育（类）支出</w:t>
      </w:r>
      <w:r w:rsidR="009F6AD6">
        <w:rPr>
          <w:rFonts w:ascii="仿宋" w:eastAsia="仿宋" w:hAnsi="仿宋" w:cs="仿宋" w:hint="eastAsia"/>
          <w:sz w:val="32"/>
        </w:rPr>
        <w:t>3.24</w:t>
      </w:r>
      <w:r w:rsidRPr="0025703E">
        <w:rPr>
          <w:rFonts w:ascii="楷体" w:eastAsia="楷体" w:hAnsi="楷体" w:cs="楷体" w:hint="eastAsia"/>
          <w:sz w:val="32"/>
        </w:rPr>
        <w:t xml:space="preserve">万元，占 </w:t>
      </w:r>
      <w:r w:rsidR="00EF2581">
        <w:rPr>
          <w:rFonts w:ascii="仿宋" w:eastAsia="仿宋" w:hAnsi="仿宋" w:cs="仿宋" w:hint="eastAsia"/>
          <w:sz w:val="32"/>
        </w:rPr>
        <w:t>0.1</w:t>
      </w:r>
      <w:r w:rsidRPr="0025703E">
        <w:rPr>
          <w:rFonts w:ascii="楷体" w:eastAsia="楷体" w:hAnsi="楷体" w:cs="楷体" w:hint="eastAsia"/>
          <w:sz w:val="32"/>
        </w:rPr>
        <w:t>%； 社会保障和就业（类）支出</w:t>
      </w:r>
      <w:r w:rsidR="009F6AD6">
        <w:rPr>
          <w:rFonts w:ascii="仿宋" w:eastAsia="仿宋" w:hAnsi="仿宋" w:cs="仿宋" w:hint="eastAsia"/>
          <w:sz w:val="32"/>
        </w:rPr>
        <w:t>10.21</w:t>
      </w:r>
      <w:r w:rsidRPr="0025703E">
        <w:rPr>
          <w:rFonts w:ascii="楷体" w:eastAsia="楷体" w:hAnsi="楷体" w:cs="楷体" w:hint="eastAsia"/>
          <w:sz w:val="32"/>
        </w:rPr>
        <w:t>万元，占</w:t>
      </w:r>
      <w:r w:rsidR="00EF2581">
        <w:rPr>
          <w:rFonts w:ascii="仿宋" w:eastAsia="仿宋" w:hAnsi="仿宋" w:cs="仿宋" w:hint="eastAsia"/>
          <w:sz w:val="32"/>
        </w:rPr>
        <w:t>0.5</w:t>
      </w:r>
      <w:r w:rsidRPr="0025703E">
        <w:rPr>
          <w:rFonts w:ascii="楷体" w:eastAsia="楷体" w:hAnsi="楷体" w:cs="楷体" w:hint="eastAsia"/>
          <w:sz w:val="32"/>
        </w:rPr>
        <w:t xml:space="preserve">%； 住房保障（类）支出 </w:t>
      </w:r>
      <w:r w:rsidR="009F6AD6">
        <w:rPr>
          <w:rFonts w:ascii="仿宋" w:eastAsia="仿宋" w:hAnsi="仿宋" w:cs="仿宋" w:hint="eastAsia"/>
          <w:sz w:val="32"/>
        </w:rPr>
        <w:t>9.24</w:t>
      </w:r>
      <w:r w:rsidRPr="0025703E">
        <w:rPr>
          <w:rFonts w:ascii="楷体" w:eastAsia="楷体" w:hAnsi="楷体" w:cs="楷体" w:hint="eastAsia"/>
          <w:sz w:val="32"/>
        </w:rPr>
        <w:t xml:space="preserve"> 万元，占</w:t>
      </w:r>
      <w:r w:rsidR="00EF2581">
        <w:rPr>
          <w:rFonts w:ascii="楷体" w:eastAsia="楷体" w:hAnsi="楷体" w:cs="楷体" w:hint="eastAsia"/>
          <w:sz w:val="32"/>
        </w:rPr>
        <w:t>0.4%；</w:t>
      </w:r>
      <w:r w:rsidRPr="0025703E">
        <w:rPr>
          <w:rFonts w:ascii="楷体" w:eastAsia="楷体" w:hAnsi="楷体" w:cs="楷体" w:hint="eastAsia"/>
          <w:sz w:val="32"/>
        </w:rPr>
        <w:t xml:space="preserve">文化旅游体育与传媒（类）支出 </w:t>
      </w:r>
      <w:r w:rsidR="009F6AD6">
        <w:rPr>
          <w:rFonts w:ascii="仿宋" w:eastAsia="仿宋" w:hAnsi="仿宋" w:cs="仿宋" w:hint="eastAsia"/>
          <w:sz w:val="32"/>
        </w:rPr>
        <w:t>658</w:t>
      </w:r>
      <w:r w:rsidRPr="0025703E">
        <w:rPr>
          <w:rFonts w:ascii="楷体" w:eastAsia="楷体" w:hAnsi="楷体" w:cs="楷体" w:hint="eastAsia"/>
          <w:sz w:val="32"/>
        </w:rPr>
        <w:t xml:space="preserve"> 万元, 占</w:t>
      </w:r>
      <w:r w:rsidR="00EF2581">
        <w:rPr>
          <w:rFonts w:ascii="仿宋" w:eastAsia="仿宋" w:hAnsi="仿宋" w:cs="仿宋" w:hint="eastAsia"/>
          <w:sz w:val="32"/>
        </w:rPr>
        <w:t>28</w:t>
      </w:r>
      <w:r w:rsidRPr="0025703E">
        <w:rPr>
          <w:rFonts w:ascii="楷体" w:eastAsia="楷体" w:hAnsi="楷体" w:cs="楷体" w:hint="eastAsia"/>
          <w:sz w:val="32"/>
        </w:rPr>
        <w:t>%</w:t>
      </w:r>
      <w:r w:rsidR="00EF2581">
        <w:rPr>
          <w:rFonts w:ascii="楷体" w:eastAsia="楷体" w:hAnsi="楷体" w:cs="楷体" w:hint="eastAsia"/>
          <w:sz w:val="32"/>
        </w:rPr>
        <w:t>，</w:t>
      </w:r>
      <w:r w:rsidRPr="0025703E">
        <w:rPr>
          <w:rFonts w:ascii="楷体" w:eastAsia="楷体" w:hAnsi="楷体" w:cs="楷体" w:hint="eastAsia"/>
          <w:sz w:val="32"/>
        </w:rPr>
        <w:t>卫生健康（类）支出</w:t>
      </w:r>
      <w:r w:rsidR="009F6AD6">
        <w:rPr>
          <w:rFonts w:ascii="仿宋" w:eastAsia="仿宋" w:hAnsi="仿宋" w:cs="仿宋" w:hint="eastAsia"/>
          <w:sz w:val="32"/>
        </w:rPr>
        <w:t>24.74万元</w:t>
      </w:r>
      <w:r w:rsidRPr="0025703E">
        <w:rPr>
          <w:rFonts w:ascii="楷体" w:eastAsia="楷体" w:hAnsi="楷体" w:cs="楷体" w:hint="eastAsia"/>
          <w:sz w:val="32"/>
        </w:rPr>
        <w:t>，占</w:t>
      </w:r>
      <w:r w:rsidR="00EF2581">
        <w:rPr>
          <w:rFonts w:ascii="仿宋" w:eastAsia="仿宋" w:hAnsi="仿宋" w:cs="仿宋" w:hint="eastAsia"/>
          <w:sz w:val="32"/>
        </w:rPr>
        <w:t>1</w:t>
      </w:r>
      <w:r w:rsidRPr="0025703E">
        <w:rPr>
          <w:rFonts w:ascii="楷体" w:eastAsia="楷体" w:hAnsi="楷体" w:cs="楷体" w:hint="eastAsia"/>
          <w:sz w:val="32"/>
        </w:rPr>
        <w:t>%</w:t>
      </w:r>
      <w:r>
        <w:rPr>
          <w:rFonts w:ascii="楷体" w:eastAsia="楷体" w:hAnsi="楷体" w:cs="楷体" w:hint="eastAsia"/>
          <w:sz w:val="32"/>
        </w:rPr>
        <w:t>，</w:t>
      </w:r>
      <w:r w:rsidRPr="0025703E">
        <w:rPr>
          <w:rFonts w:ascii="楷体" w:eastAsia="楷体" w:hAnsi="楷体" w:cs="楷体" w:hint="eastAsia"/>
          <w:sz w:val="32"/>
        </w:rPr>
        <w:t>农林水（类）支出</w:t>
      </w:r>
      <w:r w:rsidR="00EF2581">
        <w:rPr>
          <w:rFonts w:ascii="仿宋" w:eastAsia="仿宋" w:hAnsi="仿宋" w:cs="仿宋" w:hint="eastAsia"/>
          <w:sz w:val="32"/>
        </w:rPr>
        <w:t>440</w:t>
      </w:r>
      <w:r w:rsidRPr="0025703E">
        <w:rPr>
          <w:rFonts w:ascii="楷体" w:eastAsia="楷体" w:hAnsi="楷体" w:cs="楷体" w:hint="eastAsia"/>
          <w:sz w:val="32"/>
        </w:rPr>
        <w:t xml:space="preserve"> 万元，占</w:t>
      </w:r>
      <w:r w:rsidR="00EF2581">
        <w:rPr>
          <w:rFonts w:ascii="仿宋" w:eastAsia="仿宋" w:hAnsi="仿宋" w:cs="仿宋" w:hint="eastAsia"/>
          <w:sz w:val="32"/>
        </w:rPr>
        <w:t>19</w:t>
      </w:r>
      <w:r w:rsidRPr="0025703E">
        <w:rPr>
          <w:rFonts w:ascii="楷体" w:eastAsia="楷体" w:hAnsi="楷体" w:cs="楷体" w:hint="eastAsia"/>
          <w:sz w:val="32"/>
        </w:rPr>
        <w:t>%</w:t>
      </w:r>
      <w:r>
        <w:rPr>
          <w:rFonts w:ascii="楷体" w:eastAsia="楷体" w:hAnsi="楷体" w:cs="楷体" w:hint="eastAsia"/>
          <w:sz w:val="32"/>
        </w:rPr>
        <w:t>，</w:t>
      </w:r>
      <w:r w:rsidR="00EF2581">
        <w:rPr>
          <w:rFonts w:ascii="楷体" w:eastAsia="楷体" w:hAnsi="楷体" w:cs="楷体" w:hint="eastAsia"/>
          <w:sz w:val="32"/>
        </w:rPr>
        <w:t>城</w:t>
      </w:r>
      <w:r w:rsidR="00CD5835">
        <w:rPr>
          <w:rFonts w:ascii="楷体" w:eastAsia="楷体" w:hAnsi="楷体" w:cs="楷体" w:hint="eastAsia"/>
          <w:sz w:val="32"/>
        </w:rPr>
        <w:t>乡社区（类）支出1186.01万元，占51%。</w:t>
      </w:r>
    </w:p>
    <w:p w:rsidR="00057B66" w:rsidRDefault="00057B66" w:rsidP="00057B66">
      <w:pPr>
        <w:jc w:val="left"/>
        <w:rPr>
          <w:rFonts w:ascii="仿宋" w:eastAsia="仿宋" w:hAnsi="仿宋" w:cs="仿宋"/>
          <w:sz w:val="32"/>
        </w:rPr>
      </w:pPr>
      <w:r>
        <w:rPr>
          <w:rFonts w:ascii="仿宋" w:eastAsia="仿宋" w:hAnsi="仿宋" w:cs="仿宋"/>
          <w:sz w:val="32"/>
        </w:rPr>
        <w:t xml:space="preserve">  </w:t>
      </w:r>
    </w:p>
    <w:p w:rsidR="00057B66" w:rsidRDefault="00057B66" w:rsidP="00057B66">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rsidR="00057B66" w:rsidRDefault="00057B66" w:rsidP="00057B66">
      <w:pPr>
        <w:ind w:firstLine="320"/>
        <w:jc w:val="left"/>
        <w:rPr>
          <w:rFonts w:ascii="楷体" w:eastAsia="楷体" w:hAnsi="楷体" w:cs="楷体"/>
          <w:sz w:val="32"/>
        </w:rPr>
      </w:pPr>
      <w:r w:rsidRPr="00022F24">
        <w:rPr>
          <w:rFonts w:ascii="楷体" w:eastAsia="楷体" w:hAnsi="楷体" w:cs="楷体" w:hint="eastAsia"/>
          <w:sz w:val="32"/>
        </w:rPr>
        <w:t xml:space="preserve">2019 年度财政拨款支出年初预算为 </w:t>
      </w:r>
      <w:r w:rsidR="006903C0">
        <w:rPr>
          <w:rFonts w:ascii="仿宋" w:eastAsia="仿宋" w:hAnsi="仿宋" w:cs="仿宋" w:hint="eastAsia"/>
          <w:sz w:val="32"/>
        </w:rPr>
        <w:t>1955.98</w:t>
      </w:r>
      <w:r w:rsidRPr="00022F24">
        <w:rPr>
          <w:rFonts w:ascii="楷体" w:eastAsia="楷体" w:hAnsi="楷体" w:cs="楷体" w:hint="eastAsia"/>
          <w:sz w:val="32"/>
        </w:rPr>
        <w:t>万元，支出决算为</w:t>
      </w:r>
      <w:r w:rsidR="00467ACC">
        <w:rPr>
          <w:rFonts w:ascii="仿宋" w:eastAsia="仿宋" w:hAnsi="仿宋" w:cs="仿宋" w:hint="eastAsia"/>
          <w:sz w:val="32"/>
        </w:rPr>
        <w:t>2331.44</w:t>
      </w:r>
      <w:r w:rsidRPr="00022F24">
        <w:rPr>
          <w:rFonts w:ascii="楷体" w:eastAsia="楷体" w:hAnsi="楷体" w:cs="楷体" w:hint="eastAsia"/>
          <w:sz w:val="32"/>
        </w:rPr>
        <w:t>万元，完成年初预算的</w:t>
      </w:r>
      <w:r w:rsidR="00467ACC">
        <w:rPr>
          <w:rFonts w:ascii="楷体" w:eastAsia="楷体" w:hAnsi="楷体" w:cs="楷体" w:hint="eastAsia"/>
          <w:sz w:val="32"/>
        </w:rPr>
        <w:t>119</w:t>
      </w:r>
      <w:r w:rsidRPr="00022F24">
        <w:rPr>
          <w:rFonts w:ascii="楷体" w:eastAsia="楷体" w:hAnsi="楷体" w:cs="楷体" w:hint="eastAsia"/>
          <w:sz w:val="32"/>
        </w:rPr>
        <w:t xml:space="preserve"> %。其中：</w:t>
      </w:r>
    </w:p>
    <w:p w:rsidR="00057B66" w:rsidRPr="003D50B1" w:rsidRDefault="006903C0" w:rsidP="00057B66">
      <w:pPr>
        <w:ind w:firstLine="640"/>
        <w:jc w:val="left"/>
        <w:rPr>
          <w:rFonts w:ascii="楷体" w:eastAsia="楷体" w:hAnsi="楷体" w:cs="楷体"/>
          <w:sz w:val="32"/>
        </w:rPr>
      </w:pPr>
      <w:r w:rsidRPr="003D50B1">
        <w:rPr>
          <w:rFonts w:ascii="楷体" w:eastAsia="楷体" w:hAnsi="楷体" w:cs="楷体"/>
          <w:sz w:val="32"/>
        </w:rPr>
        <w:t>1.</w:t>
      </w:r>
      <w:r w:rsidRPr="0025703E">
        <w:rPr>
          <w:rFonts w:ascii="楷体" w:eastAsia="楷体" w:hAnsi="楷体" w:cs="楷体" w:hint="eastAsia"/>
          <w:sz w:val="32"/>
        </w:rPr>
        <w:t>社会保障和就业</w:t>
      </w:r>
      <w:r w:rsidR="00057B66" w:rsidRPr="003D50B1">
        <w:rPr>
          <w:rFonts w:ascii="楷体" w:eastAsia="楷体" w:hAnsi="楷体" w:cs="楷体"/>
          <w:sz w:val="32"/>
        </w:rPr>
        <w:t>（类）</w:t>
      </w:r>
      <w:r w:rsidRPr="003D50B1">
        <w:rPr>
          <w:rFonts w:ascii="楷体" w:eastAsia="楷体" w:hAnsi="楷体" w:cs="楷体" w:hint="eastAsia"/>
          <w:sz w:val="32"/>
        </w:rPr>
        <w:t>抚恤</w:t>
      </w:r>
      <w:r w:rsidR="00057B66" w:rsidRPr="003D50B1">
        <w:rPr>
          <w:rFonts w:ascii="楷体" w:eastAsia="楷体" w:hAnsi="楷体" w:cs="楷体"/>
          <w:sz w:val="32"/>
        </w:rPr>
        <w:t>（款）</w:t>
      </w:r>
      <w:r w:rsidRPr="003D50B1">
        <w:rPr>
          <w:rFonts w:ascii="楷体" w:eastAsia="楷体" w:hAnsi="楷体" w:cs="楷体" w:hint="eastAsia"/>
          <w:sz w:val="32"/>
        </w:rPr>
        <w:t>其他优抚支出</w:t>
      </w:r>
      <w:r w:rsidR="00057B66" w:rsidRPr="003D50B1">
        <w:rPr>
          <w:rFonts w:ascii="楷体" w:eastAsia="楷体" w:hAnsi="楷体" w:cs="楷体"/>
          <w:sz w:val="32"/>
        </w:rPr>
        <w:t>（项）财政拨款支出</w:t>
      </w:r>
      <w:r w:rsidR="00057B66" w:rsidRPr="003D50B1">
        <w:rPr>
          <w:rFonts w:ascii="楷体" w:eastAsia="楷体" w:hAnsi="楷体" w:cs="楷体" w:hint="eastAsia"/>
          <w:sz w:val="32"/>
        </w:rPr>
        <w:t>年初预算为</w:t>
      </w:r>
      <w:r w:rsidRPr="003D50B1">
        <w:rPr>
          <w:rFonts w:ascii="楷体" w:eastAsia="楷体" w:hAnsi="楷体" w:cs="楷体"/>
          <w:sz w:val="32"/>
        </w:rPr>
        <w:t xml:space="preserve"> </w:t>
      </w:r>
      <w:r w:rsidRPr="003D50B1">
        <w:rPr>
          <w:rFonts w:ascii="楷体" w:eastAsia="楷体" w:hAnsi="楷体" w:cs="楷体" w:hint="eastAsia"/>
          <w:sz w:val="32"/>
        </w:rPr>
        <w:t>6.76</w:t>
      </w:r>
      <w:r w:rsidR="00057B66" w:rsidRPr="003D50B1">
        <w:rPr>
          <w:rFonts w:ascii="楷体" w:eastAsia="楷体" w:hAnsi="楷体" w:cs="楷体"/>
          <w:sz w:val="32"/>
        </w:rPr>
        <w:t>万元，</w:t>
      </w:r>
      <w:r w:rsidR="00057B66" w:rsidRPr="003D50B1">
        <w:rPr>
          <w:rFonts w:ascii="楷体" w:eastAsia="楷体" w:hAnsi="楷体" w:cs="楷体" w:hint="eastAsia"/>
          <w:sz w:val="32"/>
        </w:rPr>
        <w:t>支出决算为</w:t>
      </w:r>
      <w:r w:rsidRPr="003D50B1">
        <w:rPr>
          <w:rFonts w:ascii="楷体" w:eastAsia="楷体" w:hAnsi="楷体" w:cs="楷体"/>
          <w:sz w:val="32"/>
        </w:rPr>
        <w:t xml:space="preserve"> </w:t>
      </w:r>
      <w:r w:rsidRPr="003D50B1">
        <w:rPr>
          <w:rFonts w:ascii="楷体" w:eastAsia="楷体" w:hAnsi="楷体" w:cs="楷体" w:hint="eastAsia"/>
          <w:sz w:val="32"/>
        </w:rPr>
        <w:t>6.76</w:t>
      </w:r>
      <w:r w:rsidR="00057B66" w:rsidRPr="003D50B1">
        <w:rPr>
          <w:rFonts w:ascii="楷体" w:eastAsia="楷体" w:hAnsi="楷体" w:cs="楷体"/>
          <w:sz w:val="32"/>
        </w:rPr>
        <w:t>万元</w:t>
      </w:r>
      <w:r w:rsidR="00057B66" w:rsidRPr="003D50B1">
        <w:rPr>
          <w:rFonts w:ascii="楷体" w:eastAsia="楷体" w:hAnsi="楷体" w:cs="楷体" w:hint="eastAsia"/>
          <w:sz w:val="32"/>
        </w:rPr>
        <w:t>，</w:t>
      </w:r>
      <w:r w:rsidR="00057B66" w:rsidRPr="003D50B1">
        <w:rPr>
          <w:rFonts w:ascii="楷体" w:eastAsia="楷体" w:hAnsi="楷体" w:cs="楷体"/>
          <w:sz w:val="32"/>
        </w:rPr>
        <w:t>主要用于</w:t>
      </w:r>
      <w:r w:rsidRPr="003D50B1">
        <w:rPr>
          <w:rFonts w:ascii="楷体" w:eastAsia="楷体" w:hAnsi="楷体" w:cs="楷体" w:hint="eastAsia"/>
          <w:sz w:val="32"/>
        </w:rPr>
        <w:t>遗属生活费支出。</w:t>
      </w:r>
    </w:p>
    <w:p w:rsidR="00057B66" w:rsidRPr="003D50B1" w:rsidRDefault="00057B66" w:rsidP="00057B66">
      <w:pPr>
        <w:ind w:firstLine="640"/>
        <w:jc w:val="left"/>
        <w:rPr>
          <w:rFonts w:ascii="楷体" w:eastAsia="楷体" w:hAnsi="楷体" w:cs="楷体"/>
          <w:sz w:val="32"/>
        </w:rPr>
      </w:pPr>
      <w:r w:rsidRPr="003D50B1">
        <w:rPr>
          <w:rFonts w:ascii="楷体" w:eastAsia="楷体" w:hAnsi="楷体" w:cs="楷体"/>
          <w:sz w:val="32"/>
        </w:rPr>
        <w:t xml:space="preserve">2. </w:t>
      </w:r>
      <w:r w:rsidR="00C9385D" w:rsidRPr="0025703E">
        <w:rPr>
          <w:rFonts w:ascii="楷体" w:eastAsia="楷体" w:hAnsi="楷体" w:cs="楷体" w:hint="eastAsia"/>
          <w:sz w:val="32"/>
        </w:rPr>
        <w:t>卫生健康</w:t>
      </w:r>
      <w:r w:rsidRPr="003D50B1">
        <w:rPr>
          <w:rFonts w:ascii="楷体" w:eastAsia="楷体" w:hAnsi="楷体" w:cs="楷体"/>
          <w:sz w:val="32"/>
        </w:rPr>
        <w:t>（类）</w:t>
      </w:r>
      <w:r w:rsidR="00FD21C7" w:rsidRPr="003D50B1">
        <w:rPr>
          <w:rFonts w:ascii="楷体" w:eastAsia="楷体" w:hAnsi="楷体" w:cs="楷体" w:hint="eastAsia"/>
          <w:sz w:val="32"/>
        </w:rPr>
        <w:t>行政事业单位医疗</w:t>
      </w:r>
      <w:r w:rsidRPr="003D50B1">
        <w:rPr>
          <w:rFonts w:ascii="楷体" w:eastAsia="楷体" w:hAnsi="楷体" w:cs="楷体"/>
          <w:sz w:val="32"/>
        </w:rPr>
        <w:t>（款）</w:t>
      </w:r>
      <w:r w:rsidR="00FD21C7" w:rsidRPr="003D50B1">
        <w:rPr>
          <w:rFonts w:ascii="楷体" w:eastAsia="楷体" w:hAnsi="楷体" w:cs="楷体" w:hint="eastAsia"/>
          <w:sz w:val="32"/>
        </w:rPr>
        <w:t>行政单位医疗</w:t>
      </w:r>
      <w:r w:rsidRPr="003D50B1">
        <w:rPr>
          <w:rFonts w:ascii="楷体" w:eastAsia="楷体" w:hAnsi="楷体" w:cs="楷体"/>
          <w:sz w:val="32"/>
        </w:rPr>
        <w:t>（项）财政拨款支出</w:t>
      </w:r>
      <w:r w:rsidRPr="003D50B1">
        <w:rPr>
          <w:rFonts w:ascii="楷体" w:eastAsia="楷体" w:hAnsi="楷体" w:cs="楷体" w:hint="eastAsia"/>
          <w:sz w:val="32"/>
        </w:rPr>
        <w:t>年初预算为</w:t>
      </w:r>
      <w:r w:rsidR="00FD21C7" w:rsidRPr="003D50B1">
        <w:rPr>
          <w:rFonts w:ascii="楷体" w:eastAsia="楷体" w:hAnsi="楷体" w:cs="楷体"/>
          <w:sz w:val="32"/>
        </w:rPr>
        <w:t xml:space="preserve"> </w:t>
      </w:r>
      <w:r w:rsidR="00FD21C7" w:rsidRPr="003D50B1">
        <w:rPr>
          <w:rFonts w:ascii="楷体" w:eastAsia="楷体" w:hAnsi="楷体" w:cs="楷体" w:hint="eastAsia"/>
          <w:sz w:val="32"/>
        </w:rPr>
        <w:t>21.27</w:t>
      </w:r>
      <w:r w:rsidRPr="003D50B1">
        <w:rPr>
          <w:rFonts w:ascii="楷体" w:eastAsia="楷体" w:hAnsi="楷体" w:cs="楷体"/>
          <w:sz w:val="32"/>
        </w:rPr>
        <w:t>万元，</w:t>
      </w:r>
      <w:r w:rsidRPr="003D50B1">
        <w:rPr>
          <w:rFonts w:ascii="楷体" w:eastAsia="楷体" w:hAnsi="楷体" w:cs="楷体" w:hint="eastAsia"/>
          <w:sz w:val="32"/>
        </w:rPr>
        <w:t>支出决算为</w:t>
      </w:r>
      <w:r w:rsidR="00FD21C7" w:rsidRPr="003D50B1">
        <w:rPr>
          <w:rFonts w:ascii="楷体" w:eastAsia="楷体" w:hAnsi="楷体" w:cs="楷体"/>
          <w:sz w:val="32"/>
        </w:rPr>
        <w:t xml:space="preserve"> </w:t>
      </w:r>
      <w:r w:rsidR="00FD21C7" w:rsidRPr="003D50B1">
        <w:rPr>
          <w:rFonts w:ascii="楷体" w:eastAsia="楷体" w:hAnsi="楷体" w:cs="楷体" w:hint="eastAsia"/>
          <w:sz w:val="32"/>
        </w:rPr>
        <w:t>21.27</w:t>
      </w:r>
      <w:r w:rsidRPr="003D50B1">
        <w:rPr>
          <w:rFonts w:ascii="楷体" w:eastAsia="楷体" w:hAnsi="楷体" w:cs="楷体"/>
          <w:sz w:val="32"/>
        </w:rPr>
        <w:t>万元</w:t>
      </w:r>
      <w:r w:rsidRPr="003D50B1">
        <w:rPr>
          <w:rFonts w:ascii="楷体" w:eastAsia="楷体" w:hAnsi="楷体" w:cs="楷体" w:hint="eastAsia"/>
          <w:sz w:val="32"/>
        </w:rPr>
        <w:t>，</w:t>
      </w:r>
      <w:r w:rsidR="00FD21C7" w:rsidRPr="003D50B1">
        <w:rPr>
          <w:rFonts w:ascii="楷体" w:eastAsia="楷体" w:hAnsi="楷体" w:cs="楷体"/>
          <w:sz w:val="32"/>
        </w:rPr>
        <w:t>主要用</w:t>
      </w:r>
      <w:r w:rsidR="00FD21C7" w:rsidRPr="003D50B1">
        <w:rPr>
          <w:rFonts w:ascii="楷体" w:eastAsia="楷体" w:hAnsi="楷体" w:cs="楷体" w:hint="eastAsia"/>
          <w:sz w:val="32"/>
        </w:rPr>
        <w:t>于基本医疗保险。</w:t>
      </w:r>
    </w:p>
    <w:p w:rsidR="00165C39" w:rsidRPr="003D50B1" w:rsidRDefault="00057B66" w:rsidP="00165C39">
      <w:pPr>
        <w:ind w:firstLine="640"/>
        <w:jc w:val="left"/>
        <w:rPr>
          <w:rFonts w:ascii="楷体" w:eastAsia="楷体" w:hAnsi="楷体" w:cs="楷体"/>
          <w:sz w:val="32"/>
        </w:rPr>
      </w:pPr>
      <w:r w:rsidRPr="003D50B1">
        <w:rPr>
          <w:rFonts w:ascii="楷体" w:eastAsia="楷体" w:hAnsi="楷体" w:cs="楷体"/>
          <w:sz w:val="32"/>
        </w:rPr>
        <w:t xml:space="preserve">3. </w:t>
      </w:r>
      <w:r w:rsidR="00165C39" w:rsidRPr="0025703E">
        <w:rPr>
          <w:rFonts w:ascii="楷体" w:eastAsia="楷体" w:hAnsi="楷体" w:cs="楷体" w:hint="eastAsia"/>
          <w:sz w:val="32"/>
        </w:rPr>
        <w:t>卫生健康</w:t>
      </w:r>
      <w:r w:rsidR="00165C39" w:rsidRPr="003D50B1">
        <w:rPr>
          <w:rFonts w:ascii="楷体" w:eastAsia="楷体" w:hAnsi="楷体" w:cs="楷体"/>
          <w:sz w:val="32"/>
        </w:rPr>
        <w:t>（类）</w:t>
      </w:r>
      <w:r w:rsidR="00165C39" w:rsidRPr="003D50B1">
        <w:rPr>
          <w:rFonts w:ascii="楷体" w:eastAsia="楷体" w:hAnsi="楷体" w:cs="楷体" w:hint="eastAsia"/>
          <w:sz w:val="32"/>
        </w:rPr>
        <w:t>行政事业单位医疗</w:t>
      </w:r>
      <w:r w:rsidR="00165C39" w:rsidRPr="003D50B1">
        <w:rPr>
          <w:rFonts w:ascii="楷体" w:eastAsia="楷体" w:hAnsi="楷体" w:cs="楷体"/>
          <w:sz w:val="32"/>
        </w:rPr>
        <w:t>（款）</w:t>
      </w:r>
      <w:r w:rsidR="00165C39" w:rsidRPr="003D50B1">
        <w:rPr>
          <w:rFonts w:ascii="楷体" w:eastAsia="楷体" w:hAnsi="楷体" w:cs="楷体" w:hint="eastAsia"/>
          <w:sz w:val="32"/>
        </w:rPr>
        <w:t>公务员医疗补助</w:t>
      </w:r>
      <w:r w:rsidR="00165C39" w:rsidRPr="003D50B1">
        <w:rPr>
          <w:rFonts w:ascii="楷体" w:eastAsia="楷体" w:hAnsi="楷体" w:cs="楷体"/>
          <w:sz w:val="32"/>
        </w:rPr>
        <w:t>（项）财政拨款支出</w:t>
      </w:r>
      <w:r w:rsidR="00165C39" w:rsidRPr="003D50B1">
        <w:rPr>
          <w:rFonts w:ascii="楷体" w:eastAsia="楷体" w:hAnsi="楷体" w:cs="楷体" w:hint="eastAsia"/>
          <w:sz w:val="32"/>
        </w:rPr>
        <w:t>年初预算为</w:t>
      </w:r>
      <w:r w:rsidR="00165C39" w:rsidRPr="003D50B1">
        <w:rPr>
          <w:rFonts w:ascii="楷体" w:eastAsia="楷体" w:hAnsi="楷体" w:cs="楷体"/>
          <w:sz w:val="32"/>
        </w:rPr>
        <w:t xml:space="preserve"> </w:t>
      </w:r>
      <w:r w:rsidR="00165C39" w:rsidRPr="003D50B1">
        <w:rPr>
          <w:rFonts w:ascii="楷体" w:eastAsia="楷体" w:hAnsi="楷体" w:cs="楷体" w:hint="eastAsia"/>
          <w:sz w:val="32"/>
        </w:rPr>
        <w:t>3.47</w:t>
      </w:r>
      <w:r w:rsidR="00165C39" w:rsidRPr="003D50B1">
        <w:rPr>
          <w:rFonts w:ascii="楷体" w:eastAsia="楷体" w:hAnsi="楷体" w:cs="楷体"/>
          <w:sz w:val="32"/>
        </w:rPr>
        <w:t>万元，</w:t>
      </w:r>
      <w:r w:rsidR="00165C39" w:rsidRPr="003D50B1">
        <w:rPr>
          <w:rFonts w:ascii="楷体" w:eastAsia="楷体" w:hAnsi="楷体" w:cs="楷体" w:hint="eastAsia"/>
          <w:sz w:val="32"/>
        </w:rPr>
        <w:t>支出决算为</w:t>
      </w:r>
      <w:r w:rsidR="00165C39" w:rsidRPr="003D50B1">
        <w:rPr>
          <w:rFonts w:ascii="楷体" w:eastAsia="楷体" w:hAnsi="楷体" w:cs="楷体"/>
          <w:sz w:val="32"/>
        </w:rPr>
        <w:t xml:space="preserve"> </w:t>
      </w:r>
      <w:r w:rsidR="00165C39" w:rsidRPr="003D50B1">
        <w:rPr>
          <w:rFonts w:ascii="楷体" w:eastAsia="楷体" w:hAnsi="楷体" w:cs="楷体" w:hint="eastAsia"/>
          <w:sz w:val="32"/>
        </w:rPr>
        <w:t>3.47</w:t>
      </w:r>
      <w:r w:rsidR="00165C39" w:rsidRPr="003D50B1">
        <w:rPr>
          <w:rFonts w:ascii="楷体" w:eastAsia="楷体" w:hAnsi="楷体" w:cs="楷体"/>
          <w:sz w:val="32"/>
        </w:rPr>
        <w:t>万元</w:t>
      </w:r>
      <w:r w:rsidR="00165C39" w:rsidRPr="003D50B1">
        <w:rPr>
          <w:rFonts w:ascii="楷体" w:eastAsia="楷体" w:hAnsi="楷体" w:cs="楷体" w:hint="eastAsia"/>
          <w:sz w:val="32"/>
        </w:rPr>
        <w:t>，</w:t>
      </w:r>
      <w:r w:rsidR="00165C39" w:rsidRPr="003D50B1">
        <w:rPr>
          <w:rFonts w:ascii="楷体" w:eastAsia="楷体" w:hAnsi="楷体" w:cs="楷体"/>
          <w:sz w:val="32"/>
        </w:rPr>
        <w:t>主要用</w:t>
      </w:r>
      <w:r w:rsidR="00165C39" w:rsidRPr="003D50B1">
        <w:rPr>
          <w:rFonts w:ascii="楷体" w:eastAsia="楷体" w:hAnsi="楷体" w:cs="楷体" w:hint="eastAsia"/>
          <w:sz w:val="32"/>
        </w:rPr>
        <w:t>于公务员医疗补助。</w:t>
      </w:r>
    </w:p>
    <w:p w:rsidR="00165C39" w:rsidRPr="003D50B1" w:rsidRDefault="00165C39" w:rsidP="00165C39">
      <w:pPr>
        <w:ind w:firstLine="640"/>
        <w:jc w:val="left"/>
        <w:rPr>
          <w:rFonts w:ascii="楷体" w:eastAsia="楷体" w:hAnsi="楷体" w:cs="楷体"/>
          <w:sz w:val="32"/>
        </w:rPr>
      </w:pPr>
      <w:r w:rsidRPr="003D50B1">
        <w:rPr>
          <w:rFonts w:ascii="楷体" w:eastAsia="楷体" w:hAnsi="楷体" w:cs="楷体" w:hint="eastAsia"/>
          <w:sz w:val="32"/>
        </w:rPr>
        <w:lastRenderedPageBreak/>
        <w:t>4.</w:t>
      </w:r>
      <w:r w:rsidRPr="00165C39">
        <w:rPr>
          <w:rFonts w:ascii="楷体" w:eastAsia="楷体" w:hAnsi="楷体" w:cs="楷体" w:hint="eastAsia"/>
          <w:sz w:val="32"/>
        </w:rPr>
        <w:t xml:space="preserve"> </w:t>
      </w:r>
      <w:r>
        <w:rPr>
          <w:rFonts w:ascii="楷体" w:eastAsia="楷体" w:hAnsi="楷体" w:cs="楷体" w:hint="eastAsia"/>
          <w:sz w:val="32"/>
        </w:rPr>
        <w:t>城乡社区（类）城乡社区管理事务</w:t>
      </w:r>
      <w:r w:rsidRPr="003D50B1">
        <w:rPr>
          <w:rFonts w:ascii="楷体" w:eastAsia="楷体" w:hAnsi="楷体" w:cs="楷体"/>
          <w:sz w:val="32"/>
        </w:rPr>
        <w:t>（款）</w:t>
      </w:r>
      <w:r w:rsidRPr="003D50B1">
        <w:rPr>
          <w:rFonts w:ascii="楷体" w:eastAsia="楷体" w:hAnsi="楷体" w:cs="楷体" w:hint="eastAsia"/>
          <w:sz w:val="32"/>
        </w:rPr>
        <w:t>行政运行（项）</w:t>
      </w:r>
      <w:r w:rsidRPr="003D50B1">
        <w:rPr>
          <w:rFonts w:ascii="楷体" w:eastAsia="楷体" w:hAnsi="楷体" w:cs="楷体"/>
          <w:sz w:val="32"/>
        </w:rPr>
        <w:t>财政拨款支出</w:t>
      </w:r>
      <w:r w:rsidRPr="003D50B1">
        <w:rPr>
          <w:rFonts w:ascii="楷体" w:eastAsia="楷体" w:hAnsi="楷体" w:cs="楷体" w:hint="eastAsia"/>
          <w:sz w:val="32"/>
        </w:rPr>
        <w:t>年初预算为</w:t>
      </w:r>
      <w:r w:rsidRPr="003D50B1">
        <w:rPr>
          <w:rFonts w:ascii="楷体" w:eastAsia="楷体" w:hAnsi="楷体" w:cs="楷体"/>
          <w:sz w:val="32"/>
        </w:rPr>
        <w:t xml:space="preserve"> </w:t>
      </w:r>
      <w:r w:rsidRPr="003D50B1">
        <w:rPr>
          <w:rFonts w:ascii="楷体" w:eastAsia="楷体" w:hAnsi="楷体" w:cs="楷体" w:hint="eastAsia"/>
          <w:sz w:val="32"/>
        </w:rPr>
        <w:t>114.74</w:t>
      </w:r>
      <w:r w:rsidRPr="003D50B1">
        <w:rPr>
          <w:rFonts w:ascii="楷体" w:eastAsia="楷体" w:hAnsi="楷体" w:cs="楷体"/>
          <w:sz w:val="32"/>
        </w:rPr>
        <w:t>万元，</w:t>
      </w:r>
      <w:r w:rsidRPr="003D50B1">
        <w:rPr>
          <w:rFonts w:ascii="楷体" w:eastAsia="楷体" w:hAnsi="楷体" w:cs="楷体" w:hint="eastAsia"/>
          <w:sz w:val="32"/>
        </w:rPr>
        <w:t>支出决算为</w:t>
      </w:r>
      <w:r w:rsidRPr="003D50B1">
        <w:rPr>
          <w:rFonts w:ascii="楷体" w:eastAsia="楷体" w:hAnsi="楷体" w:cs="楷体"/>
          <w:sz w:val="32"/>
        </w:rPr>
        <w:t xml:space="preserve"> </w:t>
      </w:r>
      <w:r w:rsidRPr="003D50B1">
        <w:rPr>
          <w:rFonts w:ascii="楷体" w:eastAsia="楷体" w:hAnsi="楷体" w:cs="楷体" w:hint="eastAsia"/>
          <w:sz w:val="32"/>
        </w:rPr>
        <w:t>175.9</w:t>
      </w:r>
      <w:r w:rsidRPr="003D50B1">
        <w:rPr>
          <w:rFonts w:ascii="楷体" w:eastAsia="楷体" w:hAnsi="楷体" w:cs="楷体"/>
          <w:sz w:val="32"/>
        </w:rPr>
        <w:t>万元</w:t>
      </w:r>
      <w:r w:rsidRPr="003D50B1">
        <w:rPr>
          <w:rFonts w:ascii="楷体" w:eastAsia="楷体" w:hAnsi="楷体" w:cs="楷体" w:hint="eastAsia"/>
          <w:sz w:val="32"/>
        </w:rPr>
        <w:t>，</w:t>
      </w:r>
      <w:r w:rsidRPr="003D50B1">
        <w:rPr>
          <w:rFonts w:ascii="楷体" w:eastAsia="楷体" w:hAnsi="楷体" w:cs="楷体"/>
          <w:sz w:val="32"/>
        </w:rPr>
        <w:t>主要用</w:t>
      </w:r>
      <w:r w:rsidRPr="003D50B1">
        <w:rPr>
          <w:rFonts w:ascii="楷体" w:eastAsia="楷体" w:hAnsi="楷体" w:cs="楷体" w:hint="eastAsia"/>
          <w:sz w:val="32"/>
        </w:rPr>
        <w:t>于机关参公人员工资福利支出。</w:t>
      </w:r>
    </w:p>
    <w:p w:rsidR="00F06F44" w:rsidRPr="003D50B1" w:rsidRDefault="00F06F44" w:rsidP="00F06F44">
      <w:pPr>
        <w:ind w:firstLine="640"/>
        <w:jc w:val="left"/>
        <w:rPr>
          <w:rFonts w:ascii="楷体" w:eastAsia="楷体" w:hAnsi="楷体" w:cs="楷体"/>
          <w:sz w:val="32"/>
        </w:rPr>
      </w:pPr>
      <w:r w:rsidRPr="003D50B1">
        <w:rPr>
          <w:rFonts w:ascii="楷体" w:eastAsia="楷体" w:hAnsi="楷体" w:cs="楷体" w:hint="eastAsia"/>
          <w:sz w:val="32"/>
        </w:rPr>
        <w:t>5.</w:t>
      </w:r>
      <w:r w:rsidRPr="00165C39">
        <w:rPr>
          <w:rFonts w:ascii="楷体" w:eastAsia="楷体" w:hAnsi="楷体" w:cs="楷体" w:hint="eastAsia"/>
          <w:sz w:val="32"/>
        </w:rPr>
        <w:t xml:space="preserve"> </w:t>
      </w:r>
      <w:r>
        <w:rPr>
          <w:rFonts w:ascii="楷体" w:eastAsia="楷体" w:hAnsi="楷体" w:cs="楷体" w:hint="eastAsia"/>
          <w:sz w:val="32"/>
        </w:rPr>
        <w:t>城乡社区（类）城乡社区管理事务</w:t>
      </w:r>
      <w:r w:rsidRPr="003D50B1">
        <w:rPr>
          <w:rFonts w:ascii="楷体" w:eastAsia="楷体" w:hAnsi="楷体" w:cs="楷体"/>
          <w:sz w:val="32"/>
        </w:rPr>
        <w:t>（款）</w:t>
      </w:r>
      <w:r w:rsidRPr="003D50B1">
        <w:rPr>
          <w:rFonts w:ascii="楷体" w:eastAsia="楷体" w:hAnsi="楷体" w:cs="楷体" w:hint="eastAsia"/>
          <w:sz w:val="32"/>
        </w:rPr>
        <w:t>其他城乡社区管理事务支出（项）</w:t>
      </w:r>
      <w:r w:rsidRPr="003D50B1">
        <w:rPr>
          <w:rFonts w:ascii="楷体" w:eastAsia="楷体" w:hAnsi="楷体" w:cs="楷体"/>
          <w:sz w:val="32"/>
        </w:rPr>
        <w:t>财政拨款支出</w:t>
      </w:r>
      <w:r w:rsidRPr="003D50B1">
        <w:rPr>
          <w:rFonts w:ascii="楷体" w:eastAsia="楷体" w:hAnsi="楷体" w:cs="楷体" w:hint="eastAsia"/>
          <w:sz w:val="32"/>
        </w:rPr>
        <w:t>年初预算为</w:t>
      </w:r>
      <w:r w:rsidRPr="003D50B1">
        <w:rPr>
          <w:rFonts w:ascii="楷体" w:eastAsia="楷体" w:hAnsi="楷体" w:cs="楷体"/>
          <w:sz w:val="32"/>
        </w:rPr>
        <w:t xml:space="preserve"> </w:t>
      </w:r>
      <w:r w:rsidRPr="003D50B1">
        <w:rPr>
          <w:rFonts w:ascii="楷体" w:eastAsia="楷体" w:hAnsi="楷体" w:cs="楷体" w:hint="eastAsia"/>
          <w:sz w:val="32"/>
        </w:rPr>
        <w:t>327</w:t>
      </w:r>
      <w:r w:rsidRPr="003D50B1">
        <w:rPr>
          <w:rFonts w:ascii="楷体" w:eastAsia="楷体" w:hAnsi="楷体" w:cs="楷体"/>
          <w:sz w:val="32"/>
        </w:rPr>
        <w:t>万元，</w:t>
      </w:r>
      <w:r w:rsidRPr="003D50B1">
        <w:rPr>
          <w:rFonts w:ascii="楷体" w:eastAsia="楷体" w:hAnsi="楷体" w:cs="楷体" w:hint="eastAsia"/>
          <w:sz w:val="32"/>
        </w:rPr>
        <w:t>支出决算为</w:t>
      </w:r>
      <w:r w:rsidRPr="003D50B1">
        <w:rPr>
          <w:rFonts w:ascii="楷体" w:eastAsia="楷体" w:hAnsi="楷体" w:cs="楷体"/>
          <w:sz w:val="32"/>
        </w:rPr>
        <w:t xml:space="preserve"> </w:t>
      </w:r>
      <w:r w:rsidRPr="003D50B1">
        <w:rPr>
          <w:rFonts w:ascii="楷体" w:eastAsia="楷体" w:hAnsi="楷体" w:cs="楷体" w:hint="eastAsia"/>
          <w:sz w:val="32"/>
        </w:rPr>
        <w:t>741.95</w:t>
      </w:r>
      <w:r w:rsidRPr="003D50B1">
        <w:rPr>
          <w:rFonts w:ascii="楷体" w:eastAsia="楷体" w:hAnsi="楷体" w:cs="楷体"/>
          <w:sz w:val="32"/>
        </w:rPr>
        <w:t>万元</w:t>
      </w:r>
      <w:r w:rsidRPr="003D50B1">
        <w:rPr>
          <w:rFonts w:ascii="楷体" w:eastAsia="楷体" w:hAnsi="楷体" w:cs="楷体" w:hint="eastAsia"/>
          <w:sz w:val="32"/>
        </w:rPr>
        <w:t>，</w:t>
      </w:r>
      <w:r w:rsidRPr="003D50B1">
        <w:rPr>
          <w:rFonts w:ascii="楷体" w:eastAsia="楷体" w:hAnsi="楷体" w:cs="楷体"/>
          <w:sz w:val="32"/>
        </w:rPr>
        <w:t>主要用</w:t>
      </w:r>
      <w:r w:rsidRPr="003D50B1">
        <w:rPr>
          <w:rFonts w:ascii="楷体" w:eastAsia="楷体" w:hAnsi="楷体" w:cs="楷体" w:hint="eastAsia"/>
          <w:sz w:val="32"/>
        </w:rPr>
        <w:t>于养护公司人员工资福利支出。</w:t>
      </w:r>
    </w:p>
    <w:p w:rsidR="002B5799" w:rsidRPr="003D50B1" w:rsidRDefault="002B5799" w:rsidP="002B5799">
      <w:pPr>
        <w:ind w:firstLine="640"/>
        <w:jc w:val="left"/>
        <w:rPr>
          <w:rFonts w:ascii="楷体" w:eastAsia="楷体" w:hAnsi="楷体" w:cs="楷体"/>
          <w:sz w:val="32"/>
        </w:rPr>
      </w:pPr>
      <w:r w:rsidRPr="003D50B1">
        <w:rPr>
          <w:rFonts w:ascii="楷体" w:eastAsia="楷体" w:hAnsi="楷体" w:cs="楷体" w:hint="eastAsia"/>
          <w:sz w:val="32"/>
        </w:rPr>
        <w:t>6.</w:t>
      </w:r>
      <w:r w:rsidRPr="002B5799">
        <w:rPr>
          <w:rFonts w:ascii="楷体" w:eastAsia="楷体" w:hAnsi="楷体" w:cs="楷体" w:hint="eastAsia"/>
          <w:sz w:val="32"/>
        </w:rPr>
        <w:t xml:space="preserve"> </w:t>
      </w:r>
      <w:r w:rsidRPr="0025703E">
        <w:rPr>
          <w:rFonts w:ascii="楷体" w:eastAsia="楷体" w:hAnsi="楷体" w:cs="楷体" w:hint="eastAsia"/>
          <w:sz w:val="32"/>
        </w:rPr>
        <w:t>住房保障（类）</w:t>
      </w:r>
      <w:r>
        <w:rPr>
          <w:rFonts w:ascii="楷体" w:eastAsia="楷体" w:hAnsi="楷体" w:cs="楷体" w:hint="eastAsia"/>
          <w:sz w:val="32"/>
        </w:rPr>
        <w:t>住房改革支出</w:t>
      </w:r>
      <w:r w:rsidRPr="003D50B1">
        <w:rPr>
          <w:rFonts w:ascii="楷体" w:eastAsia="楷体" w:hAnsi="楷体" w:cs="楷体"/>
          <w:sz w:val="32"/>
        </w:rPr>
        <w:t>（款）</w:t>
      </w:r>
      <w:r w:rsidRPr="003D50B1">
        <w:rPr>
          <w:rFonts w:ascii="楷体" w:eastAsia="楷体" w:hAnsi="楷体" w:cs="楷体" w:hint="eastAsia"/>
          <w:sz w:val="32"/>
        </w:rPr>
        <w:t>住房公积金（项）</w:t>
      </w:r>
      <w:r w:rsidRPr="003D50B1">
        <w:rPr>
          <w:rFonts w:ascii="楷体" w:eastAsia="楷体" w:hAnsi="楷体" w:cs="楷体"/>
          <w:sz w:val="32"/>
        </w:rPr>
        <w:t>财政拨款支出</w:t>
      </w:r>
      <w:r w:rsidRPr="003D50B1">
        <w:rPr>
          <w:rFonts w:ascii="楷体" w:eastAsia="楷体" w:hAnsi="楷体" w:cs="楷体" w:hint="eastAsia"/>
          <w:sz w:val="32"/>
        </w:rPr>
        <w:t>年初预算为</w:t>
      </w:r>
      <w:r w:rsidRPr="003D50B1">
        <w:rPr>
          <w:rFonts w:ascii="楷体" w:eastAsia="楷体" w:hAnsi="楷体" w:cs="楷体"/>
          <w:sz w:val="32"/>
        </w:rPr>
        <w:t xml:space="preserve"> </w:t>
      </w:r>
      <w:r w:rsidRPr="003D50B1">
        <w:rPr>
          <w:rFonts w:ascii="楷体" w:eastAsia="楷体" w:hAnsi="楷体" w:cs="楷体" w:hint="eastAsia"/>
          <w:sz w:val="32"/>
        </w:rPr>
        <w:t>9.24</w:t>
      </w:r>
      <w:r w:rsidRPr="003D50B1">
        <w:rPr>
          <w:rFonts w:ascii="楷体" w:eastAsia="楷体" w:hAnsi="楷体" w:cs="楷体"/>
          <w:sz w:val="32"/>
        </w:rPr>
        <w:t>万元，</w:t>
      </w:r>
      <w:r w:rsidRPr="003D50B1">
        <w:rPr>
          <w:rFonts w:ascii="楷体" w:eastAsia="楷体" w:hAnsi="楷体" w:cs="楷体" w:hint="eastAsia"/>
          <w:sz w:val="32"/>
        </w:rPr>
        <w:t>支出决算为</w:t>
      </w:r>
      <w:r w:rsidRPr="003D50B1">
        <w:rPr>
          <w:rFonts w:ascii="楷体" w:eastAsia="楷体" w:hAnsi="楷体" w:cs="楷体"/>
          <w:sz w:val="32"/>
        </w:rPr>
        <w:t xml:space="preserve"> </w:t>
      </w:r>
      <w:r w:rsidRPr="003D50B1">
        <w:rPr>
          <w:rFonts w:ascii="楷体" w:eastAsia="楷体" w:hAnsi="楷体" w:cs="楷体" w:hint="eastAsia"/>
          <w:sz w:val="32"/>
        </w:rPr>
        <w:t>9.24</w:t>
      </w:r>
      <w:r w:rsidRPr="003D50B1">
        <w:rPr>
          <w:rFonts w:ascii="楷体" w:eastAsia="楷体" w:hAnsi="楷体" w:cs="楷体"/>
          <w:sz w:val="32"/>
        </w:rPr>
        <w:t>万元</w:t>
      </w:r>
      <w:r w:rsidRPr="003D50B1">
        <w:rPr>
          <w:rFonts w:ascii="楷体" w:eastAsia="楷体" w:hAnsi="楷体" w:cs="楷体" w:hint="eastAsia"/>
          <w:sz w:val="32"/>
        </w:rPr>
        <w:t>，</w:t>
      </w:r>
      <w:r w:rsidRPr="003D50B1">
        <w:rPr>
          <w:rFonts w:ascii="楷体" w:eastAsia="楷体" w:hAnsi="楷体" w:cs="楷体"/>
          <w:sz w:val="32"/>
        </w:rPr>
        <w:t>主要用</w:t>
      </w:r>
      <w:r w:rsidRPr="003D50B1">
        <w:rPr>
          <w:rFonts w:ascii="楷体" w:eastAsia="楷体" w:hAnsi="楷体" w:cs="楷体" w:hint="eastAsia"/>
          <w:sz w:val="32"/>
        </w:rPr>
        <w:t>于机关参公人</w:t>
      </w:r>
      <w:proofErr w:type="gramStart"/>
      <w:r w:rsidRPr="003D50B1">
        <w:rPr>
          <w:rFonts w:ascii="楷体" w:eastAsia="楷体" w:hAnsi="楷体" w:cs="楷体" w:hint="eastAsia"/>
          <w:sz w:val="32"/>
        </w:rPr>
        <w:t>员住房</w:t>
      </w:r>
      <w:proofErr w:type="gramEnd"/>
      <w:r w:rsidRPr="003D50B1">
        <w:rPr>
          <w:rFonts w:ascii="楷体" w:eastAsia="楷体" w:hAnsi="楷体" w:cs="楷体" w:hint="eastAsia"/>
          <w:sz w:val="32"/>
        </w:rPr>
        <w:t>公积金支出。</w:t>
      </w:r>
    </w:p>
    <w:p w:rsidR="00057B66" w:rsidRPr="003D50B1" w:rsidRDefault="00057B66" w:rsidP="002B5799">
      <w:pPr>
        <w:ind w:firstLine="640"/>
        <w:jc w:val="left"/>
        <w:rPr>
          <w:rFonts w:ascii="楷体" w:eastAsia="楷体" w:hAnsi="楷体" w:cs="楷体"/>
          <w:sz w:val="32"/>
        </w:rPr>
      </w:pPr>
    </w:p>
    <w:p w:rsidR="00057B66" w:rsidRDefault="00057B66" w:rsidP="00057B66">
      <w:pPr>
        <w:ind w:firstLine="640"/>
        <w:jc w:val="left"/>
        <w:rPr>
          <w:rFonts w:ascii="黑体" w:eastAsia="黑体" w:hAnsi="黑体" w:cs="黑体"/>
          <w:sz w:val="32"/>
        </w:rPr>
      </w:pPr>
      <w:r>
        <w:rPr>
          <w:rFonts w:ascii="黑体" w:eastAsia="黑体" w:hAnsi="黑体" w:cs="黑体"/>
          <w:sz w:val="32"/>
        </w:rPr>
        <w:t>六、关于</w:t>
      </w:r>
      <w:r w:rsidR="00D94F98">
        <w:rPr>
          <w:rFonts w:ascii="黑体" w:eastAsia="黑体" w:hAnsi="黑体" w:cs="黑体" w:hint="eastAsia"/>
          <w:sz w:val="32"/>
        </w:rPr>
        <w:t>市园林绿化服务中心</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057B66" w:rsidRPr="00B7328A" w:rsidRDefault="00057B66" w:rsidP="00057B66">
      <w:pPr>
        <w:ind w:firstLine="640"/>
        <w:jc w:val="left"/>
        <w:rPr>
          <w:rFonts w:ascii="楷体" w:eastAsia="楷体" w:hAnsi="楷体" w:cs="楷体"/>
          <w:sz w:val="32"/>
        </w:rPr>
      </w:pPr>
      <w:r w:rsidRPr="00B7328A">
        <w:rPr>
          <w:rFonts w:ascii="楷体" w:eastAsia="楷体" w:hAnsi="楷体" w:cs="楷体"/>
          <w:sz w:val="32"/>
        </w:rPr>
        <w:t>201</w:t>
      </w:r>
      <w:r w:rsidRPr="00B7328A">
        <w:rPr>
          <w:rFonts w:ascii="楷体" w:eastAsia="楷体" w:hAnsi="楷体" w:cs="楷体" w:hint="eastAsia"/>
          <w:sz w:val="32"/>
        </w:rPr>
        <w:t>9</w:t>
      </w:r>
      <w:r w:rsidRPr="00B7328A">
        <w:rPr>
          <w:rFonts w:ascii="楷体" w:eastAsia="楷体" w:hAnsi="楷体" w:cs="楷体"/>
          <w:sz w:val="32"/>
        </w:rPr>
        <w:t>年度一般公共预算财政拨款基本支出</w:t>
      </w:r>
      <w:r w:rsidR="00D94F98" w:rsidRPr="00B7328A">
        <w:rPr>
          <w:rFonts w:ascii="楷体" w:eastAsia="楷体" w:hAnsi="楷体" w:cs="楷体" w:hint="eastAsia"/>
          <w:sz w:val="32"/>
        </w:rPr>
        <w:t>712.25</w:t>
      </w:r>
      <w:r w:rsidRPr="00B7328A">
        <w:rPr>
          <w:rFonts w:ascii="楷体" w:eastAsia="楷体" w:hAnsi="楷体" w:cs="楷体"/>
          <w:sz w:val="32"/>
        </w:rPr>
        <w:t>万元，其中人员经费支出</w:t>
      </w:r>
      <w:r w:rsidR="00D94F98" w:rsidRPr="00B7328A">
        <w:rPr>
          <w:rFonts w:ascii="楷体" w:eastAsia="楷体" w:hAnsi="楷体" w:cs="楷体"/>
          <w:sz w:val="32"/>
        </w:rPr>
        <w:t xml:space="preserve"> </w:t>
      </w:r>
      <w:r w:rsidR="00D94F98" w:rsidRPr="00B7328A">
        <w:rPr>
          <w:rFonts w:ascii="楷体" w:eastAsia="楷体" w:hAnsi="楷体" w:cs="楷体" w:hint="eastAsia"/>
          <w:sz w:val="32"/>
        </w:rPr>
        <w:t>624.91</w:t>
      </w:r>
      <w:r w:rsidRPr="00B7328A">
        <w:rPr>
          <w:rFonts w:ascii="楷体" w:eastAsia="楷体" w:hAnsi="楷体" w:cs="楷体"/>
          <w:sz w:val="32"/>
        </w:rPr>
        <w:t>万元，主要包括：基本工资、津贴补贴</w:t>
      </w:r>
      <w:r w:rsidR="00D94F98" w:rsidRPr="00B7328A">
        <w:rPr>
          <w:rFonts w:ascii="楷体" w:eastAsia="楷体" w:hAnsi="楷体" w:cs="楷体" w:hint="eastAsia"/>
          <w:sz w:val="32"/>
        </w:rPr>
        <w:t>、基本养老保险缴费、退休费。</w:t>
      </w:r>
      <w:r w:rsidRPr="00B7328A">
        <w:rPr>
          <w:rFonts w:ascii="楷体" w:eastAsia="楷体" w:hAnsi="楷体" w:cs="楷体"/>
          <w:sz w:val="32"/>
        </w:rPr>
        <w:t>；公用经费支出</w:t>
      </w:r>
      <w:r w:rsidR="00D94F98" w:rsidRPr="00B7328A">
        <w:rPr>
          <w:rFonts w:ascii="楷体" w:eastAsia="楷体" w:hAnsi="楷体" w:cs="楷体"/>
          <w:sz w:val="32"/>
        </w:rPr>
        <w:t xml:space="preserve"> </w:t>
      </w:r>
      <w:r w:rsidR="00D94F98" w:rsidRPr="00B7328A">
        <w:rPr>
          <w:rFonts w:ascii="楷体" w:eastAsia="楷体" w:hAnsi="楷体" w:cs="楷体" w:hint="eastAsia"/>
          <w:sz w:val="32"/>
        </w:rPr>
        <w:t>87.34</w:t>
      </w:r>
      <w:r w:rsidRPr="00B7328A">
        <w:rPr>
          <w:rFonts w:ascii="楷体" w:eastAsia="楷体" w:hAnsi="楷体" w:cs="楷体"/>
          <w:sz w:val="32"/>
        </w:rPr>
        <w:t>万元。主要包括：办公费、印刷费</w:t>
      </w:r>
      <w:r w:rsidR="00D94F98" w:rsidRPr="00B7328A">
        <w:rPr>
          <w:rFonts w:ascii="楷体" w:eastAsia="楷体" w:hAnsi="楷体" w:cs="楷体" w:hint="eastAsia"/>
          <w:sz w:val="32"/>
        </w:rPr>
        <w:t>、水电费、工会经费、福利费</w:t>
      </w:r>
      <w:r w:rsidRPr="00B7328A">
        <w:rPr>
          <w:rFonts w:ascii="楷体" w:eastAsia="楷体" w:hAnsi="楷体" w:cs="楷体"/>
          <w:sz w:val="32"/>
        </w:rPr>
        <w:t>。</w:t>
      </w:r>
    </w:p>
    <w:p w:rsidR="00057B66" w:rsidRDefault="00057B66" w:rsidP="00057B66">
      <w:pPr>
        <w:ind w:firstLine="640"/>
        <w:jc w:val="left"/>
        <w:rPr>
          <w:rFonts w:ascii="黑体" w:eastAsia="黑体" w:hAnsi="黑体" w:cs="黑体"/>
          <w:sz w:val="32"/>
        </w:rPr>
      </w:pPr>
      <w:r>
        <w:rPr>
          <w:rFonts w:ascii="黑体" w:eastAsia="黑体" w:hAnsi="黑体" w:cs="黑体"/>
          <w:sz w:val="32"/>
        </w:rPr>
        <w:t>七、关于</w:t>
      </w:r>
      <w:r w:rsidR="00CE0C5E">
        <w:rPr>
          <w:rFonts w:ascii="黑体" w:eastAsia="黑体" w:hAnsi="黑体" w:cs="黑体" w:hint="eastAsia"/>
          <w:sz w:val="32"/>
        </w:rPr>
        <w:t>市园林绿化服务中心</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年度政府性基金预算财政拨款支出决算情况说明</w:t>
      </w:r>
    </w:p>
    <w:p w:rsidR="00057B66" w:rsidRDefault="00057B66" w:rsidP="00057B66">
      <w:pPr>
        <w:ind w:firstLine="640"/>
        <w:jc w:val="left"/>
        <w:rPr>
          <w:rFonts w:ascii="仿宋" w:eastAsia="仿宋" w:hAnsi="仿宋" w:cs="仿宋"/>
          <w:sz w:val="32"/>
        </w:rPr>
      </w:pPr>
      <w:r>
        <w:rPr>
          <w:rFonts w:ascii="楷体" w:eastAsia="楷体" w:hAnsi="楷体" w:cs="楷体"/>
          <w:sz w:val="32"/>
        </w:rPr>
        <w:t>（一）政府性基金预算财政拨款收入支出决算总体情况。</w:t>
      </w:r>
    </w:p>
    <w:p w:rsidR="00057B66" w:rsidRPr="00B7328A" w:rsidRDefault="00057B66" w:rsidP="00057B66">
      <w:pPr>
        <w:ind w:firstLine="640"/>
        <w:jc w:val="left"/>
        <w:rPr>
          <w:rFonts w:ascii="楷体" w:eastAsia="楷体" w:hAnsi="楷体" w:cs="楷体"/>
          <w:sz w:val="32"/>
        </w:rPr>
      </w:pPr>
      <w:r w:rsidRPr="00B7328A">
        <w:rPr>
          <w:rFonts w:ascii="楷体" w:eastAsia="楷体" w:hAnsi="楷体" w:cs="楷体"/>
          <w:sz w:val="32"/>
        </w:rPr>
        <w:t>201</w:t>
      </w:r>
      <w:r w:rsidRPr="00B7328A">
        <w:rPr>
          <w:rFonts w:ascii="楷体" w:eastAsia="楷体" w:hAnsi="楷体" w:cs="楷体" w:hint="eastAsia"/>
          <w:sz w:val="32"/>
        </w:rPr>
        <w:t>9</w:t>
      </w:r>
      <w:r w:rsidRPr="00B7328A">
        <w:rPr>
          <w:rFonts w:ascii="楷体" w:eastAsia="楷体" w:hAnsi="楷体" w:cs="楷体"/>
          <w:sz w:val="32"/>
        </w:rPr>
        <w:t xml:space="preserve"> 年度政府性基金预算财政拨款收入总计</w:t>
      </w:r>
      <w:r w:rsidR="00CE0C5E" w:rsidRPr="00B7328A">
        <w:rPr>
          <w:rFonts w:ascii="楷体" w:eastAsia="楷体" w:hAnsi="楷体" w:cs="楷体" w:hint="eastAsia"/>
          <w:sz w:val="32"/>
        </w:rPr>
        <w:t>442.59</w:t>
      </w:r>
      <w:r w:rsidRPr="00B7328A">
        <w:rPr>
          <w:rFonts w:ascii="楷体" w:eastAsia="楷体" w:hAnsi="楷体" w:cs="楷体"/>
          <w:sz w:val="32"/>
        </w:rPr>
        <w:t>万</w:t>
      </w:r>
      <w:r w:rsidRPr="00B7328A">
        <w:rPr>
          <w:rFonts w:ascii="楷体" w:eastAsia="楷体" w:hAnsi="楷体" w:cs="楷体"/>
          <w:sz w:val="32"/>
        </w:rPr>
        <w:lastRenderedPageBreak/>
        <w:t>元，比上年同期增加</w:t>
      </w:r>
      <w:r w:rsidR="00CE0C5E" w:rsidRPr="00B7328A">
        <w:rPr>
          <w:rFonts w:ascii="楷体" w:eastAsia="楷体" w:hAnsi="楷体" w:cs="楷体" w:hint="eastAsia"/>
          <w:sz w:val="32"/>
        </w:rPr>
        <w:t>442.59</w:t>
      </w:r>
      <w:r w:rsidRPr="00B7328A">
        <w:rPr>
          <w:rFonts w:ascii="楷体" w:eastAsia="楷体" w:hAnsi="楷体" w:cs="楷体"/>
          <w:sz w:val="32"/>
        </w:rPr>
        <w:t>万元，增长</w:t>
      </w:r>
      <w:r w:rsidR="00CE0C5E" w:rsidRPr="00B7328A">
        <w:rPr>
          <w:rFonts w:ascii="楷体" w:eastAsia="楷体" w:hAnsi="楷体" w:cs="楷体" w:hint="eastAsia"/>
          <w:sz w:val="32"/>
        </w:rPr>
        <w:t>100</w:t>
      </w:r>
      <w:r w:rsidRPr="00B7328A">
        <w:rPr>
          <w:rFonts w:ascii="楷体" w:eastAsia="楷体" w:hAnsi="楷体" w:cs="楷体"/>
          <w:sz w:val="32"/>
        </w:rPr>
        <w:t>%；政府性基金预算财政拨款支出总计</w:t>
      </w:r>
      <w:r w:rsidR="00745C85" w:rsidRPr="00B7328A">
        <w:rPr>
          <w:rFonts w:ascii="楷体" w:eastAsia="楷体" w:hAnsi="楷体" w:cs="楷体" w:hint="eastAsia"/>
          <w:sz w:val="32"/>
        </w:rPr>
        <w:t>442.59</w:t>
      </w:r>
      <w:r w:rsidRPr="00B7328A">
        <w:rPr>
          <w:rFonts w:ascii="楷体" w:eastAsia="楷体" w:hAnsi="楷体" w:cs="楷体"/>
          <w:sz w:val="32"/>
        </w:rPr>
        <w:t>万元，比上年同期增加</w:t>
      </w:r>
      <w:r w:rsidR="00745C85" w:rsidRPr="00B7328A">
        <w:rPr>
          <w:rFonts w:ascii="楷体" w:eastAsia="楷体" w:hAnsi="楷体" w:cs="楷体" w:hint="eastAsia"/>
          <w:sz w:val="32"/>
        </w:rPr>
        <w:t>442.59</w:t>
      </w:r>
      <w:r w:rsidRPr="00B7328A">
        <w:rPr>
          <w:rFonts w:ascii="楷体" w:eastAsia="楷体" w:hAnsi="楷体" w:cs="楷体"/>
          <w:sz w:val="32"/>
        </w:rPr>
        <w:t>万元，增长</w:t>
      </w:r>
      <w:r w:rsidR="00745C85" w:rsidRPr="00B7328A">
        <w:rPr>
          <w:rFonts w:ascii="楷体" w:eastAsia="楷体" w:hAnsi="楷体" w:cs="楷体" w:hint="eastAsia"/>
          <w:sz w:val="32"/>
        </w:rPr>
        <w:t>100</w:t>
      </w:r>
      <w:r w:rsidRPr="00B7328A">
        <w:rPr>
          <w:rFonts w:ascii="楷体" w:eastAsia="楷体" w:hAnsi="楷体" w:cs="楷体"/>
          <w:sz w:val="32"/>
        </w:rPr>
        <w:t>%。主要原因：</w:t>
      </w:r>
      <w:r w:rsidR="00745C85" w:rsidRPr="00B7328A">
        <w:rPr>
          <w:rFonts w:ascii="楷体" w:eastAsia="楷体" w:hAnsi="楷体" w:cs="楷体" w:hint="eastAsia"/>
          <w:sz w:val="32"/>
        </w:rPr>
        <w:t>上年没有安排政府性基金。</w:t>
      </w:r>
    </w:p>
    <w:p w:rsidR="00057B66" w:rsidRDefault="00057B66" w:rsidP="00057B66">
      <w:pPr>
        <w:ind w:firstLine="640"/>
        <w:jc w:val="left"/>
        <w:rPr>
          <w:rFonts w:ascii="仿宋" w:eastAsia="仿宋" w:hAnsi="仿宋" w:cs="仿宋"/>
          <w:sz w:val="32"/>
        </w:rPr>
      </w:pPr>
      <w:r>
        <w:rPr>
          <w:rFonts w:ascii="楷体" w:eastAsia="楷体" w:hAnsi="楷体" w:cs="楷体"/>
          <w:sz w:val="32"/>
        </w:rPr>
        <w:t>（二）政府性基金预算财政拨款支出决算构成情况。</w:t>
      </w:r>
    </w:p>
    <w:p w:rsidR="00057B66" w:rsidRPr="00B7328A" w:rsidRDefault="00745C85" w:rsidP="00057B66">
      <w:pPr>
        <w:ind w:firstLine="640"/>
        <w:jc w:val="left"/>
        <w:rPr>
          <w:rFonts w:ascii="楷体" w:eastAsia="楷体" w:hAnsi="楷体" w:cs="楷体"/>
          <w:sz w:val="32"/>
        </w:rPr>
      </w:pPr>
      <w:r>
        <w:rPr>
          <w:rFonts w:ascii="仿宋" w:eastAsia="仿宋" w:hAnsi="仿宋" w:cs="仿宋"/>
          <w:sz w:val="32"/>
        </w:rPr>
        <w:t xml:space="preserve">  </w:t>
      </w:r>
      <w:r w:rsidRPr="00B7328A">
        <w:rPr>
          <w:rFonts w:ascii="楷体" w:eastAsia="楷体" w:hAnsi="楷体" w:cs="楷体"/>
          <w:sz w:val="32"/>
        </w:rPr>
        <w:t xml:space="preserve"> </w:t>
      </w:r>
      <w:r w:rsidRPr="00B7328A">
        <w:rPr>
          <w:rFonts w:ascii="楷体" w:eastAsia="楷体" w:hAnsi="楷体" w:cs="楷体" w:hint="eastAsia"/>
          <w:sz w:val="32"/>
        </w:rPr>
        <w:t>城乡社区支出</w:t>
      </w:r>
      <w:r w:rsidR="00057B66" w:rsidRPr="00B7328A">
        <w:rPr>
          <w:rFonts w:ascii="楷体" w:eastAsia="楷体" w:hAnsi="楷体" w:cs="楷体"/>
          <w:sz w:val="32"/>
        </w:rPr>
        <w:t>（类）支出</w:t>
      </w:r>
      <w:r w:rsidRPr="00B7328A">
        <w:rPr>
          <w:rFonts w:ascii="楷体" w:eastAsia="楷体" w:hAnsi="楷体" w:cs="楷体"/>
          <w:sz w:val="32"/>
        </w:rPr>
        <w:t xml:space="preserve"> </w:t>
      </w:r>
      <w:r w:rsidRPr="00B7328A">
        <w:rPr>
          <w:rFonts w:ascii="楷体" w:eastAsia="楷体" w:hAnsi="楷体" w:cs="楷体" w:hint="eastAsia"/>
          <w:sz w:val="32"/>
        </w:rPr>
        <w:t>442.59</w:t>
      </w:r>
      <w:r w:rsidR="00057B66" w:rsidRPr="00B7328A">
        <w:rPr>
          <w:rFonts w:ascii="楷体" w:eastAsia="楷体" w:hAnsi="楷体" w:cs="楷体"/>
          <w:sz w:val="32"/>
        </w:rPr>
        <w:t>万元，占</w:t>
      </w:r>
      <w:r w:rsidRPr="00B7328A">
        <w:rPr>
          <w:rFonts w:ascii="楷体" w:eastAsia="楷体" w:hAnsi="楷体" w:cs="楷体"/>
          <w:sz w:val="32"/>
        </w:rPr>
        <w:t xml:space="preserve"> </w:t>
      </w:r>
      <w:r w:rsidRPr="00B7328A">
        <w:rPr>
          <w:rFonts w:ascii="楷体" w:eastAsia="楷体" w:hAnsi="楷体" w:cs="楷体" w:hint="eastAsia"/>
          <w:sz w:val="32"/>
        </w:rPr>
        <w:t>100%。</w:t>
      </w:r>
    </w:p>
    <w:p w:rsidR="00057B66" w:rsidRDefault="00057B66" w:rsidP="00057B66">
      <w:pPr>
        <w:ind w:firstLine="640"/>
        <w:jc w:val="left"/>
        <w:rPr>
          <w:rFonts w:ascii="仿宋" w:eastAsia="仿宋" w:hAnsi="仿宋" w:cs="仿宋"/>
          <w:sz w:val="32"/>
        </w:rPr>
      </w:pPr>
      <w:r>
        <w:rPr>
          <w:rFonts w:ascii="楷体" w:eastAsia="楷体" w:hAnsi="楷体" w:cs="楷体"/>
          <w:sz w:val="32"/>
        </w:rPr>
        <w:t>（三）政府性基金预算财政拨款支出决算具体情况。</w:t>
      </w:r>
    </w:p>
    <w:p w:rsidR="0048475E" w:rsidRPr="00B7328A" w:rsidRDefault="00BF3400" w:rsidP="0048475E">
      <w:pPr>
        <w:ind w:firstLine="640"/>
        <w:jc w:val="left"/>
        <w:rPr>
          <w:rFonts w:ascii="楷体" w:eastAsia="楷体" w:hAnsi="楷体" w:cs="楷体"/>
          <w:sz w:val="32"/>
        </w:rPr>
      </w:pPr>
      <w:r w:rsidRPr="00B7328A">
        <w:rPr>
          <w:rFonts w:ascii="楷体" w:eastAsia="楷体" w:hAnsi="楷体" w:cs="楷体"/>
          <w:sz w:val="32"/>
        </w:rPr>
        <w:t xml:space="preserve">1. </w:t>
      </w:r>
      <w:r w:rsidRPr="00B7328A">
        <w:rPr>
          <w:rFonts w:ascii="楷体" w:eastAsia="楷体" w:hAnsi="楷体" w:cs="楷体" w:hint="eastAsia"/>
          <w:sz w:val="32"/>
        </w:rPr>
        <w:t>城乡社区支出</w:t>
      </w:r>
      <w:r w:rsidR="00057B66" w:rsidRPr="00B7328A">
        <w:rPr>
          <w:rFonts w:ascii="楷体" w:eastAsia="楷体" w:hAnsi="楷体" w:cs="楷体"/>
          <w:sz w:val="32"/>
        </w:rPr>
        <w:t>（类）</w:t>
      </w:r>
      <w:r w:rsidRPr="00B7328A">
        <w:rPr>
          <w:rFonts w:ascii="楷体" w:eastAsia="楷体" w:hAnsi="楷体" w:cs="楷体" w:hint="eastAsia"/>
          <w:sz w:val="32"/>
        </w:rPr>
        <w:t>国有土地使用权出让收入及对应专项债务收入安排的支出</w:t>
      </w:r>
      <w:r w:rsidR="00057B66" w:rsidRPr="00B7328A">
        <w:rPr>
          <w:rFonts w:ascii="楷体" w:eastAsia="楷体" w:hAnsi="楷体" w:cs="楷体"/>
          <w:sz w:val="32"/>
        </w:rPr>
        <w:t>（款）</w:t>
      </w:r>
      <w:r w:rsidRPr="00B7328A">
        <w:rPr>
          <w:rFonts w:ascii="楷体" w:eastAsia="楷体" w:hAnsi="楷体" w:cs="楷体" w:hint="eastAsia"/>
          <w:sz w:val="32"/>
        </w:rPr>
        <w:t>土地开发支出</w:t>
      </w:r>
      <w:r w:rsidR="00057B66" w:rsidRPr="00B7328A">
        <w:rPr>
          <w:rFonts w:ascii="楷体" w:eastAsia="楷体" w:hAnsi="楷体" w:cs="楷体"/>
          <w:sz w:val="32"/>
        </w:rPr>
        <w:t>（项）财政拨款支出</w:t>
      </w:r>
      <w:r w:rsidRPr="00B7328A">
        <w:rPr>
          <w:rFonts w:ascii="楷体" w:eastAsia="楷体" w:hAnsi="楷体" w:cs="楷体"/>
          <w:sz w:val="32"/>
        </w:rPr>
        <w:t xml:space="preserve"> </w:t>
      </w:r>
      <w:r w:rsidRPr="00B7328A">
        <w:rPr>
          <w:rFonts w:ascii="楷体" w:eastAsia="楷体" w:hAnsi="楷体" w:cs="楷体" w:hint="eastAsia"/>
          <w:sz w:val="32"/>
        </w:rPr>
        <w:t>164.29</w:t>
      </w:r>
      <w:r w:rsidR="00057B66" w:rsidRPr="00B7328A">
        <w:rPr>
          <w:rFonts w:ascii="楷体" w:eastAsia="楷体" w:hAnsi="楷体" w:cs="楷体"/>
          <w:sz w:val="32"/>
        </w:rPr>
        <w:t>万元，主要用于</w:t>
      </w:r>
      <w:r w:rsidR="0048475E" w:rsidRPr="00B7328A">
        <w:rPr>
          <w:rFonts w:ascii="楷体" w:eastAsia="楷体" w:hAnsi="楷体" w:cs="楷体" w:hint="eastAsia"/>
          <w:sz w:val="32"/>
        </w:rPr>
        <w:t>中心城区公园、庭院绿地珍木彩色工程。</w:t>
      </w:r>
    </w:p>
    <w:p w:rsidR="00BF3400" w:rsidRPr="00B7328A" w:rsidRDefault="00057B66" w:rsidP="0048475E">
      <w:pPr>
        <w:ind w:firstLineChars="200" w:firstLine="640"/>
        <w:jc w:val="left"/>
        <w:rPr>
          <w:rFonts w:ascii="楷体" w:eastAsia="楷体" w:hAnsi="楷体" w:cs="楷体"/>
          <w:sz w:val="32"/>
        </w:rPr>
      </w:pPr>
      <w:r w:rsidRPr="00B7328A">
        <w:rPr>
          <w:rFonts w:ascii="楷体" w:eastAsia="楷体" w:hAnsi="楷体" w:cs="楷体"/>
          <w:sz w:val="32"/>
        </w:rPr>
        <w:t xml:space="preserve">2. </w:t>
      </w:r>
      <w:r w:rsidR="00BF3400" w:rsidRPr="00B7328A">
        <w:rPr>
          <w:rFonts w:ascii="楷体" w:eastAsia="楷体" w:hAnsi="楷体" w:cs="楷体" w:hint="eastAsia"/>
          <w:sz w:val="32"/>
        </w:rPr>
        <w:t>城乡社区支出</w:t>
      </w:r>
      <w:r w:rsidR="00BF3400" w:rsidRPr="00B7328A">
        <w:rPr>
          <w:rFonts w:ascii="楷体" w:eastAsia="楷体" w:hAnsi="楷体" w:cs="楷体"/>
          <w:sz w:val="32"/>
        </w:rPr>
        <w:t>（类）</w:t>
      </w:r>
      <w:r w:rsidR="00BF3400" w:rsidRPr="00B7328A">
        <w:rPr>
          <w:rFonts w:ascii="楷体" w:eastAsia="楷体" w:hAnsi="楷体" w:cs="楷体" w:hint="eastAsia"/>
          <w:sz w:val="32"/>
        </w:rPr>
        <w:t>国有土地使用权出让收入及对应专项债务收入安排的支出</w:t>
      </w:r>
      <w:r w:rsidR="00BF3400" w:rsidRPr="00B7328A">
        <w:rPr>
          <w:rFonts w:ascii="楷体" w:eastAsia="楷体" w:hAnsi="楷体" w:cs="楷体"/>
          <w:sz w:val="32"/>
        </w:rPr>
        <w:t>（款）</w:t>
      </w:r>
      <w:r w:rsidR="00BF3400" w:rsidRPr="00B7328A">
        <w:rPr>
          <w:rFonts w:ascii="楷体" w:eastAsia="楷体" w:hAnsi="楷体" w:cs="楷体" w:hint="eastAsia"/>
          <w:sz w:val="32"/>
        </w:rPr>
        <w:t>土地出让业务支出</w:t>
      </w:r>
      <w:r w:rsidR="00BF3400" w:rsidRPr="00B7328A">
        <w:rPr>
          <w:rFonts w:ascii="楷体" w:eastAsia="楷体" w:hAnsi="楷体" w:cs="楷体"/>
          <w:sz w:val="32"/>
        </w:rPr>
        <w:t xml:space="preserve">（项）财政拨款支出 </w:t>
      </w:r>
      <w:r w:rsidR="00BF3400" w:rsidRPr="00B7328A">
        <w:rPr>
          <w:rFonts w:ascii="楷体" w:eastAsia="楷体" w:hAnsi="楷体" w:cs="楷体" w:hint="eastAsia"/>
          <w:sz w:val="32"/>
        </w:rPr>
        <w:t>188.3</w:t>
      </w:r>
      <w:r w:rsidR="00BF3400" w:rsidRPr="00B7328A">
        <w:rPr>
          <w:rFonts w:ascii="楷体" w:eastAsia="楷体" w:hAnsi="楷体" w:cs="楷体"/>
          <w:sz w:val="32"/>
        </w:rPr>
        <w:t>万元，主要用于</w:t>
      </w:r>
      <w:r w:rsidR="001419E8" w:rsidRPr="00B7328A">
        <w:rPr>
          <w:rFonts w:ascii="楷体" w:eastAsia="楷体" w:hAnsi="楷体" w:cs="楷体" w:hint="eastAsia"/>
          <w:sz w:val="32"/>
        </w:rPr>
        <w:t>中心城区城市绿地珍木彩色工程（道路、节点）。</w:t>
      </w:r>
    </w:p>
    <w:p w:rsidR="00057B66" w:rsidRPr="00B7328A" w:rsidRDefault="00057B66" w:rsidP="00057B66">
      <w:pPr>
        <w:ind w:firstLine="640"/>
        <w:jc w:val="left"/>
        <w:rPr>
          <w:rFonts w:ascii="楷体" w:eastAsia="楷体" w:hAnsi="楷体" w:cs="楷体"/>
          <w:sz w:val="32"/>
        </w:rPr>
      </w:pPr>
      <w:r w:rsidRPr="00B7328A">
        <w:rPr>
          <w:rFonts w:ascii="楷体" w:eastAsia="楷体" w:hAnsi="楷体" w:cs="楷体"/>
          <w:sz w:val="32"/>
        </w:rPr>
        <w:t xml:space="preserve">3. </w:t>
      </w:r>
      <w:r w:rsidR="00BF3400" w:rsidRPr="00B7328A">
        <w:rPr>
          <w:rFonts w:ascii="楷体" w:eastAsia="楷体" w:hAnsi="楷体" w:cs="楷体" w:hint="eastAsia"/>
          <w:sz w:val="32"/>
        </w:rPr>
        <w:t>城乡社区支出</w:t>
      </w:r>
      <w:r w:rsidR="00BF3400" w:rsidRPr="00B7328A">
        <w:rPr>
          <w:rFonts w:ascii="楷体" w:eastAsia="楷体" w:hAnsi="楷体" w:cs="楷体"/>
          <w:sz w:val="32"/>
        </w:rPr>
        <w:t>（类）</w:t>
      </w:r>
      <w:r w:rsidR="00BF3400" w:rsidRPr="00B7328A">
        <w:rPr>
          <w:rFonts w:ascii="楷体" w:eastAsia="楷体" w:hAnsi="楷体" w:cs="楷体" w:hint="eastAsia"/>
          <w:sz w:val="32"/>
        </w:rPr>
        <w:t>城市基础设施配套</w:t>
      </w:r>
      <w:proofErr w:type="gramStart"/>
      <w:r w:rsidR="00BF3400" w:rsidRPr="00B7328A">
        <w:rPr>
          <w:rFonts w:ascii="楷体" w:eastAsia="楷体" w:hAnsi="楷体" w:cs="楷体" w:hint="eastAsia"/>
          <w:sz w:val="32"/>
        </w:rPr>
        <w:t>费安排</w:t>
      </w:r>
      <w:proofErr w:type="gramEnd"/>
      <w:r w:rsidR="00BF3400" w:rsidRPr="00B7328A">
        <w:rPr>
          <w:rFonts w:ascii="楷体" w:eastAsia="楷体" w:hAnsi="楷体" w:cs="楷体" w:hint="eastAsia"/>
          <w:sz w:val="32"/>
        </w:rPr>
        <w:t>的支出</w:t>
      </w:r>
      <w:r w:rsidR="00BF3400" w:rsidRPr="00B7328A">
        <w:rPr>
          <w:rFonts w:ascii="楷体" w:eastAsia="楷体" w:hAnsi="楷体" w:cs="楷体"/>
          <w:sz w:val="32"/>
        </w:rPr>
        <w:t>（款）</w:t>
      </w:r>
      <w:r w:rsidR="00BF3400" w:rsidRPr="00B7328A">
        <w:rPr>
          <w:rFonts w:ascii="楷体" w:eastAsia="楷体" w:hAnsi="楷体" w:cs="楷体" w:hint="eastAsia"/>
          <w:sz w:val="32"/>
        </w:rPr>
        <w:t>其他城市基础设施配套</w:t>
      </w:r>
      <w:proofErr w:type="gramStart"/>
      <w:r w:rsidR="00BF3400" w:rsidRPr="00B7328A">
        <w:rPr>
          <w:rFonts w:ascii="楷体" w:eastAsia="楷体" w:hAnsi="楷体" w:cs="楷体" w:hint="eastAsia"/>
          <w:sz w:val="32"/>
        </w:rPr>
        <w:t>费安排</w:t>
      </w:r>
      <w:proofErr w:type="gramEnd"/>
      <w:r w:rsidR="00BF3400" w:rsidRPr="00B7328A">
        <w:rPr>
          <w:rFonts w:ascii="楷体" w:eastAsia="楷体" w:hAnsi="楷体" w:cs="楷体" w:hint="eastAsia"/>
          <w:sz w:val="32"/>
        </w:rPr>
        <w:t>的支出</w:t>
      </w:r>
      <w:r w:rsidR="00BF3400" w:rsidRPr="00B7328A">
        <w:rPr>
          <w:rFonts w:ascii="楷体" w:eastAsia="楷体" w:hAnsi="楷体" w:cs="楷体"/>
          <w:sz w:val="32"/>
        </w:rPr>
        <w:t xml:space="preserve">（项）财政拨款支出 </w:t>
      </w:r>
      <w:r w:rsidR="00BF3400" w:rsidRPr="00B7328A">
        <w:rPr>
          <w:rFonts w:ascii="楷体" w:eastAsia="楷体" w:hAnsi="楷体" w:cs="楷体" w:hint="eastAsia"/>
          <w:sz w:val="32"/>
        </w:rPr>
        <w:t>90</w:t>
      </w:r>
      <w:r w:rsidR="00BF3400" w:rsidRPr="00B7328A">
        <w:rPr>
          <w:rFonts w:ascii="楷体" w:eastAsia="楷体" w:hAnsi="楷体" w:cs="楷体"/>
          <w:sz w:val="32"/>
        </w:rPr>
        <w:t>万元，主要用于</w:t>
      </w:r>
      <w:r w:rsidR="001419E8" w:rsidRPr="00B7328A">
        <w:rPr>
          <w:rFonts w:ascii="楷体" w:eastAsia="楷体" w:hAnsi="楷体" w:cs="楷体" w:hint="eastAsia"/>
          <w:sz w:val="32"/>
        </w:rPr>
        <w:t>公园及公共绿地应急处置维护。</w:t>
      </w:r>
    </w:p>
    <w:p w:rsidR="00057B66" w:rsidRDefault="00057B66" w:rsidP="00057B66">
      <w:pPr>
        <w:ind w:firstLine="640"/>
        <w:jc w:val="left"/>
        <w:rPr>
          <w:rFonts w:ascii="黑体" w:eastAsia="黑体" w:hAnsi="黑体" w:cs="黑体"/>
          <w:sz w:val="32"/>
        </w:rPr>
      </w:pPr>
      <w:r>
        <w:rPr>
          <w:rFonts w:ascii="黑体" w:eastAsia="黑体" w:hAnsi="黑体" w:cs="黑体"/>
          <w:sz w:val="32"/>
        </w:rPr>
        <w:t>八、关于</w:t>
      </w:r>
      <w:r w:rsidR="0007708F">
        <w:rPr>
          <w:rFonts w:ascii="黑体" w:eastAsia="黑体" w:hAnsi="黑体" w:cs="黑体" w:hint="eastAsia"/>
          <w:sz w:val="32"/>
        </w:rPr>
        <w:t>市园林绿化服务中心</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年度一般公共预算财政拨款“三公”经费支出决算情况说明</w:t>
      </w:r>
    </w:p>
    <w:p w:rsidR="00057B66" w:rsidRDefault="00057B66" w:rsidP="00057B66">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057B66" w:rsidRPr="00B7328A" w:rsidRDefault="00057B66" w:rsidP="00057B66">
      <w:pPr>
        <w:ind w:firstLine="640"/>
        <w:jc w:val="left"/>
        <w:rPr>
          <w:rFonts w:ascii="楷体" w:eastAsia="楷体" w:hAnsi="楷体" w:cs="楷体"/>
          <w:sz w:val="32"/>
        </w:rPr>
      </w:pPr>
      <w:r>
        <w:rPr>
          <w:rFonts w:ascii="仿宋" w:eastAsia="仿宋" w:hAnsi="仿宋" w:cs="仿宋"/>
          <w:sz w:val="32"/>
        </w:rPr>
        <w:t>2</w:t>
      </w:r>
      <w:r w:rsidRPr="00B7328A">
        <w:rPr>
          <w:rFonts w:ascii="楷体" w:eastAsia="楷体" w:hAnsi="楷体" w:cs="楷体"/>
          <w:sz w:val="32"/>
        </w:rPr>
        <w:t>01</w:t>
      </w:r>
      <w:r w:rsidRPr="00B7328A">
        <w:rPr>
          <w:rFonts w:ascii="楷体" w:eastAsia="楷体" w:hAnsi="楷体" w:cs="楷体" w:hint="eastAsia"/>
          <w:sz w:val="32"/>
        </w:rPr>
        <w:t>9</w:t>
      </w:r>
      <w:r w:rsidRPr="00B7328A">
        <w:rPr>
          <w:rFonts w:ascii="楷体" w:eastAsia="楷体" w:hAnsi="楷体" w:cs="楷体"/>
          <w:sz w:val="32"/>
        </w:rPr>
        <w:t xml:space="preserve"> 年度“三公”经费财政拨款支出预算为</w:t>
      </w:r>
      <w:r w:rsidR="0007708F" w:rsidRPr="00B7328A">
        <w:rPr>
          <w:rFonts w:ascii="楷体" w:eastAsia="楷体" w:hAnsi="楷体" w:cs="楷体" w:hint="eastAsia"/>
          <w:sz w:val="32"/>
        </w:rPr>
        <w:t>4.51</w:t>
      </w:r>
      <w:r w:rsidRPr="00B7328A">
        <w:rPr>
          <w:rFonts w:ascii="楷体" w:eastAsia="楷体" w:hAnsi="楷体" w:cs="楷体"/>
          <w:sz w:val="32"/>
        </w:rPr>
        <w:t>万元，支出决算为</w:t>
      </w:r>
      <w:r w:rsidR="0007708F" w:rsidRPr="00B7328A">
        <w:rPr>
          <w:rFonts w:ascii="楷体" w:eastAsia="楷体" w:hAnsi="楷体" w:cs="楷体" w:hint="eastAsia"/>
          <w:sz w:val="32"/>
        </w:rPr>
        <w:t>0</w:t>
      </w:r>
      <w:r w:rsidRPr="00B7328A">
        <w:rPr>
          <w:rFonts w:ascii="楷体" w:eastAsia="楷体" w:hAnsi="楷体" w:cs="楷体"/>
          <w:sz w:val="32"/>
        </w:rPr>
        <w:t>万元，完成预算的</w:t>
      </w:r>
      <w:r w:rsidR="0007708F" w:rsidRPr="00B7328A">
        <w:rPr>
          <w:rFonts w:ascii="楷体" w:eastAsia="楷体" w:hAnsi="楷体" w:cs="楷体" w:hint="eastAsia"/>
          <w:sz w:val="32"/>
        </w:rPr>
        <w:t>0</w:t>
      </w:r>
      <w:r w:rsidRPr="00B7328A">
        <w:rPr>
          <w:rFonts w:ascii="楷体" w:eastAsia="楷体" w:hAnsi="楷体" w:cs="楷体"/>
          <w:sz w:val="32"/>
        </w:rPr>
        <w:t>%，其中：因公出国（境）</w:t>
      </w:r>
      <w:r w:rsidRPr="00B7328A">
        <w:rPr>
          <w:rFonts w:ascii="楷体" w:eastAsia="楷体" w:hAnsi="楷体" w:cs="楷体"/>
          <w:sz w:val="32"/>
        </w:rPr>
        <w:lastRenderedPageBreak/>
        <w:t>费支出决算为</w:t>
      </w:r>
      <w:r w:rsidR="0007708F" w:rsidRPr="00B7328A">
        <w:rPr>
          <w:rFonts w:ascii="楷体" w:eastAsia="楷体" w:hAnsi="楷体" w:cs="楷体"/>
          <w:sz w:val="32"/>
        </w:rPr>
        <w:t xml:space="preserve"> </w:t>
      </w:r>
      <w:r w:rsidR="0007708F" w:rsidRPr="00B7328A">
        <w:rPr>
          <w:rFonts w:ascii="楷体" w:eastAsia="楷体" w:hAnsi="楷体" w:cs="楷体" w:hint="eastAsia"/>
          <w:sz w:val="32"/>
        </w:rPr>
        <w:t>0</w:t>
      </w:r>
      <w:r w:rsidRPr="00B7328A">
        <w:rPr>
          <w:rFonts w:ascii="楷体" w:eastAsia="楷体" w:hAnsi="楷体" w:cs="楷体"/>
          <w:sz w:val="32"/>
        </w:rPr>
        <w:t>万元，完成预算的</w:t>
      </w:r>
      <w:r w:rsidR="0007708F" w:rsidRPr="00B7328A">
        <w:rPr>
          <w:rFonts w:ascii="楷体" w:eastAsia="楷体" w:hAnsi="楷体" w:cs="楷体" w:hint="eastAsia"/>
          <w:sz w:val="32"/>
        </w:rPr>
        <w:t>0</w:t>
      </w:r>
      <w:r w:rsidRPr="00B7328A">
        <w:rPr>
          <w:rFonts w:ascii="楷体" w:eastAsia="楷体" w:hAnsi="楷体" w:cs="楷体"/>
          <w:sz w:val="32"/>
        </w:rPr>
        <w:t>%；公务用车购置及运行费支出决算为</w:t>
      </w:r>
      <w:r w:rsidR="0007708F" w:rsidRPr="00B7328A">
        <w:rPr>
          <w:rFonts w:ascii="楷体" w:eastAsia="楷体" w:hAnsi="楷体" w:cs="楷体" w:hint="eastAsia"/>
          <w:sz w:val="32"/>
        </w:rPr>
        <w:t>0</w:t>
      </w:r>
      <w:r w:rsidRPr="00B7328A">
        <w:rPr>
          <w:rFonts w:ascii="楷体" w:eastAsia="楷体" w:hAnsi="楷体" w:cs="楷体"/>
          <w:sz w:val="32"/>
        </w:rPr>
        <w:t>万元，完成预算的</w:t>
      </w:r>
      <w:r w:rsidR="0007708F" w:rsidRPr="00B7328A">
        <w:rPr>
          <w:rFonts w:ascii="楷体" w:eastAsia="楷体" w:hAnsi="楷体" w:cs="楷体" w:hint="eastAsia"/>
          <w:sz w:val="32"/>
        </w:rPr>
        <w:t>0</w:t>
      </w:r>
      <w:r w:rsidRPr="00B7328A">
        <w:rPr>
          <w:rFonts w:ascii="楷体" w:eastAsia="楷体" w:hAnsi="楷体" w:cs="楷体"/>
          <w:sz w:val="32"/>
        </w:rPr>
        <w:t>%；公务接待费支出决算为</w:t>
      </w:r>
      <w:r w:rsidR="0007708F" w:rsidRPr="00B7328A">
        <w:rPr>
          <w:rFonts w:ascii="楷体" w:eastAsia="楷体" w:hAnsi="楷体" w:cs="楷体"/>
          <w:sz w:val="32"/>
        </w:rPr>
        <w:t xml:space="preserve"> </w:t>
      </w:r>
      <w:r w:rsidR="0007708F" w:rsidRPr="00B7328A">
        <w:rPr>
          <w:rFonts w:ascii="楷体" w:eastAsia="楷体" w:hAnsi="楷体" w:cs="楷体" w:hint="eastAsia"/>
          <w:sz w:val="32"/>
        </w:rPr>
        <w:t>0</w:t>
      </w:r>
      <w:r w:rsidRPr="00B7328A">
        <w:rPr>
          <w:rFonts w:ascii="楷体" w:eastAsia="楷体" w:hAnsi="楷体" w:cs="楷体"/>
          <w:sz w:val="32"/>
        </w:rPr>
        <w:t>万元，完成预算的</w:t>
      </w:r>
      <w:r w:rsidR="0007708F" w:rsidRPr="00B7328A">
        <w:rPr>
          <w:rFonts w:ascii="楷体" w:eastAsia="楷体" w:hAnsi="楷体" w:cs="楷体" w:hint="eastAsia"/>
          <w:sz w:val="32"/>
        </w:rPr>
        <w:t>0</w:t>
      </w:r>
      <w:r w:rsidRPr="00B7328A">
        <w:rPr>
          <w:rFonts w:ascii="楷体" w:eastAsia="楷体" w:hAnsi="楷体" w:cs="楷体"/>
          <w:sz w:val="32"/>
        </w:rPr>
        <w:t>%。201</w:t>
      </w:r>
      <w:r w:rsidRPr="00B7328A">
        <w:rPr>
          <w:rFonts w:ascii="楷体" w:eastAsia="楷体" w:hAnsi="楷体" w:cs="楷体" w:hint="eastAsia"/>
          <w:sz w:val="32"/>
        </w:rPr>
        <w:t>9</w:t>
      </w:r>
      <w:r w:rsidRPr="00B7328A">
        <w:rPr>
          <w:rFonts w:ascii="楷体" w:eastAsia="楷体" w:hAnsi="楷体" w:cs="楷体"/>
          <w:sz w:val="32"/>
        </w:rPr>
        <w:t xml:space="preserve"> 年度“三公”</w:t>
      </w:r>
      <w:r w:rsidR="0007708F" w:rsidRPr="00B7328A">
        <w:rPr>
          <w:rFonts w:ascii="楷体" w:eastAsia="楷体" w:hAnsi="楷体" w:cs="楷体"/>
          <w:sz w:val="32"/>
        </w:rPr>
        <w:t>经费支出决算数</w:t>
      </w:r>
      <w:r w:rsidRPr="00B7328A">
        <w:rPr>
          <w:rFonts w:ascii="楷体" w:eastAsia="楷体" w:hAnsi="楷体" w:cs="楷体"/>
          <w:sz w:val="32"/>
        </w:rPr>
        <w:t>小于预算数的主要原因：</w:t>
      </w:r>
      <w:r w:rsidR="0007708F" w:rsidRPr="00B7328A">
        <w:rPr>
          <w:rFonts w:ascii="楷体" w:eastAsia="楷体" w:hAnsi="楷体" w:cs="楷体" w:hint="eastAsia"/>
          <w:sz w:val="32"/>
        </w:rPr>
        <w:t>无</w:t>
      </w:r>
      <w:r w:rsidR="0007708F" w:rsidRPr="00B7328A">
        <w:rPr>
          <w:rFonts w:ascii="楷体" w:eastAsia="楷体" w:hAnsi="楷体" w:cs="楷体"/>
          <w:sz w:val="32"/>
        </w:rPr>
        <w:t>“三公”经费</w:t>
      </w:r>
      <w:r w:rsidR="0007708F" w:rsidRPr="00B7328A">
        <w:rPr>
          <w:rFonts w:ascii="楷体" w:eastAsia="楷体" w:hAnsi="楷体" w:cs="楷体" w:hint="eastAsia"/>
          <w:sz w:val="32"/>
        </w:rPr>
        <w:t>支出。</w:t>
      </w:r>
    </w:p>
    <w:p w:rsidR="00057B66" w:rsidRDefault="00057B66" w:rsidP="00057B66">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057B66" w:rsidRPr="001459CF" w:rsidRDefault="00057B66" w:rsidP="00057B66">
      <w:pPr>
        <w:ind w:firstLine="640"/>
        <w:jc w:val="left"/>
        <w:rPr>
          <w:rFonts w:ascii="楷体" w:eastAsia="楷体" w:hAnsi="楷体" w:cs="楷体"/>
          <w:sz w:val="32"/>
        </w:rPr>
      </w:pPr>
      <w:r>
        <w:rPr>
          <w:rFonts w:ascii="楷体" w:eastAsia="楷体" w:hAnsi="楷体" w:cs="楷体"/>
          <w:sz w:val="32"/>
        </w:rPr>
        <w:t xml:space="preserve"> </w:t>
      </w:r>
      <w:r w:rsidRPr="001459CF">
        <w:rPr>
          <w:rFonts w:ascii="楷体" w:eastAsia="楷体" w:hAnsi="楷体" w:cs="楷体"/>
          <w:sz w:val="32"/>
        </w:rPr>
        <w:t>201</w:t>
      </w:r>
      <w:r w:rsidRPr="001459CF">
        <w:rPr>
          <w:rFonts w:ascii="楷体" w:eastAsia="楷体" w:hAnsi="楷体" w:cs="楷体" w:hint="eastAsia"/>
          <w:sz w:val="32"/>
        </w:rPr>
        <w:t>9</w:t>
      </w:r>
      <w:r w:rsidRPr="001459CF">
        <w:rPr>
          <w:rFonts w:ascii="楷体" w:eastAsia="楷体" w:hAnsi="楷体" w:cs="楷体"/>
          <w:sz w:val="32"/>
        </w:rPr>
        <w:t xml:space="preserve"> 年度“三公”经费财政拨款支出决算为</w:t>
      </w:r>
      <w:r w:rsidR="00EF472A" w:rsidRPr="001459CF">
        <w:rPr>
          <w:rFonts w:ascii="楷体" w:eastAsia="楷体" w:hAnsi="楷体" w:cs="楷体" w:hint="eastAsia"/>
          <w:sz w:val="32"/>
        </w:rPr>
        <w:t>0</w:t>
      </w:r>
      <w:r w:rsidRPr="001459CF">
        <w:rPr>
          <w:rFonts w:ascii="楷体" w:eastAsia="楷体" w:hAnsi="楷体" w:cs="楷体"/>
          <w:sz w:val="32"/>
        </w:rPr>
        <w:t>万元，其中：因公出国（境）费支出决算为</w:t>
      </w:r>
      <w:r w:rsidR="00EF472A" w:rsidRPr="001459CF">
        <w:rPr>
          <w:rFonts w:ascii="楷体" w:eastAsia="楷体" w:hAnsi="楷体" w:cs="楷体"/>
          <w:sz w:val="32"/>
        </w:rPr>
        <w:t xml:space="preserve"> </w:t>
      </w:r>
      <w:r w:rsidR="00EF472A" w:rsidRPr="001459CF">
        <w:rPr>
          <w:rFonts w:ascii="楷体" w:eastAsia="楷体" w:hAnsi="楷体" w:cs="楷体" w:hint="eastAsia"/>
          <w:sz w:val="32"/>
        </w:rPr>
        <w:t>0</w:t>
      </w:r>
      <w:r w:rsidRPr="001459CF">
        <w:rPr>
          <w:rFonts w:ascii="楷体" w:eastAsia="楷体" w:hAnsi="楷体" w:cs="楷体"/>
          <w:sz w:val="32"/>
        </w:rPr>
        <w:t>万元，占</w:t>
      </w:r>
      <w:r w:rsidR="00EF472A" w:rsidRPr="001459CF">
        <w:rPr>
          <w:rFonts w:ascii="楷体" w:eastAsia="楷体" w:hAnsi="楷体" w:cs="楷体" w:hint="eastAsia"/>
          <w:sz w:val="32"/>
        </w:rPr>
        <w:t>0</w:t>
      </w:r>
      <w:r w:rsidRPr="001459CF">
        <w:rPr>
          <w:rFonts w:ascii="楷体" w:eastAsia="楷体" w:hAnsi="楷体" w:cs="楷体"/>
          <w:sz w:val="32"/>
        </w:rPr>
        <w:t>%；公务用车购置及运行费支出决算为</w:t>
      </w:r>
      <w:r w:rsidR="00EF472A" w:rsidRPr="001459CF">
        <w:rPr>
          <w:rFonts w:ascii="楷体" w:eastAsia="楷体" w:hAnsi="楷体" w:cs="楷体" w:hint="eastAsia"/>
          <w:sz w:val="32"/>
        </w:rPr>
        <w:t>0</w:t>
      </w:r>
      <w:r w:rsidRPr="001459CF">
        <w:rPr>
          <w:rFonts w:ascii="楷体" w:eastAsia="楷体" w:hAnsi="楷体" w:cs="楷体"/>
          <w:sz w:val="32"/>
        </w:rPr>
        <w:t>万元，占</w:t>
      </w:r>
      <w:r w:rsidR="00EF472A" w:rsidRPr="001459CF">
        <w:rPr>
          <w:rFonts w:ascii="楷体" w:eastAsia="楷体" w:hAnsi="楷体" w:cs="楷体" w:hint="eastAsia"/>
          <w:sz w:val="32"/>
        </w:rPr>
        <w:t>0</w:t>
      </w:r>
      <w:r w:rsidRPr="001459CF">
        <w:rPr>
          <w:rFonts w:ascii="楷体" w:eastAsia="楷体" w:hAnsi="楷体" w:cs="楷体"/>
          <w:sz w:val="32"/>
        </w:rPr>
        <w:t>%；公务接待费支出决算为</w:t>
      </w:r>
      <w:r w:rsidR="00EF472A" w:rsidRPr="001459CF">
        <w:rPr>
          <w:rFonts w:ascii="楷体" w:eastAsia="楷体" w:hAnsi="楷体" w:cs="楷体"/>
          <w:sz w:val="32"/>
        </w:rPr>
        <w:t xml:space="preserve"> </w:t>
      </w:r>
      <w:r w:rsidR="00EF472A" w:rsidRPr="001459CF">
        <w:rPr>
          <w:rFonts w:ascii="楷体" w:eastAsia="楷体" w:hAnsi="楷体" w:cs="楷体" w:hint="eastAsia"/>
          <w:sz w:val="32"/>
        </w:rPr>
        <w:t>0</w:t>
      </w:r>
      <w:r w:rsidRPr="001459CF">
        <w:rPr>
          <w:rFonts w:ascii="楷体" w:eastAsia="楷体" w:hAnsi="楷体" w:cs="楷体"/>
          <w:sz w:val="32"/>
        </w:rPr>
        <w:t>万元，占</w:t>
      </w:r>
      <w:r w:rsidR="00EF472A" w:rsidRPr="001459CF">
        <w:rPr>
          <w:rFonts w:ascii="楷体" w:eastAsia="楷体" w:hAnsi="楷体" w:cs="楷体" w:hint="eastAsia"/>
          <w:sz w:val="32"/>
        </w:rPr>
        <w:t>0</w:t>
      </w:r>
      <w:r w:rsidRPr="001459CF">
        <w:rPr>
          <w:rFonts w:ascii="楷体" w:eastAsia="楷体" w:hAnsi="楷体" w:cs="楷体"/>
          <w:sz w:val="32"/>
        </w:rPr>
        <w:t>%。201</w:t>
      </w:r>
      <w:r w:rsidRPr="001459CF">
        <w:rPr>
          <w:rFonts w:ascii="楷体" w:eastAsia="楷体" w:hAnsi="楷体" w:cs="楷体" w:hint="eastAsia"/>
          <w:sz w:val="32"/>
        </w:rPr>
        <w:t>9</w:t>
      </w:r>
      <w:r w:rsidRPr="001459CF">
        <w:rPr>
          <w:rFonts w:ascii="楷体" w:eastAsia="楷体" w:hAnsi="楷体" w:cs="楷体"/>
          <w:sz w:val="32"/>
        </w:rPr>
        <w:t xml:space="preserve"> 年度“三公”</w:t>
      </w:r>
      <w:r w:rsidR="00EF472A" w:rsidRPr="001459CF">
        <w:rPr>
          <w:rFonts w:ascii="楷体" w:eastAsia="楷体" w:hAnsi="楷体" w:cs="楷体"/>
          <w:sz w:val="32"/>
        </w:rPr>
        <w:t>经费支出决算数小于</w:t>
      </w:r>
      <w:r w:rsidRPr="001459CF">
        <w:rPr>
          <w:rFonts w:ascii="楷体" w:eastAsia="楷体" w:hAnsi="楷体" w:cs="楷体"/>
          <w:sz w:val="32"/>
        </w:rPr>
        <w:t>上年决算数的主要原因：</w:t>
      </w:r>
      <w:r w:rsidR="00EF472A" w:rsidRPr="001459CF">
        <w:rPr>
          <w:rFonts w:ascii="楷体" w:eastAsia="楷体" w:hAnsi="楷体" w:cs="楷体" w:hint="eastAsia"/>
          <w:sz w:val="32"/>
        </w:rPr>
        <w:t>无</w:t>
      </w:r>
      <w:r w:rsidR="00EF472A" w:rsidRPr="001459CF">
        <w:rPr>
          <w:rFonts w:ascii="楷体" w:eastAsia="楷体" w:hAnsi="楷体" w:cs="楷体"/>
          <w:sz w:val="32"/>
        </w:rPr>
        <w:t>“三公”经费</w:t>
      </w:r>
      <w:r w:rsidR="00EF472A" w:rsidRPr="001459CF">
        <w:rPr>
          <w:rFonts w:ascii="楷体" w:eastAsia="楷体" w:hAnsi="楷体" w:cs="楷体" w:hint="eastAsia"/>
          <w:sz w:val="32"/>
        </w:rPr>
        <w:t>支出。</w:t>
      </w:r>
    </w:p>
    <w:p w:rsidR="00057B66" w:rsidRDefault="00057B66" w:rsidP="00057B66">
      <w:pPr>
        <w:ind w:firstLine="640"/>
        <w:jc w:val="left"/>
        <w:rPr>
          <w:rFonts w:ascii="楷体" w:eastAsia="楷体" w:hAnsi="楷体" w:cs="楷体"/>
          <w:sz w:val="32"/>
        </w:rPr>
      </w:pPr>
      <w:r>
        <w:rPr>
          <w:rFonts w:ascii="楷体" w:eastAsia="楷体" w:hAnsi="楷体" w:cs="楷体"/>
          <w:sz w:val="32"/>
        </w:rPr>
        <w:t>1、因公出国（境）情况说明</w:t>
      </w:r>
    </w:p>
    <w:p w:rsidR="00057B66" w:rsidRPr="001459CF" w:rsidRDefault="00057B66" w:rsidP="00057B66">
      <w:pPr>
        <w:ind w:firstLine="640"/>
        <w:jc w:val="left"/>
        <w:rPr>
          <w:rFonts w:ascii="楷体" w:eastAsia="楷体" w:hAnsi="楷体" w:cs="楷体"/>
          <w:sz w:val="32"/>
        </w:rPr>
      </w:pPr>
      <w:r w:rsidRPr="001459CF">
        <w:rPr>
          <w:rFonts w:ascii="楷体" w:eastAsia="楷体" w:hAnsi="楷体" w:cs="楷体"/>
          <w:sz w:val="32"/>
        </w:rPr>
        <w:t>因公出国（境）团组数</w:t>
      </w:r>
      <w:r w:rsidR="00D95651" w:rsidRPr="001459CF">
        <w:rPr>
          <w:rFonts w:ascii="楷体" w:eastAsia="楷体" w:hAnsi="楷体" w:cs="楷体" w:hint="eastAsia"/>
          <w:sz w:val="32"/>
        </w:rPr>
        <w:t>0</w:t>
      </w:r>
      <w:r w:rsidRPr="001459CF">
        <w:rPr>
          <w:rFonts w:ascii="楷体" w:eastAsia="楷体" w:hAnsi="楷体" w:cs="楷体"/>
          <w:sz w:val="32"/>
        </w:rPr>
        <w:t>个，</w:t>
      </w:r>
      <w:r w:rsidR="00D95651" w:rsidRPr="001459CF">
        <w:rPr>
          <w:rFonts w:ascii="楷体" w:eastAsia="楷体" w:hAnsi="楷体" w:cs="楷体" w:hint="eastAsia"/>
          <w:sz w:val="32"/>
        </w:rPr>
        <w:t>0</w:t>
      </w:r>
      <w:r w:rsidRPr="001459CF">
        <w:rPr>
          <w:rFonts w:ascii="楷体" w:eastAsia="楷体" w:hAnsi="楷体" w:cs="楷体"/>
          <w:sz w:val="32"/>
        </w:rPr>
        <w:t>人，因公出国（境）的开支内容：</w:t>
      </w:r>
      <w:r w:rsidR="00D95651" w:rsidRPr="001459CF">
        <w:rPr>
          <w:rFonts w:ascii="楷体" w:eastAsia="楷体" w:hAnsi="楷体" w:cs="楷体" w:hint="eastAsia"/>
          <w:sz w:val="32"/>
        </w:rPr>
        <w:t>无</w:t>
      </w:r>
    </w:p>
    <w:p w:rsidR="00057B66" w:rsidRDefault="00057B66" w:rsidP="00057B66">
      <w:pPr>
        <w:ind w:firstLine="640"/>
        <w:jc w:val="left"/>
        <w:rPr>
          <w:rFonts w:ascii="楷体" w:eastAsia="楷体" w:hAnsi="楷体" w:cs="楷体"/>
          <w:sz w:val="32"/>
        </w:rPr>
      </w:pPr>
      <w:r>
        <w:rPr>
          <w:rFonts w:ascii="楷体" w:eastAsia="楷体" w:hAnsi="楷体" w:cs="楷体"/>
          <w:sz w:val="32"/>
        </w:rPr>
        <w:t>2、公务用车购置及运行经费情况说明</w:t>
      </w:r>
    </w:p>
    <w:p w:rsidR="00057B66" w:rsidRPr="001459CF" w:rsidRDefault="00057B66" w:rsidP="00057B66">
      <w:pPr>
        <w:ind w:firstLine="640"/>
        <w:jc w:val="left"/>
        <w:rPr>
          <w:rFonts w:ascii="楷体" w:eastAsia="楷体" w:hAnsi="楷体" w:cs="楷体"/>
          <w:sz w:val="32"/>
        </w:rPr>
      </w:pPr>
      <w:r w:rsidRPr="001459CF">
        <w:rPr>
          <w:rFonts w:ascii="楷体" w:eastAsia="楷体" w:hAnsi="楷体" w:cs="楷体"/>
          <w:sz w:val="32"/>
        </w:rPr>
        <w:t>公务用车购置支出：</w:t>
      </w:r>
      <w:r w:rsidR="00D95651" w:rsidRPr="001459CF">
        <w:rPr>
          <w:rFonts w:ascii="楷体" w:eastAsia="楷体" w:hAnsi="楷体" w:cs="楷体" w:hint="eastAsia"/>
          <w:sz w:val="32"/>
        </w:rPr>
        <w:t>0</w:t>
      </w:r>
      <w:r w:rsidRPr="001459CF">
        <w:rPr>
          <w:rFonts w:ascii="楷体" w:eastAsia="楷体" w:hAnsi="楷体" w:cs="楷体"/>
          <w:sz w:val="32"/>
        </w:rPr>
        <w:t>万元，购置数</w:t>
      </w:r>
      <w:r w:rsidR="00D95651" w:rsidRPr="001459CF">
        <w:rPr>
          <w:rFonts w:ascii="楷体" w:eastAsia="楷体" w:hAnsi="楷体" w:cs="楷体" w:hint="eastAsia"/>
          <w:sz w:val="32"/>
        </w:rPr>
        <w:t>0</w:t>
      </w:r>
      <w:r w:rsidRPr="001459CF">
        <w:rPr>
          <w:rFonts w:ascii="楷体" w:eastAsia="楷体" w:hAnsi="楷体" w:cs="楷体"/>
          <w:sz w:val="32"/>
        </w:rPr>
        <w:t>台，保有量</w:t>
      </w:r>
      <w:r w:rsidR="00D95651" w:rsidRPr="001459CF">
        <w:rPr>
          <w:rFonts w:ascii="楷体" w:eastAsia="楷体" w:hAnsi="楷体" w:cs="楷体" w:hint="eastAsia"/>
          <w:sz w:val="32"/>
        </w:rPr>
        <w:t>0</w:t>
      </w:r>
      <w:r w:rsidRPr="001459CF">
        <w:rPr>
          <w:rFonts w:ascii="楷体" w:eastAsia="楷体" w:hAnsi="楷体" w:cs="楷体"/>
          <w:sz w:val="32"/>
        </w:rPr>
        <w:t>台</w:t>
      </w:r>
    </w:p>
    <w:p w:rsidR="00D95651" w:rsidRPr="001459CF" w:rsidRDefault="00057B66" w:rsidP="00057B66">
      <w:pPr>
        <w:ind w:firstLine="640"/>
        <w:jc w:val="left"/>
        <w:rPr>
          <w:rFonts w:ascii="楷体" w:eastAsia="楷体" w:hAnsi="楷体" w:cs="楷体"/>
          <w:sz w:val="32"/>
        </w:rPr>
      </w:pPr>
      <w:r w:rsidRPr="001459CF">
        <w:rPr>
          <w:rFonts w:ascii="楷体" w:eastAsia="楷体" w:hAnsi="楷体" w:cs="楷体"/>
          <w:sz w:val="32"/>
        </w:rPr>
        <w:t>运行经费支出：</w:t>
      </w:r>
      <w:r w:rsidR="00D95651" w:rsidRPr="001459CF">
        <w:rPr>
          <w:rFonts w:ascii="楷体" w:eastAsia="楷体" w:hAnsi="楷体" w:cs="楷体" w:hint="eastAsia"/>
          <w:sz w:val="32"/>
        </w:rPr>
        <w:t>0</w:t>
      </w:r>
      <w:r w:rsidR="00D95651" w:rsidRPr="001459CF">
        <w:rPr>
          <w:rFonts w:ascii="楷体" w:eastAsia="楷体" w:hAnsi="楷体" w:cs="楷体"/>
          <w:sz w:val="32"/>
        </w:rPr>
        <w:t>万元</w:t>
      </w:r>
      <w:r w:rsidR="00D95651" w:rsidRPr="001459CF">
        <w:rPr>
          <w:rFonts w:ascii="楷体" w:eastAsia="楷体" w:hAnsi="楷体" w:cs="楷体" w:hint="eastAsia"/>
          <w:sz w:val="32"/>
        </w:rPr>
        <w:t>。</w:t>
      </w:r>
    </w:p>
    <w:p w:rsidR="00057B66" w:rsidRDefault="00D95651" w:rsidP="00057B66">
      <w:pPr>
        <w:ind w:firstLine="640"/>
        <w:jc w:val="left"/>
        <w:rPr>
          <w:rFonts w:ascii="楷体" w:eastAsia="楷体" w:hAnsi="楷体" w:cs="楷体"/>
          <w:sz w:val="32"/>
        </w:rPr>
      </w:pPr>
      <w:r>
        <w:rPr>
          <w:rFonts w:ascii="楷体" w:eastAsia="楷体" w:hAnsi="楷体" w:cs="楷体"/>
          <w:sz w:val="32"/>
        </w:rPr>
        <w:t xml:space="preserve"> </w:t>
      </w:r>
      <w:r w:rsidR="00057B66">
        <w:rPr>
          <w:rFonts w:ascii="楷体" w:eastAsia="楷体" w:hAnsi="楷体" w:cs="楷体"/>
          <w:sz w:val="32"/>
        </w:rPr>
        <w:t>3、公务接待情况说明</w:t>
      </w:r>
    </w:p>
    <w:p w:rsidR="00057B66" w:rsidRPr="001459CF" w:rsidRDefault="00057B66" w:rsidP="00057B66">
      <w:pPr>
        <w:ind w:firstLine="640"/>
        <w:jc w:val="left"/>
        <w:rPr>
          <w:rFonts w:ascii="楷体" w:eastAsia="楷体" w:hAnsi="楷体" w:cs="楷体"/>
          <w:sz w:val="32"/>
        </w:rPr>
      </w:pPr>
      <w:r w:rsidRPr="001459CF">
        <w:rPr>
          <w:rFonts w:ascii="楷体" w:eastAsia="楷体" w:hAnsi="楷体" w:cs="楷体"/>
          <w:sz w:val="32"/>
        </w:rPr>
        <w:t>公务接待支出</w:t>
      </w:r>
      <w:r w:rsidR="00D95651" w:rsidRPr="001459CF">
        <w:rPr>
          <w:rFonts w:ascii="楷体" w:eastAsia="楷体" w:hAnsi="楷体" w:cs="楷体" w:hint="eastAsia"/>
          <w:sz w:val="32"/>
        </w:rPr>
        <w:t>0</w:t>
      </w:r>
      <w:r w:rsidRPr="001459CF">
        <w:rPr>
          <w:rFonts w:ascii="楷体" w:eastAsia="楷体" w:hAnsi="楷体" w:cs="楷体"/>
          <w:sz w:val="32"/>
        </w:rPr>
        <w:t>万元，国内公务接待</w:t>
      </w:r>
      <w:r w:rsidR="00D95651" w:rsidRPr="001459CF">
        <w:rPr>
          <w:rFonts w:ascii="楷体" w:eastAsia="楷体" w:hAnsi="楷体" w:cs="楷体" w:hint="eastAsia"/>
          <w:sz w:val="32"/>
        </w:rPr>
        <w:t>0</w:t>
      </w:r>
      <w:r w:rsidRPr="001459CF">
        <w:rPr>
          <w:rFonts w:ascii="楷体" w:eastAsia="楷体" w:hAnsi="楷体" w:cs="楷体"/>
          <w:sz w:val="32"/>
        </w:rPr>
        <w:t>批次，接待</w:t>
      </w:r>
      <w:r w:rsidR="00D95651" w:rsidRPr="001459CF">
        <w:rPr>
          <w:rFonts w:ascii="楷体" w:eastAsia="楷体" w:hAnsi="楷体" w:cs="楷体" w:hint="eastAsia"/>
          <w:sz w:val="32"/>
        </w:rPr>
        <w:t>0</w:t>
      </w:r>
      <w:r w:rsidRPr="001459CF">
        <w:rPr>
          <w:rFonts w:ascii="楷体" w:eastAsia="楷体" w:hAnsi="楷体" w:cs="楷体"/>
          <w:sz w:val="32"/>
        </w:rPr>
        <w:t>人。</w:t>
      </w:r>
    </w:p>
    <w:p w:rsidR="00DF0EE0" w:rsidRPr="00A00783" w:rsidRDefault="00057B66" w:rsidP="00A00783">
      <w:pPr>
        <w:ind w:firstLine="640"/>
        <w:jc w:val="left"/>
        <w:rPr>
          <w:rFonts w:ascii="黑体" w:eastAsia="黑体" w:hAnsi="黑体" w:cs="黑体"/>
          <w:sz w:val="32"/>
        </w:rPr>
      </w:pPr>
      <w:r>
        <w:rPr>
          <w:rFonts w:ascii="黑体" w:eastAsia="黑体" w:hAnsi="黑体" w:cs="黑体"/>
          <w:sz w:val="32"/>
        </w:rPr>
        <w:t>九、</w:t>
      </w:r>
      <w:r w:rsidRPr="00732CB0">
        <w:rPr>
          <w:rFonts w:ascii="黑体" w:eastAsia="黑体" w:hAnsi="黑体" w:cs="黑体" w:hint="eastAsia"/>
          <w:sz w:val="32"/>
        </w:rPr>
        <w:t>关于 201</w:t>
      </w:r>
      <w:r>
        <w:rPr>
          <w:rFonts w:ascii="黑体" w:eastAsia="黑体" w:hAnsi="黑体" w:cs="黑体" w:hint="eastAsia"/>
          <w:sz w:val="32"/>
        </w:rPr>
        <w:t>9</w:t>
      </w:r>
      <w:r w:rsidRPr="00732CB0">
        <w:rPr>
          <w:rFonts w:ascii="黑体" w:eastAsia="黑体" w:hAnsi="黑体" w:cs="黑体" w:hint="eastAsia"/>
          <w:sz w:val="32"/>
        </w:rPr>
        <w:t xml:space="preserve"> 年度</w:t>
      </w:r>
      <w:r w:rsidRPr="0011267F">
        <w:rPr>
          <w:rFonts w:ascii="黑体" w:eastAsia="黑体" w:hAnsi="黑体" w:cs="黑体" w:hint="eastAsia"/>
          <w:sz w:val="32"/>
        </w:rPr>
        <w:t>预算绩效情况说明</w:t>
      </w:r>
    </w:p>
    <w:p w:rsidR="00057B66" w:rsidRPr="00A00783" w:rsidRDefault="00057B66" w:rsidP="00A00783">
      <w:pPr>
        <w:pStyle w:val="a5"/>
        <w:numPr>
          <w:ilvl w:val="0"/>
          <w:numId w:val="4"/>
        </w:numPr>
        <w:ind w:firstLineChars="0"/>
        <w:jc w:val="left"/>
        <w:rPr>
          <w:rFonts w:ascii="楷体" w:eastAsia="楷体" w:hAnsi="楷体" w:cs="楷体"/>
          <w:sz w:val="32"/>
        </w:rPr>
      </w:pPr>
      <w:r w:rsidRPr="00A00783">
        <w:rPr>
          <w:rFonts w:ascii="楷体" w:eastAsia="楷体" w:hAnsi="楷体" w:cs="楷体" w:hint="eastAsia"/>
          <w:sz w:val="32"/>
        </w:rPr>
        <w:t>绩效管理工作开展情况 。</w:t>
      </w:r>
    </w:p>
    <w:p w:rsidR="00A00783" w:rsidRPr="00A00783" w:rsidRDefault="00A00783" w:rsidP="00A00783">
      <w:pPr>
        <w:pStyle w:val="a5"/>
        <w:spacing w:line="556" w:lineRule="exact"/>
        <w:ind w:left="1080" w:firstLineChars="0" w:firstLine="0"/>
        <w:jc w:val="left"/>
        <w:rPr>
          <w:rFonts w:ascii="仿宋_GB2312" w:eastAsia="仿宋_GB2312" w:hAnsi="仿宋" w:cs="仿宋"/>
          <w:sz w:val="32"/>
          <w:szCs w:val="32"/>
        </w:rPr>
      </w:pPr>
      <w:r w:rsidRPr="00A00783">
        <w:rPr>
          <w:rFonts w:ascii="仿宋_GB2312" w:eastAsia="仿宋_GB2312" w:hAnsi="仿宋" w:hint="eastAsia"/>
          <w:sz w:val="32"/>
          <w:szCs w:val="32"/>
        </w:rPr>
        <w:t>为进一步规范财政资金管理，牢固树立预算绩效理念，强化支出责任，提高财政资金使用效益，</w:t>
      </w:r>
      <w:r w:rsidRPr="00A00783">
        <w:rPr>
          <w:rFonts w:ascii="仿宋_GB2312" w:eastAsia="仿宋_GB2312" w:hAnsi="仿宋" w:cs="仿宋" w:hint="eastAsia"/>
          <w:sz w:val="32"/>
          <w:szCs w:val="32"/>
        </w:rPr>
        <w:t>按照《益阳</w:t>
      </w:r>
      <w:r w:rsidRPr="00A00783">
        <w:rPr>
          <w:rFonts w:ascii="仿宋_GB2312" w:eastAsia="仿宋_GB2312" w:hAnsi="仿宋" w:cs="仿宋" w:hint="eastAsia"/>
          <w:sz w:val="32"/>
          <w:szCs w:val="32"/>
        </w:rPr>
        <w:lastRenderedPageBreak/>
        <w:t>市财政局关于开展</w:t>
      </w:r>
      <w:r w:rsidRPr="00A00783">
        <w:rPr>
          <w:rFonts w:ascii="仿宋_GB2312" w:eastAsia="仿宋_GB2312" w:hAnsi="仿宋" w:cs="仿宋"/>
          <w:sz w:val="32"/>
          <w:szCs w:val="32"/>
        </w:rPr>
        <w:t>2018</w:t>
      </w:r>
      <w:r w:rsidRPr="00A00783">
        <w:rPr>
          <w:rFonts w:ascii="仿宋_GB2312" w:eastAsia="仿宋_GB2312" w:hAnsi="仿宋" w:cs="仿宋" w:hint="eastAsia"/>
          <w:sz w:val="32"/>
          <w:szCs w:val="32"/>
        </w:rPr>
        <w:t>年度预算绩效自评工作的通知》（</w:t>
      </w:r>
      <w:proofErr w:type="gramStart"/>
      <w:r w:rsidRPr="00A00783">
        <w:rPr>
          <w:rFonts w:ascii="仿宋_GB2312" w:eastAsia="仿宋_GB2312" w:hAnsi="仿宋" w:cs="仿宋" w:hint="eastAsia"/>
          <w:sz w:val="32"/>
          <w:szCs w:val="32"/>
        </w:rPr>
        <w:t>益财绩</w:t>
      </w:r>
      <w:proofErr w:type="gramEnd"/>
      <w:r w:rsidRPr="00A00783">
        <w:rPr>
          <w:rFonts w:ascii="仿宋_GB2312" w:eastAsia="仿宋_GB2312" w:hAnsi="仿宋" w:cs="仿宋" w:hint="eastAsia"/>
          <w:sz w:val="32"/>
          <w:szCs w:val="32"/>
        </w:rPr>
        <w:t>〔</w:t>
      </w:r>
      <w:r w:rsidRPr="00A00783">
        <w:rPr>
          <w:rFonts w:ascii="仿宋_GB2312" w:eastAsia="仿宋_GB2312" w:hAnsi="仿宋" w:cs="仿宋"/>
          <w:sz w:val="32"/>
          <w:szCs w:val="32"/>
        </w:rPr>
        <w:t>2019</w:t>
      </w:r>
      <w:r w:rsidRPr="00A00783">
        <w:rPr>
          <w:rFonts w:ascii="仿宋_GB2312" w:eastAsia="仿宋_GB2312" w:hAnsi="仿宋" w:cs="仿宋" w:hint="eastAsia"/>
          <w:sz w:val="32"/>
          <w:szCs w:val="32"/>
        </w:rPr>
        <w:t>〕</w:t>
      </w:r>
      <w:r w:rsidRPr="00A00783">
        <w:rPr>
          <w:rFonts w:ascii="仿宋_GB2312" w:eastAsia="仿宋_GB2312" w:hAnsi="仿宋" w:cs="仿宋"/>
          <w:sz w:val="32"/>
          <w:szCs w:val="32"/>
        </w:rPr>
        <w:t>72</w:t>
      </w:r>
      <w:r w:rsidRPr="00A00783">
        <w:rPr>
          <w:rFonts w:ascii="仿宋_GB2312" w:eastAsia="仿宋_GB2312" w:hAnsi="仿宋" w:cs="仿宋" w:hint="eastAsia"/>
          <w:sz w:val="32"/>
          <w:szCs w:val="32"/>
        </w:rPr>
        <w:t>号）的部署，组织召开了专题会议，制定了工作计划，成立了工作领导小组，组织开展绩效评价工作。</w:t>
      </w:r>
    </w:p>
    <w:p w:rsidR="00057B66" w:rsidRDefault="00057B66" w:rsidP="00A00783">
      <w:pPr>
        <w:ind w:firstLineChars="300" w:firstLine="960"/>
        <w:jc w:val="left"/>
        <w:rPr>
          <w:rFonts w:ascii="楷体" w:eastAsia="楷体" w:hAnsi="楷体" w:cs="楷体"/>
          <w:sz w:val="32"/>
        </w:rPr>
      </w:pPr>
      <w:r w:rsidRPr="00732CB0">
        <w:rPr>
          <w:rFonts w:ascii="楷体" w:eastAsia="楷体" w:hAnsi="楷体" w:cs="楷体" w:hint="eastAsia"/>
          <w:sz w:val="32"/>
        </w:rPr>
        <w:t>（二）部门决算</w:t>
      </w:r>
      <w:proofErr w:type="gramStart"/>
      <w:r w:rsidRPr="00732CB0">
        <w:rPr>
          <w:rFonts w:ascii="楷体" w:eastAsia="楷体" w:hAnsi="楷体" w:cs="楷体" w:hint="eastAsia"/>
          <w:sz w:val="32"/>
        </w:rPr>
        <w:t>中项目</w:t>
      </w:r>
      <w:proofErr w:type="gramEnd"/>
      <w:r w:rsidRPr="00732CB0">
        <w:rPr>
          <w:rFonts w:ascii="楷体" w:eastAsia="楷体" w:hAnsi="楷体" w:cs="楷体" w:hint="eastAsia"/>
          <w:sz w:val="32"/>
        </w:rPr>
        <w:t>绩效自评结果 。</w:t>
      </w:r>
    </w:p>
    <w:p w:rsidR="00A00783" w:rsidRPr="00180678" w:rsidRDefault="00A00783" w:rsidP="00A00783">
      <w:pPr>
        <w:ind w:firstLineChars="300" w:firstLine="960"/>
        <w:jc w:val="left"/>
        <w:rPr>
          <w:rFonts w:ascii="仿宋_GB2312" w:eastAsia="仿宋_GB2312" w:hAnsi="黑体" w:cs="黑体"/>
          <w:sz w:val="32"/>
          <w:szCs w:val="32"/>
        </w:rPr>
      </w:pPr>
      <w:r w:rsidRPr="00180678">
        <w:rPr>
          <w:rFonts w:ascii="仿宋_GB2312" w:eastAsia="仿宋_GB2312" w:hAnsi="Times New Roman" w:hint="eastAsia"/>
          <w:sz w:val="32"/>
          <w:szCs w:val="32"/>
        </w:rPr>
        <w:t>本单位无项目绩效。</w:t>
      </w:r>
    </w:p>
    <w:p w:rsidR="00057B66" w:rsidRPr="00A00783" w:rsidRDefault="00057B66" w:rsidP="00A00783">
      <w:pPr>
        <w:pStyle w:val="a5"/>
        <w:numPr>
          <w:ilvl w:val="0"/>
          <w:numId w:val="6"/>
        </w:numPr>
        <w:ind w:firstLineChars="0"/>
        <w:jc w:val="left"/>
        <w:rPr>
          <w:rFonts w:ascii="楷体" w:eastAsia="楷体" w:hAnsi="楷体" w:cs="楷体"/>
          <w:sz w:val="32"/>
        </w:rPr>
      </w:pPr>
      <w:r w:rsidRPr="00A00783">
        <w:rPr>
          <w:rFonts w:ascii="楷体" w:eastAsia="楷体" w:hAnsi="楷体" w:cs="楷体" w:hint="eastAsia"/>
          <w:sz w:val="32"/>
        </w:rPr>
        <w:t>以部门为主体开展的重点绩效评价 结果</w:t>
      </w:r>
    </w:p>
    <w:p w:rsidR="00057B66" w:rsidRPr="00A00783" w:rsidRDefault="00A00783" w:rsidP="00A00783">
      <w:pPr>
        <w:pStyle w:val="a5"/>
        <w:ind w:left="1080" w:firstLineChars="0" w:firstLine="0"/>
        <w:jc w:val="left"/>
        <w:rPr>
          <w:rFonts w:ascii="仿宋_GB2312" w:eastAsia="仿宋_GB2312" w:hAnsi="黑体" w:cs="黑体"/>
          <w:sz w:val="32"/>
          <w:szCs w:val="32"/>
        </w:rPr>
      </w:pPr>
      <w:r w:rsidRPr="00A00783">
        <w:rPr>
          <w:rFonts w:ascii="仿宋_GB2312" w:eastAsia="仿宋_GB2312" w:hAnsi="Times New Roman" w:hint="eastAsia"/>
          <w:sz w:val="32"/>
          <w:szCs w:val="32"/>
        </w:rPr>
        <w:t>本单位无重点项目绩效。</w:t>
      </w:r>
    </w:p>
    <w:p w:rsidR="00057B66" w:rsidRDefault="00057B66" w:rsidP="00057B66">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E032DA" w:rsidRDefault="00057B66" w:rsidP="00057B66">
      <w:pPr>
        <w:ind w:firstLine="640"/>
        <w:jc w:val="left"/>
        <w:rPr>
          <w:rFonts w:ascii="楷体" w:eastAsia="楷体" w:hAnsi="楷体" w:cs="楷体"/>
          <w:sz w:val="32"/>
        </w:rPr>
      </w:pPr>
      <w:r>
        <w:rPr>
          <w:rFonts w:ascii="楷体" w:eastAsia="楷体" w:hAnsi="楷体" w:cs="楷体"/>
          <w:sz w:val="32"/>
        </w:rPr>
        <w:t>（一）预决算收支增减变化情况。</w:t>
      </w:r>
    </w:p>
    <w:p w:rsidR="00BB4547" w:rsidRDefault="00BB4547" w:rsidP="00057B66">
      <w:pPr>
        <w:ind w:firstLine="640"/>
        <w:jc w:val="left"/>
        <w:rPr>
          <w:rFonts w:ascii="楷体" w:eastAsia="楷体" w:hAnsi="楷体" w:cs="楷体"/>
          <w:sz w:val="32"/>
        </w:rPr>
      </w:pPr>
      <w:r>
        <w:rPr>
          <w:rFonts w:ascii="仿宋" w:eastAsia="仿宋" w:hAnsi="仿宋" w:hint="eastAsia"/>
          <w:color w:val="333333"/>
          <w:sz w:val="32"/>
          <w:szCs w:val="32"/>
          <w:shd w:val="clear" w:color="auto" w:fill="FFFFFF"/>
        </w:rPr>
        <w:t>2019年决算收入数为4186.33万元，比2019年预算收入数3404.98万元，增加781.35万元；2019年决算支出数3521.95万元，比2019年预算支出</w:t>
      </w:r>
      <w:r w:rsidR="000C6405">
        <w:rPr>
          <w:rFonts w:ascii="仿宋" w:eastAsia="仿宋" w:hAnsi="仿宋" w:hint="eastAsia"/>
          <w:color w:val="333333"/>
          <w:sz w:val="32"/>
          <w:szCs w:val="32"/>
          <w:shd w:val="clear" w:color="auto" w:fill="FFFFFF"/>
        </w:rPr>
        <w:t>3404.98</w:t>
      </w:r>
      <w:proofErr w:type="gramStart"/>
      <w:r w:rsidR="000C6405">
        <w:rPr>
          <w:rFonts w:ascii="仿宋" w:eastAsia="仿宋" w:hAnsi="仿宋" w:hint="eastAsia"/>
          <w:color w:val="333333"/>
          <w:sz w:val="32"/>
          <w:szCs w:val="32"/>
          <w:shd w:val="clear" w:color="auto" w:fill="FFFFFF"/>
        </w:rPr>
        <w:t>数万</w:t>
      </w:r>
      <w:proofErr w:type="gramEnd"/>
      <w:r w:rsidR="000C6405">
        <w:rPr>
          <w:rFonts w:ascii="仿宋" w:eastAsia="仿宋" w:hAnsi="仿宋" w:hint="eastAsia"/>
          <w:color w:val="333333"/>
          <w:sz w:val="32"/>
          <w:szCs w:val="32"/>
          <w:shd w:val="clear" w:color="auto" w:fill="FFFFFF"/>
        </w:rPr>
        <w:t>元，增加116.97</w:t>
      </w:r>
      <w:r>
        <w:rPr>
          <w:rFonts w:ascii="仿宋" w:eastAsia="仿宋" w:hAnsi="仿宋" w:hint="eastAsia"/>
          <w:color w:val="333333"/>
          <w:sz w:val="32"/>
          <w:szCs w:val="32"/>
          <w:shd w:val="clear" w:color="auto" w:fill="FFFFFF"/>
        </w:rPr>
        <w:t>万元，其中：基本支出增加</w:t>
      </w:r>
      <w:r w:rsidR="000C6405">
        <w:rPr>
          <w:rFonts w:ascii="仿宋" w:eastAsia="仿宋" w:hAnsi="仿宋" w:hint="eastAsia"/>
          <w:color w:val="333333"/>
          <w:sz w:val="32"/>
          <w:szCs w:val="32"/>
          <w:shd w:val="clear" w:color="auto" w:fill="FFFFFF"/>
        </w:rPr>
        <w:t>321.14万元，项目支出减少204.17</w:t>
      </w:r>
      <w:r>
        <w:rPr>
          <w:rFonts w:ascii="仿宋" w:eastAsia="仿宋" w:hAnsi="仿宋" w:hint="eastAsia"/>
          <w:color w:val="333333"/>
          <w:sz w:val="32"/>
          <w:szCs w:val="32"/>
          <w:shd w:val="clear" w:color="auto" w:fill="FFFFFF"/>
        </w:rPr>
        <w:t>万元。</w:t>
      </w:r>
    </w:p>
    <w:p w:rsidR="00057B66" w:rsidRDefault="00057B66" w:rsidP="00057B66">
      <w:pPr>
        <w:ind w:firstLine="640"/>
        <w:jc w:val="left"/>
        <w:rPr>
          <w:rFonts w:ascii="黑体" w:eastAsia="黑体" w:hAnsi="黑体" w:cs="黑体"/>
          <w:sz w:val="32"/>
        </w:rPr>
      </w:pPr>
    </w:p>
    <w:p w:rsidR="00057B66" w:rsidRDefault="00057B66" w:rsidP="00057B66">
      <w:pPr>
        <w:ind w:firstLine="640"/>
        <w:jc w:val="left"/>
        <w:rPr>
          <w:rFonts w:ascii="楷体" w:eastAsia="楷体" w:hAnsi="楷体" w:cs="楷体"/>
          <w:color w:val="FF0000"/>
          <w:sz w:val="32"/>
        </w:rPr>
      </w:pPr>
      <w:r>
        <w:rPr>
          <w:rFonts w:ascii="楷体" w:eastAsia="楷体" w:hAnsi="楷体" w:cs="楷体"/>
          <w:sz w:val="32"/>
        </w:rPr>
        <w:t>（二）机关运行经费支出情况。</w:t>
      </w:r>
    </w:p>
    <w:p w:rsidR="00057B66" w:rsidRPr="00E04DE9" w:rsidRDefault="00057B66" w:rsidP="00057B66">
      <w:pPr>
        <w:rPr>
          <w:rFonts w:ascii="仿宋_GB2312" w:eastAsia="仿宋_GB2312"/>
          <w:sz w:val="32"/>
          <w:szCs w:val="32"/>
        </w:rPr>
      </w:pPr>
      <w:r w:rsidRPr="00E04DE9">
        <w:rPr>
          <w:rFonts w:ascii="仿宋_GB2312" w:eastAsia="仿宋_GB2312" w:hint="eastAsia"/>
          <w:sz w:val="32"/>
          <w:szCs w:val="32"/>
        </w:rPr>
        <w:t>本部门</w:t>
      </w:r>
      <w:r w:rsidRPr="00E04DE9">
        <w:rPr>
          <w:rFonts w:ascii="仿宋_GB2312" w:eastAsia="仿宋_GB2312"/>
          <w:sz w:val="32"/>
          <w:szCs w:val="32"/>
        </w:rPr>
        <w:t>201</w:t>
      </w:r>
      <w:r>
        <w:rPr>
          <w:rFonts w:ascii="仿宋_GB2312" w:eastAsia="仿宋_GB2312" w:hint="eastAsia"/>
          <w:sz w:val="32"/>
          <w:szCs w:val="32"/>
        </w:rPr>
        <w:t>9</w:t>
      </w:r>
      <w:r w:rsidRPr="00E04DE9">
        <w:rPr>
          <w:rFonts w:ascii="仿宋_GB2312" w:eastAsia="仿宋_GB2312" w:hint="eastAsia"/>
          <w:sz w:val="32"/>
          <w:szCs w:val="32"/>
        </w:rPr>
        <w:t>年度机关</w:t>
      </w:r>
      <w:r>
        <w:rPr>
          <w:rFonts w:ascii="仿宋" w:eastAsia="仿宋" w:hAnsi="仿宋" w:cs="仿宋"/>
          <w:sz w:val="32"/>
        </w:rPr>
        <w:t>运行经费支出</w:t>
      </w:r>
      <w:r w:rsidR="00D845DC">
        <w:rPr>
          <w:rFonts w:ascii="仿宋" w:eastAsia="仿宋" w:hAnsi="仿宋" w:cs="仿宋" w:hint="eastAsia"/>
          <w:sz w:val="32"/>
        </w:rPr>
        <w:t>87.34</w:t>
      </w:r>
      <w:r w:rsidR="00D845DC">
        <w:rPr>
          <w:rFonts w:ascii="仿宋" w:eastAsia="仿宋" w:hAnsi="仿宋" w:cs="仿宋"/>
          <w:sz w:val="32"/>
        </w:rPr>
        <w:t>万元，较上年增加</w:t>
      </w:r>
      <w:r w:rsidR="00D845DC">
        <w:rPr>
          <w:rFonts w:ascii="仿宋" w:eastAsia="仿宋" w:hAnsi="仿宋" w:cs="仿宋" w:hint="eastAsia"/>
          <w:sz w:val="32"/>
        </w:rPr>
        <w:t>7.18</w:t>
      </w:r>
      <w:r w:rsidR="00D845DC">
        <w:rPr>
          <w:rFonts w:ascii="仿宋" w:eastAsia="仿宋" w:hAnsi="仿宋" w:cs="仿宋"/>
          <w:sz w:val="32"/>
        </w:rPr>
        <w:t>万元，增</w:t>
      </w:r>
      <w:r w:rsidR="00D845DC">
        <w:rPr>
          <w:rFonts w:ascii="仿宋" w:eastAsia="仿宋" w:hAnsi="仿宋" w:cs="仿宋" w:hint="eastAsia"/>
          <w:sz w:val="32"/>
        </w:rPr>
        <w:t>加9</w:t>
      </w:r>
      <w:r>
        <w:rPr>
          <w:rFonts w:ascii="仿宋" w:eastAsia="仿宋" w:hAnsi="仿宋" w:cs="仿宋"/>
          <w:sz w:val="32"/>
        </w:rPr>
        <w:t>%，主要原因是</w:t>
      </w:r>
      <w:r w:rsidRPr="00E04DE9">
        <w:rPr>
          <w:rFonts w:ascii="仿宋_GB2312" w:eastAsia="仿宋_GB2312" w:hint="eastAsia"/>
          <w:sz w:val="32"/>
          <w:szCs w:val="32"/>
        </w:rPr>
        <w:t>：</w:t>
      </w:r>
      <w:r w:rsidR="00D845DC">
        <w:rPr>
          <w:rFonts w:ascii="仿宋_GB2312" w:eastAsia="仿宋_GB2312" w:hint="eastAsia"/>
          <w:sz w:val="32"/>
          <w:szCs w:val="32"/>
        </w:rPr>
        <w:t>福利费支出增加。</w:t>
      </w:r>
      <w:r w:rsidR="00D845DC" w:rsidRPr="00E04DE9">
        <w:rPr>
          <w:rFonts w:ascii="仿宋_GB2312" w:eastAsia="仿宋_GB2312"/>
          <w:sz w:val="32"/>
          <w:szCs w:val="32"/>
        </w:rPr>
        <w:t xml:space="preserve"> </w:t>
      </w:r>
    </w:p>
    <w:p w:rsidR="00057B66" w:rsidRDefault="00057B66" w:rsidP="00057B66">
      <w:pPr>
        <w:ind w:firstLine="640"/>
        <w:jc w:val="left"/>
        <w:rPr>
          <w:rFonts w:ascii="楷体" w:eastAsia="楷体" w:hAnsi="楷体" w:cs="楷体"/>
          <w:color w:val="FF0000"/>
          <w:sz w:val="32"/>
        </w:rPr>
      </w:pPr>
      <w:r>
        <w:rPr>
          <w:rFonts w:ascii="楷体" w:eastAsia="楷体" w:hAnsi="楷体" w:cs="楷体"/>
          <w:sz w:val="32"/>
        </w:rPr>
        <w:t>（三）政府采购支出情况。</w:t>
      </w:r>
    </w:p>
    <w:p w:rsidR="00057B66" w:rsidRDefault="00057B66" w:rsidP="00057B66">
      <w:pPr>
        <w:ind w:firstLine="640"/>
        <w:jc w:val="left"/>
        <w:rPr>
          <w:rFonts w:ascii="楷体" w:eastAsia="楷体" w:hAnsi="楷体" w:cs="楷体"/>
          <w:color w:val="FF0000"/>
          <w:sz w:val="32"/>
        </w:rPr>
      </w:pPr>
      <w:r w:rsidRPr="00E04DE9">
        <w:rPr>
          <w:rFonts w:ascii="仿宋_GB2312" w:eastAsia="仿宋_GB2312" w:hint="eastAsia"/>
          <w:sz w:val="32"/>
          <w:szCs w:val="32"/>
        </w:rPr>
        <w:t>本部门</w:t>
      </w:r>
      <w:r w:rsidRPr="00E04DE9">
        <w:rPr>
          <w:rFonts w:ascii="仿宋_GB2312" w:eastAsia="仿宋_GB2312"/>
          <w:sz w:val="32"/>
          <w:szCs w:val="32"/>
        </w:rPr>
        <w:t>201</w:t>
      </w:r>
      <w:r>
        <w:rPr>
          <w:rFonts w:ascii="仿宋_GB2312" w:eastAsia="仿宋_GB2312" w:hint="eastAsia"/>
          <w:sz w:val="32"/>
          <w:szCs w:val="32"/>
        </w:rPr>
        <w:t>9</w:t>
      </w:r>
      <w:r w:rsidRPr="00E04DE9">
        <w:rPr>
          <w:rFonts w:ascii="仿宋_GB2312" w:eastAsia="仿宋_GB2312" w:hint="eastAsia"/>
          <w:sz w:val="32"/>
          <w:szCs w:val="32"/>
        </w:rPr>
        <w:t>年度政府采购</w:t>
      </w:r>
      <w:r w:rsidR="00005716">
        <w:rPr>
          <w:rFonts w:ascii="仿宋" w:eastAsia="仿宋" w:hAnsi="仿宋" w:cs="仿宋" w:hint="eastAsia"/>
          <w:sz w:val="32"/>
        </w:rPr>
        <w:t>741.04</w:t>
      </w:r>
      <w:r>
        <w:rPr>
          <w:rFonts w:ascii="仿宋" w:eastAsia="仿宋" w:hAnsi="仿宋" w:cs="仿宋"/>
          <w:sz w:val="32"/>
        </w:rPr>
        <w:t>万元，其中，政府采购货物支出</w:t>
      </w:r>
      <w:r w:rsidR="00005716">
        <w:rPr>
          <w:rFonts w:ascii="仿宋" w:eastAsia="仿宋" w:hAnsi="仿宋" w:cs="仿宋" w:hint="eastAsia"/>
          <w:sz w:val="32"/>
        </w:rPr>
        <w:t>73.51</w:t>
      </w:r>
      <w:r>
        <w:rPr>
          <w:rFonts w:ascii="仿宋" w:eastAsia="仿宋" w:hAnsi="仿宋" w:cs="仿宋"/>
          <w:sz w:val="32"/>
        </w:rPr>
        <w:t>万元，</w:t>
      </w:r>
      <w:r w:rsidRPr="00144D50">
        <w:rPr>
          <w:rFonts w:ascii="仿宋" w:eastAsia="仿宋" w:hAnsi="仿宋" w:cs="仿宋" w:hint="eastAsia"/>
          <w:sz w:val="32"/>
        </w:rPr>
        <w:t>占政府采购支出总额的</w:t>
      </w:r>
      <w:r w:rsidR="00005716">
        <w:rPr>
          <w:rFonts w:ascii="仿宋" w:eastAsia="仿宋" w:hAnsi="仿宋" w:cs="仿宋" w:hint="eastAsia"/>
          <w:sz w:val="32"/>
        </w:rPr>
        <w:t>10</w:t>
      </w:r>
      <w:r w:rsidRPr="00144D50">
        <w:rPr>
          <w:rFonts w:ascii="仿宋" w:eastAsia="仿宋" w:hAnsi="仿宋" w:cs="仿宋" w:hint="eastAsia"/>
          <w:sz w:val="32"/>
        </w:rPr>
        <w:t>%</w:t>
      </w:r>
      <w:r>
        <w:rPr>
          <w:rFonts w:ascii="仿宋" w:eastAsia="仿宋" w:hAnsi="仿宋" w:cs="仿宋" w:hint="eastAsia"/>
          <w:sz w:val="32"/>
        </w:rPr>
        <w:t>，</w:t>
      </w:r>
      <w:r>
        <w:rPr>
          <w:rFonts w:ascii="仿宋" w:eastAsia="仿宋" w:hAnsi="仿宋" w:cs="仿宋"/>
          <w:sz w:val="32"/>
        </w:rPr>
        <w:t>政府</w:t>
      </w:r>
      <w:r>
        <w:rPr>
          <w:rFonts w:ascii="仿宋" w:eastAsia="仿宋" w:hAnsi="仿宋" w:cs="仿宋"/>
          <w:sz w:val="32"/>
        </w:rPr>
        <w:lastRenderedPageBreak/>
        <w:t>采购工程支出</w:t>
      </w:r>
      <w:r w:rsidR="00005716">
        <w:rPr>
          <w:rFonts w:ascii="仿宋" w:eastAsia="仿宋" w:hAnsi="仿宋" w:cs="仿宋" w:hint="eastAsia"/>
          <w:sz w:val="32"/>
        </w:rPr>
        <w:t>594.22</w:t>
      </w:r>
      <w:r>
        <w:rPr>
          <w:rFonts w:ascii="仿宋" w:eastAsia="仿宋" w:hAnsi="仿宋" w:cs="仿宋"/>
          <w:sz w:val="32"/>
        </w:rPr>
        <w:t>万元，</w:t>
      </w:r>
      <w:r w:rsidRPr="00144D50">
        <w:rPr>
          <w:rFonts w:ascii="仿宋" w:eastAsia="仿宋" w:hAnsi="仿宋" w:cs="仿宋" w:hint="eastAsia"/>
          <w:sz w:val="32"/>
        </w:rPr>
        <w:t>占政府采购支出总额的</w:t>
      </w:r>
      <w:r w:rsidR="00005716">
        <w:rPr>
          <w:rFonts w:ascii="仿宋" w:eastAsia="仿宋" w:hAnsi="仿宋" w:cs="仿宋" w:hint="eastAsia"/>
          <w:sz w:val="32"/>
        </w:rPr>
        <w:t>80</w:t>
      </w:r>
      <w:r w:rsidRPr="00144D50">
        <w:rPr>
          <w:rFonts w:ascii="仿宋" w:eastAsia="仿宋" w:hAnsi="仿宋" w:cs="仿宋" w:hint="eastAsia"/>
          <w:sz w:val="32"/>
        </w:rPr>
        <w:t>%</w:t>
      </w:r>
      <w:r>
        <w:rPr>
          <w:rFonts w:ascii="仿宋" w:eastAsia="仿宋" w:hAnsi="仿宋" w:cs="仿宋" w:hint="eastAsia"/>
          <w:sz w:val="32"/>
        </w:rPr>
        <w:t>，</w:t>
      </w:r>
      <w:r>
        <w:rPr>
          <w:rFonts w:ascii="仿宋" w:eastAsia="仿宋" w:hAnsi="仿宋" w:cs="仿宋"/>
          <w:sz w:val="32"/>
        </w:rPr>
        <w:t>政府采购服务支出</w:t>
      </w:r>
      <w:r w:rsidR="00005716">
        <w:rPr>
          <w:rFonts w:ascii="仿宋" w:eastAsia="仿宋" w:hAnsi="仿宋" w:cs="仿宋" w:hint="eastAsia"/>
          <w:sz w:val="32"/>
        </w:rPr>
        <w:t>73.31</w:t>
      </w:r>
      <w:r>
        <w:rPr>
          <w:rFonts w:ascii="仿宋" w:eastAsia="仿宋" w:hAnsi="仿宋" w:cs="仿宋"/>
          <w:sz w:val="32"/>
        </w:rPr>
        <w:t>万元</w:t>
      </w:r>
      <w:r>
        <w:rPr>
          <w:rFonts w:ascii="仿宋" w:eastAsia="仿宋" w:hAnsi="仿宋" w:cs="仿宋" w:hint="eastAsia"/>
          <w:sz w:val="32"/>
        </w:rPr>
        <w:t>，</w:t>
      </w:r>
      <w:r w:rsidRPr="00144D50">
        <w:rPr>
          <w:rFonts w:ascii="仿宋" w:eastAsia="仿宋" w:hAnsi="仿宋" w:cs="仿宋" w:hint="eastAsia"/>
          <w:sz w:val="32"/>
        </w:rPr>
        <w:t>占政府采购支出总额的</w:t>
      </w:r>
      <w:r w:rsidR="00005716">
        <w:rPr>
          <w:rFonts w:ascii="仿宋" w:eastAsia="仿宋" w:hAnsi="仿宋" w:cs="仿宋" w:hint="eastAsia"/>
          <w:sz w:val="32"/>
        </w:rPr>
        <w:t>10</w:t>
      </w:r>
      <w:r w:rsidRPr="00144D50">
        <w:rPr>
          <w:rFonts w:ascii="仿宋" w:eastAsia="仿宋" w:hAnsi="仿宋" w:cs="仿宋" w:hint="eastAsia"/>
          <w:sz w:val="32"/>
        </w:rPr>
        <w:t>%</w:t>
      </w:r>
      <w:r>
        <w:rPr>
          <w:rFonts w:ascii="仿宋" w:eastAsia="仿宋" w:hAnsi="仿宋" w:cs="仿宋" w:hint="eastAsia"/>
          <w:sz w:val="32"/>
        </w:rPr>
        <w:t>。</w:t>
      </w:r>
    </w:p>
    <w:p w:rsidR="00057B66" w:rsidRDefault="00057B66" w:rsidP="00057B66">
      <w:pPr>
        <w:ind w:firstLine="640"/>
        <w:jc w:val="left"/>
        <w:rPr>
          <w:rFonts w:ascii="楷体" w:eastAsia="楷体" w:hAnsi="楷体" w:cs="楷体"/>
          <w:sz w:val="32"/>
        </w:rPr>
      </w:pPr>
      <w:r>
        <w:rPr>
          <w:rFonts w:ascii="楷体" w:eastAsia="楷体" w:hAnsi="楷体" w:cs="楷体"/>
          <w:sz w:val="32"/>
        </w:rPr>
        <w:t>（四）国有资产占用情况。</w:t>
      </w:r>
    </w:p>
    <w:p w:rsidR="00057B66" w:rsidRPr="00E04DE9" w:rsidRDefault="00057B66" w:rsidP="00057B66">
      <w:pPr>
        <w:ind w:firstLineChars="150" w:firstLine="480"/>
        <w:rPr>
          <w:rFonts w:ascii="仿宋_GB2312" w:eastAsia="仿宋_GB2312"/>
          <w:sz w:val="32"/>
          <w:szCs w:val="32"/>
        </w:rPr>
      </w:pPr>
      <w:r w:rsidRPr="00E04DE9">
        <w:rPr>
          <w:rFonts w:ascii="仿宋_GB2312" w:eastAsia="仿宋_GB2312" w:hint="eastAsia"/>
          <w:sz w:val="32"/>
          <w:szCs w:val="32"/>
        </w:rPr>
        <w:t>截至</w:t>
      </w:r>
      <w:r w:rsidRPr="00E04DE9">
        <w:rPr>
          <w:rFonts w:ascii="仿宋_GB2312" w:eastAsia="仿宋_GB2312"/>
          <w:sz w:val="32"/>
          <w:szCs w:val="32"/>
        </w:rPr>
        <w:t>201</w:t>
      </w:r>
      <w:r>
        <w:rPr>
          <w:rFonts w:ascii="仿宋_GB2312" w:eastAsia="仿宋_GB2312" w:hint="eastAsia"/>
          <w:sz w:val="32"/>
          <w:szCs w:val="32"/>
        </w:rPr>
        <w:t>9</w:t>
      </w:r>
      <w:r w:rsidRPr="00E04DE9">
        <w:rPr>
          <w:rFonts w:ascii="仿宋_GB2312" w:eastAsia="仿宋_GB2312" w:hint="eastAsia"/>
          <w:sz w:val="32"/>
          <w:szCs w:val="32"/>
        </w:rPr>
        <w:t>年</w:t>
      </w:r>
      <w:r>
        <w:rPr>
          <w:rFonts w:ascii="仿宋_GB2312" w:eastAsia="仿宋_GB2312" w:hint="eastAsia"/>
          <w:sz w:val="32"/>
          <w:szCs w:val="32"/>
        </w:rPr>
        <w:t>1</w:t>
      </w:r>
      <w:r w:rsidRPr="00E04DE9">
        <w:rPr>
          <w:rFonts w:ascii="仿宋_GB2312" w:eastAsia="仿宋_GB2312"/>
          <w:sz w:val="32"/>
          <w:szCs w:val="32"/>
        </w:rPr>
        <w:t>2</w:t>
      </w:r>
      <w:r w:rsidRPr="00E04DE9">
        <w:rPr>
          <w:rFonts w:ascii="仿宋_GB2312" w:eastAsia="仿宋_GB2312" w:hint="eastAsia"/>
          <w:sz w:val="32"/>
          <w:szCs w:val="32"/>
        </w:rPr>
        <w:t>月</w:t>
      </w:r>
      <w:r w:rsidRPr="00E04DE9">
        <w:rPr>
          <w:rFonts w:ascii="仿宋_GB2312" w:eastAsia="仿宋_GB2312"/>
          <w:sz w:val="32"/>
          <w:szCs w:val="32"/>
        </w:rPr>
        <w:t>31</w:t>
      </w:r>
      <w:r w:rsidRPr="00E04DE9">
        <w:rPr>
          <w:rFonts w:ascii="仿宋_GB2312" w:eastAsia="仿宋_GB2312" w:hint="eastAsia"/>
          <w:sz w:val="32"/>
          <w:szCs w:val="32"/>
        </w:rPr>
        <w:t>日，本部门共有车辆</w:t>
      </w:r>
      <w:r w:rsidR="00C112CC">
        <w:rPr>
          <w:rFonts w:ascii="仿宋_GB2312" w:eastAsia="仿宋_GB2312" w:hint="eastAsia"/>
          <w:sz w:val="32"/>
          <w:szCs w:val="32"/>
        </w:rPr>
        <w:t>18</w:t>
      </w:r>
      <w:r w:rsidRPr="00E04DE9">
        <w:rPr>
          <w:rFonts w:ascii="仿宋_GB2312" w:eastAsia="仿宋_GB2312" w:hint="eastAsia"/>
          <w:sz w:val="32"/>
          <w:szCs w:val="32"/>
        </w:rPr>
        <w:t>辆，其中，领导干部用车</w:t>
      </w:r>
      <w:r w:rsidR="00C112CC">
        <w:rPr>
          <w:rFonts w:ascii="仿宋_GB2312" w:eastAsia="仿宋_GB2312" w:hint="eastAsia"/>
          <w:sz w:val="32"/>
          <w:szCs w:val="32"/>
        </w:rPr>
        <w:t>0</w:t>
      </w:r>
      <w:r w:rsidRPr="00E04DE9">
        <w:rPr>
          <w:rFonts w:ascii="仿宋_GB2312" w:eastAsia="仿宋_GB2312" w:hint="eastAsia"/>
          <w:sz w:val="32"/>
          <w:szCs w:val="32"/>
        </w:rPr>
        <w:t>辆、一般公务用车</w:t>
      </w:r>
      <w:r w:rsidR="00C112CC">
        <w:rPr>
          <w:rFonts w:ascii="仿宋_GB2312" w:eastAsia="仿宋_GB2312" w:hint="eastAsia"/>
          <w:sz w:val="32"/>
          <w:szCs w:val="32"/>
        </w:rPr>
        <w:t>0</w:t>
      </w:r>
      <w:r w:rsidRPr="00E04DE9">
        <w:rPr>
          <w:rFonts w:ascii="仿宋_GB2312" w:eastAsia="仿宋_GB2312" w:hint="eastAsia"/>
          <w:sz w:val="32"/>
          <w:szCs w:val="32"/>
        </w:rPr>
        <w:t>辆、一般执法执勤用车</w:t>
      </w:r>
      <w:r w:rsidR="00C112CC">
        <w:rPr>
          <w:rFonts w:ascii="仿宋_GB2312" w:eastAsia="仿宋_GB2312" w:hint="eastAsia"/>
          <w:sz w:val="32"/>
          <w:szCs w:val="32"/>
        </w:rPr>
        <w:t>0</w:t>
      </w:r>
      <w:r w:rsidRPr="00E04DE9">
        <w:rPr>
          <w:rFonts w:ascii="仿宋_GB2312" w:eastAsia="仿宋_GB2312" w:hint="eastAsia"/>
          <w:sz w:val="32"/>
          <w:szCs w:val="32"/>
        </w:rPr>
        <w:t>辆、特种专业技术用车</w:t>
      </w:r>
      <w:r w:rsidR="00C112CC">
        <w:rPr>
          <w:rFonts w:ascii="仿宋_GB2312" w:eastAsia="仿宋_GB2312" w:hint="eastAsia"/>
          <w:sz w:val="32"/>
          <w:szCs w:val="32"/>
        </w:rPr>
        <w:t>0</w:t>
      </w:r>
      <w:r w:rsidRPr="00E04DE9">
        <w:rPr>
          <w:rFonts w:ascii="仿宋_GB2312" w:eastAsia="仿宋_GB2312" w:hint="eastAsia"/>
          <w:sz w:val="32"/>
          <w:szCs w:val="32"/>
        </w:rPr>
        <w:t>辆、其他用车</w:t>
      </w:r>
      <w:r w:rsidR="00C112CC">
        <w:rPr>
          <w:rFonts w:ascii="仿宋_GB2312" w:eastAsia="仿宋_GB2312" w:hint="eastAsia"/>
          <w:sz w:val="32"/>
          <w:szCs w:val="32"/>
        </w:rPr>
        <w:t>18</w:t>
      </w:r>
      <w:r w:rsidRPr="00E04DE9">
        <w:rPr>
          <w:rFonts w:ascii="仿宋_GB2312" w:eastAsia="仿宋_GB2312" w:hint="eastAsia"/>
          <w:sz w:val="32"/>
          <w:szCs w:val="32"/>
        </w:rPr>
        <w:t>辆，其他用车主要是</w:t>
      </w:r>
      <w:r w:rsidR="00C112CC">
        <w:rPr>
          <w:rFonts w:ascii="仿宋_GB2312" w:eastAsia="仿宋_GB2312" w:hint="eastAsia"/>
          <w:sz w:val="32"/>
          <w:szCs w:val="32"/>
        </w:rPr>
        <w:t>生产用洒水车、货车</w:t>
      </w:r>
      <w:r w:rsidRPr="00E04DE9">
        <w:rPr>
          <w:rFonts w:ascii="仿宋_GB2312" w:eastAsia="仿宋_GB2312" w:hint="eastAsia"/>
          <w:sz w:val="32"/>
          <w:szCs w:val="32"/>
        </w:rPr>
        <w:t>，；单位价值</w:t>
      </w:r>
      <w:r w:rsidRPr="00E04DE9">
        <w:rPr>
          <w:rFonts w:ascii="仿宋_GB2312" w:eastAsia="仿宋_GB2312"/>
          <w:sz w:val="32"/>
          <w:szCs w:val="32"/>
        </w:rPr>
        <w:t>50</w:t>
      </w:r>
      <w:r w:rsidRPr="00E04DE9">
        <w:rPr>
          <w:rFonts w:ascii="仿宋_GB2312" w:eastAsia="仿宋_GB2312" w:hint="eastAsia"/>
          <w:sz w:val="32"/>
          <w:szCs w:val="32"/>
        </w:rPr>
        <w:t>万元以上通用设备</w:t>
      </w:r>
      <w:r w:rsidR="00C112CC">
        <w:rPr>
          <w:rFonts w:ascii="仿宋_GB2312" w:eastAsia="仿宋_GB2312" w:hint="eastAsia"/>
          <w:sz w:val="32"/>
          <w:szCs w:val="32"/>
        </w:rPr>
        <w:t>1</w:t>
      </w:r>
      <w:r w:rsidRPr="00E04DE9">
        <w:rPr>
          <w:rFonts w:ascii="仿宋_GB2312" w:eastAsia="仿宋_GB2312" w:hint="eastAsia"/>
          <w:sz w:val="32"/>
          <w:szCs w:val="32"/>
        </w:rPr>
        <w:t>台</w:t>
      </w:r>
      <w:r w:rsidRPr="00E04DE9">
        <w:rPr>
          <w:rFonts w:ascii="仿宋_GB2312" w:eastAsia="仿宋_GB2312"/>
          <w:sz w:val="32"/>
          <w:szCs w:val="32"/>
        </w:rPr>
        <w:t>(</w:t>
      </w:r>
      <w:r w:rsidRPr="00E04DE9">
        <w:rPr>
          <w:rFonts w:ascii="仿宋_GB2312" w:eastAsia="仿宋_GB2312" w:hint="eastAsia"/>
          <w:sz w:val="32"/>
          <w:szCs w:val="32"/>
        </w:rPr>
        <w:t>套</w:t>
      </w:r>
      <w:r w:rsidRPr="00E04DE9">
        <w:rPr>
          <w:rFonts w:ascii="仿宋_GB2312" w:eastAsia="仿宋_GB2312"/>
          <w:sz w:val="32"/>
          <w:szCs w:val="32"/>
        </w:rPr>
        <w:t>)</w:t>
      </w:r>
      <w:r w:rsidRPr="00E04DE9">
        <w:rPr>
          <w:rFonts w:ascii="仿宋_GB2312" w:eastAsia="仿宋_GB2312" w:hint="eastAsia"/>
          <w:sz w:val="32"/>
          <w:szCs w:val="32"/>
        </w:rPr>
        <w:t>，单价</w:t>
      </w:r>
      <w:r w:rsidRPr="00E04DE9">
        <w:rPr>
          <w:rFonts w:ascii="仿宋_GB2312" w:eastAsia="仿宋_GB2312"/>
          <w:sz w:val="32"/>
          <w:szCs w:val="32"/>
        </w:rPr>
        <w:t>100</w:t>
      </w:r>
      <w:r w:rsidRPr="00E04DE9">
        <w:rPr>
          <w:rFonts w:ascii="仿宋_GB2312" w:eastAsia="仿宋_GB2312" w:hint="eastAsia"/>
          <w:sz w:val="32"/>
          <w:szCs w:val="32"/>
        </w:rPr>
        <w:t>万</w:t>
      </w:r>
      <w:proofErr w:type="gramStart"/>
      <w:r w:rsidRPr="00E04DE9">
        <w:rPr>
          <w:rFonts w:ascii="仿宋_GB2312" w:eastAsia="仿宋_GB2312" w:hint="eastAsia"/>
          <w:sz w:val="32"/>
          <w:szCs w:val="32"/>
        </w:rPr>
        <w:t>正以上</w:t>
      </w:r>
      <w:proofErr w:type="gramEnd"/>
      <w:r w:rsidRPr="00E04DE9">
        <w:rPr>
          <w:rFonts w:ascii="仿宋_GB2312" w:eastAsia="仿宋_GB2312" w:hint="eastAsia"/>
          <w:sz w:val="32"/>
          <w:szCs w:val="32"/>
        </w:rPr>
        <w:t>专用设备</w:t>
      </w:r>
      <w:r w:rsidR="00C112CC">
        <w:rPr>
          <w:rFonts w:ascii="仿宋_GB2312" w:eastAsia="仿宋_GB2312" w:hint="eastAsia"/>
          <w:sz w:val="32"/>
          <w:szCs w:val="32"/>
        </w:rPr>
        <w:t>0</w:t>
      </w:r>
      <w:r w:rsidRPr="00E04DE9">
        <w:rPr>
          <w:rFonts w:ascii="仿宋_GB2312" w:eastAsia="仿宋_GB2312" w:hint="eastAsia"/>
          <w:sz w:val="32"/>
          <w:szCs w:val="32"/>
        </w:rPr>
        <w:t>台</w:t>
      </w:r>
      <w:r w:rsidRPr="00E04DE9">
        <w:rPr>
          <w:rFonts w:ascii="仿宋_GB2312" w:eastAsia="仿宋_GB2312"/>
          <w:sz w:val="32"/>
          <w:szCs w:val="32"/>
        </w:rPr>
        <w:t>(</w:t>
      </w:r>
      <w:r w:rsidRPr="00E04DE9">
        <w:rPr>
          <w:rFonts w:ascii="仿宋_GB2312" w:eastAsia="仿宋_GB2312" w:hint="eastAsia"/>
          <w:sz w:val="32"/>
          <w:szCs w:val="32"/>
        </w:rPr>
        <w:t>套</w:t>
      </w:r>
      <w:r w:rsidR="00C112CC">
        <w:rPr>
          <w:rFonts w:ascii="仿宋_GB2312" w:eastAsia="仿宋_GB2312" w:hint="eastAsia"/>
          <w:sz w:val="32"/>
          <w:szCs w:val="32"/>
        </w:rPr>
        <w:t>)，</w:t>
      </w:r>
    </w:p>
    <w:p w:rsidR="00057B66" w:rsidRPr="00946F32" w:rsidRDefault="00057B66" w:rsidP="00057B66">
      <w:pPr>
        <w:ind w:firstLine="640"/>
        <w:jc w:val="left"/>
        <w:rPr>
          <w:rFonts w:ascii="楷体" w:eastAsia="楷体" w:hAnsi="楷体" w:cs="楷体"/>
          <w:sz w:val="32"/>
        </w:rPr>
      </w:pPr>
    </w:p>
    <w:p w:rsidR="00057B66" w:rsidRDefault="00057B66" w:rsidP="00057B66">
      <w:pPr>
        <w:ind w:firstLine="640"/>
        <w:jc w:val="left"/>
        <w:rPr>
          <w:rFonts w:ascii="楷体" w:eastAsia="楷体" w:hAnsi="楷体" w:cs="楷体"/>
          <w:sz w:val="32"/>
        </w:rPr>
      </w:pPr>
    </w:p>
    <w:p w:rsidR="00057B66" w:rsidRDefault="00057B66" w:rsidP="00057B66">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057B66" w:rsidRDefault="00057B66" w:rsidP="00057B66">
      <w:pPr>
        <w:ind w:firstLine="643"/>
        <w:jc w:val="left"/>
        <w:rPr>
          <w:rFonts w:ascii="仿宋" w:eastAsia="仿宋" w:hAnsi="仿宋" w:cs="仿宋"/>
          <w:b/>
          <w:sz w:val="32"/>
        </w:rPr>
      </w:pPr>
    </w:p>
    <w:p w:rsidR="00057B66" w:rsidRDefault="00057B66" w:rsidP="00057B66">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057B66" w:rsidRDefault="00057B66" w:rsidP="00057B66">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057B66" w:rsidRDefault="00057B66" w:rsidP="00057B66">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057B66" w:rsidRDefault="00057B66" w:rsidP="00057B66">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指除上述“财政拨款收入” 、 “事业收入” 、“经营收入”等以外的收入。主要是按规定动用</w:t>
      </w:r>
      <w:r>
        <w:rPr>
          <w:rFonts w:ascii="仿宋" w:eastAsia="仿宋" w:hAnsi="仿宋" w:cs="仿宋"/>
          <w:sz w:val="32"/>
        </w:rPr>
        <w:lastRenderedPageBreak/>
        <w:t xml:space="preserve">的售房收入、存款利息收入等。 </w:t>
      </w:r>
    </w:p>
    <w:p w:rsidR="00057B66" w:rsidRDefault="00057B66" w:rsidP="00057B66">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057B66" w:rsidRDefault="00057B66" w:rsidP="00057B66">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057B66" w:rsidRDefault="00057B66" w:rsidP="00057B66">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057B66" w:rsidRDefault="00057B66" w:rsidP="00057B66">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057B66" w:rsidRDefault="00057B66" w:rsidP="00057B66">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057B66" w:rsidRDefault="00057B66" w:rsidP="00057B66">
      <w:pPr>
        <w:jc w:val="left"/>
        <w:rPr>
          <w:rFonts w:ascii="仿宋" w:eastAsia="仿宋" w:hAnsi="仿宋" w:cs="仿宋"/>
          <w:sz w:val="32"/>
        </w:rPr>
      </w:pPr>
      <w:r>
        <w:rPr>
          <w:rFonts w:ascii="仿宋" w:eastAsia="仿宋" w:hAnsi="仿宋" w:cs="仿宋"/>
          <w:sz w:val="32"/>
        </w:rPr>
        <w:t xml:space="preserve">作任务而发生的人员支出和公用支出。 </w:t>
      </w:r>
    </w:p>
    <w:p w:rsidR="00057B66" w:rsidRDefault="00057B66" w:rsidP="00057B66">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057B66" w:rsidRDefault="00057B66" w:rsidP="00057B66">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057B66" w:rsidRDefault="00057B66" w:rsidP="00057B66">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纳入中央财政预决算管理的“三公”经费，是指中央部门用财政拨款安排的因公出国（境）</w:t>
      </w:r>
      <w:r>
        <w:rPr>
          <w:rFonts w:ascii="仿宋" w:eastAsia="仿宋" w:hAnsi="仿宋" w:cs="仿宋"/>
          <w:sz w:val="32"/>
        </w:rPr>
        <w:lastRenderedPageBreak/>
        <w:t>费、公务用车购置及运行费和公务接待费。其中，因公出国（境）</w:t>
      </w:r>
      <w:proofErr w:type="gramStart"/>
      <w:r>
        <w:rPr>
          <w:rFonts w:ascii="仿宋" w:eastAsia="仿宋" w:hAnsi="仿宋" w:cs="仿宋"/>
          <w:sz w:val="32"/>
        </w:rPr>
        <w:t>费反映</w:t>
      </w:r>
      <w:proofErr w:type="gramEnd"/>
      <w:r>
        <w:rPr>
          <w:rFonts w:ascii="仿宋" w:eastAsia="仿宋" w:hAnsi="仿宋" w:cs="仿宋"/>
          <w:sz w:val="32"/>
        </w:rPr>
        <w:t>单位公务出国（境）的国际旅费、国外城市间交通费、住宿费、伙食费、培训费、公杂费等支出；公务用车购置及运行</w:t>
      </w:r>
      <w:proofErr w:type="gramStart"/>
      <w:r>
        <w:rPr>
          <w:rFonts w:ascii="仿宋" w:eastAsia="仿宋" w:hAnsi="仿宋" w:cs="仿宋"/>
          <w:sz w:val="32"/>
        </w:rPr>
        <w:t>费反映</w:t>
      </w:r>
      <w:proofErr w:type="gramEnd"/>
      <w:r>
        <w:rPr>
          <w:rFonts w:ascii="仿宋" w:eastAsia="仿宋" w:hAnsi="仿宋" w:cs="仿宋"/>
          <w:sz w:val="32"/>
        </w:rPr>
        <w:t>单位公务用车车辆购置支出（</w:t>
      </w:r>
      <w:proofErr w:type="gramStart"/>
      <w:r>
        <w:rPr>
          <w:rFonts w:ascii="仿宋" w:eastAsia="仿宋" w:hAnsi="仿宋" w:cs="仿宋"/>
          <w:sz w:val="32"/>
        </w:rPr>
        <w:t>含车辆</w:t>
      </w:r>
      <w:proofErr w:type="gramEnd"/>
      <w:r>
        <w:rPr>
          <w:rFonts w:ascii="仿宋" w:eastAsia="仿宋" w:hAnsi="仿宋" w:cs="仿宋"/>
          <w:sz w:val="32"/>
        </w:rPr>
        <w:t>购置税）及租用费、燃料费、维修费、过路过桥费、保险费、安全奖励费用等支出；公务接待</w:t>
      </w:r>
      <w:proofErr w:type="gramStart"/>
      <w:r>
        <w:rPr>
          <w:rFonts w:ascii="仿宋" w:eastAsia="仿宋" w:hAnsi="仿宋" w:cs="仿宋"/>
          <w:sz w:val="32"/>
        </w:rPr>
        <w:t>费反映</w:t>
      </w:r>
      <w:proofErr w:type="gramEnd"/>
      <w:r>
        <w:rPr>
          <w:rFonts w:ascii="仿宋" w:eastAsia="仿宋" w:hAnsi="仿宋" w:cs="仿宋"/>
          <w:sz w:val="32"/>
        </w:rPr>
        <w:t xml:space="preserve">单位按规定开支的各类公务接待（含外宾接待）支出。 </w:t>
      </w:r>
    </w:p>
    <w:p w:rsidR="00057B66" w:rsidRDefault="00057B66" w:rsidP="00057B66">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57B66" w:rsidRDefault="00057B66" w:rsidP="00057B66">
      <w:pPr>
        <w:jc w:val="center"/>
        <w:rPr>
          <w:rFonts w:ascii="宋体" w:eastAsia="宋体" w:hAnsi="宋体" w:cs="宋体"/>
          <w:sz w:val="44"/>
        </w:rPr>
      </w:pPr>
    </w:p>
    <w:p w:rsidR="00057B66" w:rsidRPr="0070163B" w:rsidRDefault="00057B66" w:rsidP="00057B66">
      <w:pPr>
        <w:jc w:val="center"/>
        <w:rPr>
          <w:rFonts w:ascii="宋体" w:eastAsia="宋体" w:hAnsi="宋体" w:cs="宋体"/>
          <w:sz w:val="44"/>
        </w:rPr>
      </w:pPr>
      <w:r w:rsidRPr="0070163B">
        <w:rPr>
          <w:rFonts w:ascii="宋体" w:eastAsia="宋体" w:hAnsi="宋体" w:cs="宋体" w:hint="eastAsia"/>
          <w:sz w:val="44"/>
        </w:rPr>
        <w:t>第五部分   附件</w:t>
      </w:r>
    </w:p>
    <w:p w:rsidR="00057B66" w:rsidRDefault="00057B66" w:rsidP="00057B66">
      <w:pPr>
        <w:ind w:firstLine="640"/>
        <w:jc w:val="left"/>
        <w:rPr>
          <w:rFonts w:ascii="仿宋" w:eastAsia="仿宋" w:hAnsi="仿宋" w:cs="仿宋"/>
          <w:sz w:val="32"/>
        </w:rPr>
      </w:pPr>
    </w:p>
    <w:p w:rsidR="00057B66" w:rsidRPr="000452DB" w:rsidRDefault="00057B66" w:rsidP="00A00783">
      <w:pPr>
        <w:pStyle w:val="a5"/>
        <w:numPr>
          <w:ilvl w:val="0"/>
          <w:numId w:val="1"/>
        </w:numPr>
        <w:ind w:firstLineChars="0"/>
        <w:jc w:val="left"/>
        <w:rPr>
          <w:rFonts w:ascii="仿宋" w:eastAsia="仿宋" w:hAnsi="仿宋" w:cs="仿宋"/>
          <w:sz w:val="32"/>
        </w:rPr>
      </w:pPr>
      <w:r w:rsidRPr="000452DB">
        <w:rPr>
          <w:rFonts w:ascii="仿宋" w:eastAsia="仿宋" w:hAnsi="仿宋" w:cs="仿宋" w:hint="eastAsia"/>
          <w:sz w:val="32"/>
        </w:rPr>
        <w:t>项目基本情况</w:t>
      </w:r>
      <w:bookmarkStart w:id="0" w:name="_GoBack"/>
      <w:bookmarkEnd w:id="0"/>
    </w:p>
    <w:p w:rsidR="00057B66" w:rsidRPr="000452DB" w:rsidRDefault="00057B66" w:rsidP="00057B66">
      <w:pPr>
        <w:pStyle w:val="a5"/>
        <w:numPr>
          <w:ilvl w:val="0"/>
          <w:numId w:val="2"/>
        </w:numPr>
        <w:ind w:firstLineChars="0"/>
        <w:jc w:val="left"/>
        <w:rPr>
          <w:rFonts w:ascii="仿宋" w:eastAsia="仿宋" w:hAnsi="仿宋" w:cs="仿宋"/>
          <w:sz w:val="32"/>
        </w:rPr>
      </w:pPr>
      <w:r w:rsidRPr="000452DB">
        <w:rPr>
          <w:rFonts w:ascii="仿宋" w:eastAsia="仿宋" w:hAnsi="仿宋" w:cs="仿宋" w:hint="eastAsia"/>
          <w:sz w:val="32"/>
        </w:rPr>
        <w:t>项目背景。</w:t>
      </w:r>
    </w:p>
    <w:p w:rsidR="00057B66" w:rsidRPr="000452DB" w:rsidRDefault="00057B66" w:rsidP="00057B66">
      <w:pPr>
        <w:pStyle w:val="a5"/>
        <w:numPr>
          <w:ilvl w:val="0"/>
          <w:numId w:val="2"/>
        </w:numPr>
        <w:ind w:firstLineChars="0"/>
        <w:jc w:val="left"/>
        <w:rPr>
          <w:rFonts w:ascii="仿宋" w:eastAsia="仿宋" w:hAnsi="仿宋" w:cs="仿宋"/>
          <w:sz w:val="32"/>
        </w:rPr>
      </w:pPr>
      <w:r w:rsidRPr="000452DB">
        <w:rPr>
          <w:rFonts w:ascii="仿宋" w:eastAsia="仿宋" w:hAnsi="仿宋" w:cs="仿宋" w:hint="eastAsia"/>
          <w:sz w:val="32"/>
        </w:rPr>
        <w:t>项目目标。</w:t>
      </w:r>
    </w:p>
    <w:p w:rsidR="00057B66" w:rsidRDefault="00057B66" w:rsidP="00057B66">
      <w:pPr>
        <w:pStyle w:val="a5"/>
        <w:numPr>
          <w:ilvl w:val="0"/>
          <w:numId w:val="2"/>
        </w:numPr>
        <w:ind w:firstLineChars="0"/>
        <w:jc w:val="left"/>
        <w:rPr>
          <w:rFonts w:ascii="仿宋" w:eastAsia="仿宋" w:hAnsi="仿宋" w:cs="仿宋"/>
          <w:sz w:val="32"/>
        </w:rPr>
      </w:pPr>
      <w:r w:rsidRPr="000452DB">
        <w:rPr>
          <w:rFonts w:ascii="仿宋" w:eastAsia="仿宋" w:hAnsi="仿宋" w:cs="仿宋" w:hint="eastAsia"/>
          <w:sz w:val="32"/>
        </w:rPr>
        <w:t>主要内容及预算支出情况。</w:t>
      </w:r>
    </w:p>
    <w:p w:rsidR="00057B66" w:rsidRPr="000452DB" w:rsidRDefault="00057B66" w:rsidP="00A00783">
      <w:pPr>
        <w:pStyle w:val="a5"/>
        <w:numPr>
          <w:ilvl w:val="0"/>
          <w:numId w:val="1"/>
        </w:numPr>
        <w:ind w:firstLineChars="0"/>
        <w:jc w:val="left"/>
        <w:rPr>
          <w:rFonts w:ascii="仿宋" w:eastAsia="仿宋" w:hAnsi="仿宋" w:cs="仿宋"/>
          <w:sz w:val="32"/>
        </w:rPr>
      </w:pPr>
      <w:r w:rsidRPr="000452DB">
        <w:rPr>
          <w:rFonts w:ascii="仿宋" w:eastAsia="仿宋" w:hAnsi="仿宋" w:cs="仿宋" w:hint="eastAsia"/>
          <w:sz w:val="32"/>
        </w:rPr>
        <w:t>绩效评价工作情况及评价结论</w:t>
      </w:r>
    </w:p>
    <w:p w:rsidR="00057B66" w:rsidRPr="000452DB" w:rsidRDefault="00057B66" w:rsidP="00057B66">
      <w:pPr>
        <w:pStyle w:val="a5"/>
        <w:numPr>
          <w:ilvl w:val="0"/>
          <w:numId w:val="3"/>
        </w:numPr>
        <w:ind w:firstLineChars="0"/>
        <w:jc w:val="left"/>
        <w:rPr>
          <w:rFonts w:ascii="仿宋" w:eastAsia="仿宋" w:hAnsi="仿宋" w:cs="仿宋"/>
          <w:sz w:val="32"/>
        </w:rPr>
      </w:pPr>
      <w:r w:rsidRPr="000452DB">
        <w:rPr>
          <w:rFonts w:ascii="仿宋" w:eastAsia="仿宋" w:hAnsi="仿宋" w:cs="仿宋" w:hint="eastAsia"/>
          <w:sz w:val="32"/>
        </w:rPr>
        <w:t>评价范围和目的。</w:t>
      </w:r>
    </w:p>
    <w:p w:rsidR="00057B66" w:rsidRPr="000452DB" w:rsidRDefault="00057B66" w:rsidP="00057B66">
      <w:pPr>
        <w:pStyle w:val="a5"/>
        <w:numPr>
          <w:ilvl w:val="0"/>
          <w:numId w:val="3"/>
        </w:numPr>
        <w:ind w:firstLineChars="0"/>
        <w:jc w:val="left"/>
        <w:rPr>
          <w:rFonts w:ascii="仿宋" w:eastAsia="仿宋" w:hAnsi="仿宋" w:cs="仿宋"/>
          <w:sz w:val="32"/>
        </w:rPr>
      </w:pPr>
      <w:r w:rsidRPr="000452DB">
        <w:rPr>
          <w:rFonts w:ascii="仿宋" w:eastAsia="仿宋" w:hAnsi="仿宋" w:cs="仿宋" w:hint="eastAsia"/>
          <w:sz w:val="32"/>
        </w:rPr>
        <w:lastRenderedPageBreak/>
        <w:t>评价指标体系。</w:t>
      </w:r>
    </w:p>
    <w:p w:rsidR="00057B66" w:rsidRPr="000452DB" w:rsidRDefault="00057B66" w:rsidP="00057B66">
      <w:pPr>
        <w:pStyle w:val="a5"/>
        <w:numPr>
          <w:ilvl w:val="0"/>
          <w:numId w:val="3"/>
        </w:numPr>
        <w:ind w:firstLineChars="0"/>
        <w:jc w:val="left"/>
        <w:rPr>
          <w:rFonts w:ascii="仿宋" w:eastAsia="仿宋" w:hAnsi="仿宋" w:cs="仿宋"/>
          <w:sz w:val="32"/>
        </w:rPr>
      </w:pPr>
      <w:r w:rsidRPr="000452DB">
        <w:rPr>
          <w:rFonts w:ascii="仿宋" w:eastAsia="仿宋" w:hAnsi="仿宋" w:cs="仿宋" w:hint="eastAsia"/>
          <w:sz w:val="32"/>
        </w:rPr>
        <w:t>评价方法及实施。</w:t>
      </w:r>
    </w:p>
    <w:p w:rsidR="00057B66" w:rsidRPr="000452DB" w:rsidRDefault="00057B66" w:rsidP="00057B66">
      <w:pPr>
        <w:pStyle w:val="a5"/>
        <w:numPr>
          <w:ilvl w:val="0"/>
          <w:numId w:val="3"/>
        </w:numPr>
        <w:ind w:firstLineChars="0"/>
        <w:jc w:val="left"/>
        <w:rPr>
          <w:rFonts w:ascii="仿宋" w:eastAsia="仿宋" w:hAnsi="仿宋" w:cs="仿宋"/>
          <w:sz w:val="32"/>
        </w:rPr>
      </w:pPr>
      <w:r w:rsidRPr="000452DB">
        <w:rPr>
          <w:rFonts w:ascii="仿宋" w:eastAsia="仿宋" w:hAnsi="仿宋" w:cs="仿宋" w:hint="eastAsia"/>
          <w:sz w:val="32"/>
        </w:rPr>
        <w:t>评价结论。</w:t>
      </w:r>
    </w:p>
    <w:p w:rsidR="00057B66" w:rsidRPr="000452DB" w:rsidRDefault="00057B66" w:rsidP="00A00783">
      <w:pPr>
        <w:pStyle w:val="a5"/>
        <w:numPr>
          <w:ilvl w:val="0"/>
          <w:numId w:val="1"/>
        </w:numPr>
        <w:ind w:firstLineChars="0"/>
        <w:jc w:val="left"/>
        <w:rPr>
          <w:rFonts w:ascii="仿宋" w:eastAsia="仿宋" w:hAnsi="仿宋" w:cs="仿宋"/>
          <w:sz w:val="32"/>
        </w:rPr>
      </w:pPr>
      <w:r w:rsidRPr="000452DB">
        <w:rPr>
          <w:rFonts w:ascii="仿宋" w:eastAsia="仿宋" w:hAnsi="仿宋" w:cs="仿宋" w:hint="eastAsia"/>
          <w:sz w:val="32"/>
        </w:rPr>
        <w:t>绩效评价指标完成情况</w:t>
      </w:r>
    </w:p>
    <w:p w:rsidR="00057B66" w:rsidRPr="000452DB" w:rsidRDefault="00057B66" w:rsidP="00A00783">
      <w:pPr>
        <w:pStyle w:val="a5"/>
        <w:numPr>
          <w:ilvl w:val="0"/>
          <w:numId w:val="1"/>
        </w:numPr>
        <w:ind w:firstLineChars="0"/>
        <w:jc w:val="left"/>
        <w:rPr>
          <w:rFonts w:ascii="仿宋" w:eastAsia="仿宋" w:hAnsi="仿宋" w:cs="仿宋"/>
          <w:sz w:val="32"/>
        </w:rPr>
      </w:pPr>
      <w:r w:rsidRPr="000452DB">
        <w:rPr>
          <w:rFonts w:ascii="仿宋" w:eastAsia="仿宋" w:hAnsi="仿宋" w:cs="仿宋" w:hint="eastAsia"/>
          <w:sz w:val="32"/>
        </w:rPr>
        <w:t>发现的主要问题及原因</w:t>
      </w:r>
    </w:p>
    <w:p w:rsidR="00057B66" w:rsidRPr="000452DB" w:rsidRDefault="00057B66" w:rsidP="00057B66">
      <w:pPr>
        <w:ind w:left="640"/>
        <w:jc w:val="left"/>
        <w:rPr>
          <w:rFonts w:ascii="仿宋" w:eastAsia="仿宋" w:hAnsi="仿宋" w:cs="仿宋"/>
          <w:sz w:val="32"/>
        </w:rPr>
      </w:pPr>
      <w:r w:rsidRPr="000452DB">
        <w:rPr>
          <w:rFonts w:ascii="仿宋" w:eastAsia="仿宋" w:hAnsi="仿宋" w:cs="仿宋" w:hint="eastAsia"/>
          <w:sz w:val="32"/>
        </w:rPr>
        <w:t>五、相关建议</w:t>
      </w:r>
    </w:p>
    <w:p w:rsidR="00485CB1" w:rsidRDefault="00485CB1"/>
    <w:sectPr w:rsidR="00485CB1" w:rsidSect="001352F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388" w:rsidRDefault="00472388" w:rsidP="00057B66">
      <w:r>
        <w:separator/>
      </w:r>
    </w:p>
  </w:endnote>
  <w:endnote w:type="continuationSeparator" w:id="0">
    <w:p w:rsidR="00472388" w:rsidRDefault="00472388" w:rsidP="0005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388" w:rsidRDefault="00472388" w:rsidP="00057B66">
      <w:r>
        <w:separator/>
      </w:r>
    </w:p>
  </w:footnote>
  <w:footnote w:type="continuationSeparator" w:id="0">
    <w:p w:rsidR="00472388" w:rsidRDefault="00472388" w:rsidP="00057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244" w:rsidRDefault="00472388" w:rsidP="0058224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39C5"/>
    <w:multiLevelType w:val="hybridMultilevel"/>
    <w:tmpl w:val="ED40336C"/>
    <w:lvl w:ilvl="0" w:tplc="37A651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6ED1944"/>
    <w:multiLevelType w:val="hybridMultilevel"/>
    <w:tmpl w:val="176AC036"/>
    <w:lvl w:ilvl="0" w:tplc="D2269C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3D76FA0"/>
    <w:multiLevelType w:val="hybridMultilevel"/>
    <w:tmpl w:val="9CD89E30"/>
    <w:lvl w:ilvl="0" w:tplc="E6980866">
      <w:start w:val="3"/>
      <w:numFmt w:val="japaneseCounting"/>
      <w:lvlText w:val="（%1）"/>
      <w:lvlJc w:val="left"/>
      <w:pPr>
        <w:ind w:left="2200" w:hanging="1080"/>
      </w:pPr>
      <w:rPr>
        <w:rFonts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3">
    <w:nsid w:val="345156C5"/>
    <w:multiLevelType w:val="hybridMultilevel"/>
    <w:tmpl w:val="5490811C"/>
    <w:lvl w:ilvl="0" w:tplc="1C5C7F2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8BB1312"/>
    <w:multiLevelType w:val="hybridMultilevel"/>
    <w:tmpl w:val="32DED13C"/>
    <w:lvl w:ilvl="0" w:tplc="8132F06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B770F13"/>
    <w:multiLevelType w:val="hybridMultilevel"/>
    <w:tmpl w:val="8008418C"/>
    <w:lvl w:ilvl="0" w:tplc="5510C87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7DB"/>
    <w:rsid w:val="00005716"/>
    <w:rsid w:val="0001325E"/>
    <w:rsid w:val="00057B66"/>
    <w:rsid w:val="0007708F"/>
    <w:rsid w:val="00085203"/>
    <w:rsid w:val="000860C6"/>
    <w:rsid w:val="000B19C8"/>
    <w:rsid w:val="000C6405"/>
    <w:rsid w:val="000E0161"/>
    <w:rsid w:val="000E404B"/>
    <w:rsid w:val="00114660"/>
    <w:rsid w:val="001419E8"/>
    <w:rsid w:val="001459CF"/>
    <w:rsid w:val="001506A5"/>
    <w:rsid w:val="00165C39"/>
    <w:rsid w:val="001955FB"/>
    <w:rsid w:val="00270992"/>
    <w:rsid w:val="002B5799"/>
    <w:rsid w:val="002E3904"/>
    <w:rsid w:val="00314701"/>
    <w:rsid w:val="0032420E"/>
    <w:rsid w:val="003801AF"/>
    <w:rsid w:val="003834AE"/>
    <w:rsid w:val="00395383"/>
    <w:rsid w:val="003B2370"/>
    <w:rsid w:val="003B75A4"/>
    <w:rsid w:val="003D50B1"/>
    <w:rsid w:val="004200F5"/>
    <w:rsid w:val="00467ACC"/>
    <w:rsid w:val="00472388"/>
    <w:rsid w:val="004836A7"/>
    <w:rsid w:val="0048475E"/>
    <w:rsid w:val="00485CB1"/>
    <w:rsid w:val="004A04D6"/>
    <w:rsid w:val="004A3F03"/>
    <w:rsid w:val="005E780E"/>
    <w:rsid w:val="00667EA3"/>
    <w:rsid w:val="00671653"/>
    <w:rsid w:val="006903C0"/>
    <w:rsid w:val="006C0514"/>
    <w:rsid w:val="006F201A"/>
    <w:rsid w:val="00745C85"/>
    <w:rsid w:val="00786DD1"/>
    <w:rsid w:val="00794BCB"/>
    <w:rsid w:val="007E1B72"/>
    <w:rsid w:val="008216AC"/>
    <w:rsid w:val="008247DB"/>
    <w:rsid w:val="008F790C"/>
    <w:rsid w:val="00905A32"/>
    <w:rsid w:val="009C77D9"/>
    <w:rsid w:val="009F6AD6"/>
    <w:rsid w:val="00A00783"/>
    <w:rsid w:val="00A54A92"/>
    <w:rsid w:val="00A65D21"/>
    <w:rsid w:val="00A6763B"/>
    <w:rsid w:val="00B23772"/>
    <w:rsid w:val="00B7328A"/>
    <w:rsid w:val="00B914CB"/>
    <w:rsid w:val="00BA0376"/>
    <w:rsid w:val="00BB4547"/>
    <w:rsid w:val="00BF3400"/>
    <w:rsid w:val="00C112CC"/>
    <w:rsid w:val="00C42FA3"/>
    <w:rsid w:val="00C47430"/>
    <w:rsid w:val="00C9385D"/>
    <w:rsid w:val="00CD5835"/>
    <w:rsid w:val="00CE0C5E"/>
    <w:rsid w:val="00CE601B"/>
    <w:rsid w:val="00D03701"/>
    <w:rsid w:val="00D07262"/>
    <w:rsid w:val="00D11CBF"/>
    <w:rsid w:val="00D84008"/>
    <w:rsid w:val="00D845DC"/>
    <w:rsid w:val="00D94F98"/>
    <w:rsid w:val="00D95651"/>
    <w:rsid w:val="00DD7D9A"/>
    <w:rsid w:val="00DF0EE0"/>
    <w:rsid w:val="00DF62BD"/>
    <w:rsid w:val="00E02367"/>
    <w:rsid w:val="00E032DA"/>
    <w:rsid w:val="00E07B2E"/>
    <w:rsid w:val="00E31617"/>
    <w:rsid w:val="00ED5232"/>
    <w:rsid w:val="00EF2581"/>
    <w:rsid w:val="00EF472A"/>
    <w:rsid w:val="00F06F44"/>
    <w:rsid w:val="00FA36C9"/>
    <w:rsid w:val="00FB20B2"/>
    <w:rsid w:val="00FD21C7"/>
    <w:rsid w:val="00FD5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B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B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7B66"/>
    <w:rPr>
      <w:sz w:val="18"/>
      <w:szCs w:val="18"/>
    </w:rPr>
  </w:style>
  <w:style w:type="paragraph" w:styleId="a4">
    <w:name w:val="footer"/>
    <w:basedOn w:val="a"/>
    <w:link w:val="Char0"/>
    <w:uiPriority w:val="99"/>
    <w:unhideWhenUsed/>
    <w:rsid w:val="00057B66"/>
    <w:pPr>
      <w:tabs>
        <w:tab w:val="center" w:pos="4153"/>
        <w:tab w:val="right" w:pos="8306"/>
      </w:tabs>
      <w:snapToGrid w:val="0"/>
      <w:jc w:val="left"/>
    </w:pPr>
    <w:rPr>
      <w:sz w:val="18"/>
      <w:szCs w:val="18"/>
    </w:rPr>
  </w:style>
  <w:style w:type="character" w:customStyle="1" w:styleId="Char0">
    <w:name w:val="页脚 Char"/>
    <w:basedOn w:val="a0"/>
    <w:link w:val="a4"/>
    <w:uiPriority w:val="99"/>
    <w:rsid w:val="00057B66"/>
    <w:rPr>
      <w:sz w:val="18"/>
      <w:szCs w:val="18"/>
    </w:rPr>
  </w:style>
  <w:style w:type="paragraph" w:styleId="a5">
    <w:name w:val="List Paragraph"/>
    <w:basedOn w:val="a"/>
    <w:uiPriority w:val="34"/>
    <w:qFormat/>
    <w:rsid w:val="00057B66"/>
    <w:pPr>
      <w:ind w:firstLineChars="200" w:firstLine="420"/>
    </w:pPr>
  </w:style>
  <w:style w:type="paragraph" w:styleId="a6">
    <w:name w:val="Balloon Text"/>
    <w:basedOn w:val="a"/>
    <w:link w:val="Char1"/>
    <w:uiPriority w:val="99"/>
    <w:semiHidden/>
    <w:unhideWhenUsed/>
    <w:rsid w:val="003834AE"/>
    <w:rPr>
      <w:sz w:val="18"/>
      <w:szCs w:val="18"/>
    </w:rPr>
  </w:style>
  <w:style w:type="character" w:customStyle="1" w:styleId="Char1">
    <w:name w:val="批注框文本 Char"/>
    <w:basedOn w:val="a0"/>
    <w:link w:val="a6"/>
    <w:uiPriority w:val="99"/>
    <w:semiHidden/>
    <w:rsid w:val="003834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B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B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7B66"/>
    <w:rPr>
      <w:sz w:val="18"/>
      <w:szCs w:val="18"/>
    </w:rPr>
  </w:style>
  <w:style w:type="paragraph" w:styleId="a4">
    <w:name w:val="footer"/>
    <w:basedOn w:val="a"/>
    <w:link w:val="Char0"/>
    <w:uiPriority w:val="99"/>
    <w:unhideWhenUsed/>
    <w:rsid w:val="00057B66"/>
    <w:pPr>
      <w:tabs>
        <w:tab w:val="center" w:pos="4153"/>
        <w:tab w:val="right" w:pos="8306"/>
      </w:tabs>
      <w:snapToGrid w:val="0"/>
      <w:jc w:val="left"/>
    </w:pPr>
    <w:rPr>
      <w:sz w:val="18"/>
      <w:szCs w:val="18"/>
    </w:rPr>
  </w:style>
  <w:style w:type="character" w:customStyle="1" w:styleId="Char0">
    <w:name w:val="页脚 Char"/>
    <w:basedOn w:val="a0"/>
    <w:link w:val="a4"/>
    <w:uiPriority w:val="99"/>
    <w:rsid w:val="00057B66"/>
    <w:rPr>
      <w:sz w:val="18"/>
      <w:szCs w:val="18"/>
    </w:rPr>
  </w:style>
  <w:style w:type="paragraph" w:styleId="a5">
    <w:name w:val="List Paragraph"/>
    <w:basedOn w:val="a"/>
    <w:uiPriority w:val="34"/>
    <w:qFormat/>
    <w:rsid w:val="00057B66"/>
    <w:pPr>
      <w:ind w:firstLineChars="200" w:firstLine="420"/>
    </w:pPr>
  </w:style>
  <w:style w:type="paragraph" w:styleId="a6">
    <w:name w:val="Balloon Text"/>
    <w:basedOn w:val="a"/>
    <w:link w:val="Char1"/>
    <w:uiPriority w:val="99"/>
    <w:semiHidden/>
    <w:unhideWhenUsed/>
    <w:rsid w:val="003834AE"/>
    <w:rPr>
      <w:sz w:val="18"/>
      <w:szCs w:val="18"/>
    </w:rPr>
  </w:style>
  <w:style w:type="character" w:customStyle="1" w:styleId="Char1">
    <w:name w:val="批注框文本 Char"/>
    <w:basedOn w:val="a0"/>
    <w:link w:val="a6"/>
    <w:uiPriority w:val="99"/>
    <w:semiHidden/>
    <w:rsid w:val="003834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14</Pages>
  <Words>862</Words>
  <Characters>4915</Characters>
  <Application>Microsoft Office Word</Application>
  <DocSecurity>0</DocSecurity>
  <Lines>40</Lines>
  <Paragraphs>11</Paragraphs>
  <ScaleCrop>false</ScaleCrop>
  <Company>微软中国</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49</cp:revision>
  <cp:lastPrinted>2020-09-17T01:49:00Z</cp:lastPrinted>
  <dcterms:created xsi:type="dcterms:W3CDTF">2020-09-15T02:41:00Z</dcterms:created>
  <dcterms:modified xsi:type="dcterms:W3CDTF">2020-09-18T03:20:00Z</dcterms:modified>
</cp:coreProperties>
</file>