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F8" w:rsidRDefault="00E409F8">
      <w:pPr>
        <w:jc w:val="center"/>
        <w:rPr>
          <w:rFonts w:ascii="方正小标宋_GBK" w:eastAsia="方正小标宋_GBK" w:hAnsi="方正小标宋_GBK" w:cs="方正小标宋_GBK"/>
          <w:sz w:val="44"/>
        </w:rPr>
      </w:pPr>
      <w:r>
        <w:rPr>
          <w:rFonts w:ascii="宋体" w:hAnsi="宋体" w:cs="宋体" w:hint="eastAsia"/>
          <w:sz w:val="44"/>
        </w:rPr>
        <w:t>目</w:t>
      </w:r>
      <w:r>
        <w:rPr>
          <w:rFonts w:ascii="方正小标宋_GBK" w:eastAsia="方正小标宋_GBK" w:hAnsi="方正小标宋_GBK" w:cs="方正小标宋_GBK"/>
          <w:sz w:val="44"/>
        </w:rPr>
        <w:t xml:space="preserve"> </w:t>
      </w:r>
      <w:r>
        <w:rPr>
          <w:rFonts w:ascii="宋体" w:hAnsi="宋体" w:cs="宋体" w:hint="eastAsia"/>
          <w:sz w:val="44"/>
        </w:rPr>
        <w:t>录</w:t>
      </w:r>
    </w:p>
    <w:p w:rsidR="00E409F8" w:rsidRDefault="00E409F8">
      <w:pPr>
        <w:ind w:firstLine="3200"/>
        <w:rPr>
          <w:rFonts w:ascii="仿宋" w:eastAsia="仿宋" w:hAnsi="仿宋" w:cs="仿宋"/>
          <w:sz w:val="32"/>
        </w:rPr>
      </w:pPr>
    </w:p>
    <w:p w:rsidR="00E409F8" w:rsidRDefault="00E409F8">
      <w:pPr>
        <w:rPr>
          <w:rFonts w:ascii="黑体" w:eastAsia="黑体" w:hAnsi="黑体" w:cs="黑体"/>
          <w:sz w:val="32"/>
        </w:rPr>
      </w:pPr>
      <w:r>
        <w:rPr>
          <w:rFonts w:ascii="黑体" w:eastAsia="黑体" w:hAnsi="黑体" w:cs="黑体" w:hint="eastAsia"/>
          <w:sz w:val="32"/>
        </w:rPr>
        <w:t>第一部分益阳市原市一招待所退休人员管理服务中心概况</w:t>
      </w:r>
      <w:r>
        <w:rPr>
          <w:rFonts w:ascii="黑体" w:eastAsia="黑体" w:hAnsi="黑体" w:cs="黑体"/>
          <w:sz w:val="32"/>
        </w:rPr>
        <w:t xml:space="preserve"> </w:t>
      </w:r>
    </w:p>
    <w:p w:rsidR="00E409F8" w:rsidRDefault="00E409F8">
      <w:pPr>
        <w:rPr>
          <w:rFonts w:ascii="楷体" w:eastAsia="楷体" w:hAnsi="楷体" w:cs="楷体"/>
          <w:sz w:val="32"/>
        </w:rPr>
      </w:pPr>
      <w:r>
        <w:rPr>
          <w:rFonts w:ascii="楷体" w:eastAsia="楷体" w:hAnsi="楷体" w:cs="楷体" w:hint="eastAsia"/>
          <w:sz w:val="32"/>
        </w:rPr>
        <w:t>一、主要职能</w:t>
      </w:r>
      <w:r>
        <w:rPr>
          <w:rFonts w:ascii="楷体" w:eastAsia="楷体" w:hAnsi="楷体" w:cs="楷体"/>
          <w:sz w:val="32"/>
        </w:rPr>
        <w:t xml:space="preserve"> </w:t>
      </w:r>
    </w:p>
    <w:p w:rsidR="00E409F8" w:rsidRDefault="00E409F8">
      <w:pPr>
        <w:rPr>
          <w:rFonts w:ascii="楷体" w:eastAsia="楷体" w:hAnsi="楷体" w:cs="楷体"/>
          <w:sz w:val="32"/>
        </w:rPr>
      </w:pPr>
      <w:r>
        <w:rPr>
          <w:rFonts w:ascii="楷体" w:eastAsia="楷体" w:hAnsi="楷体" w:cs="楷体" w:hint="eastAsia"/>
          <w:sz w:val="32"/>
        </w:rPr>
        <w:t>二、机构设置</w:t>
      </w:r>
    </w:p>
    <w:p w:rsidR="00E409F8" w:rsidRDefault="00E409F8">
      <w:pPr>
        <w:rPr>
          <w:rFonts w:ascii="楷体" w:eastAsia="楷体" w:hAnsi="楷体" w:cs="楷体"/>
          <w:sz w:val="32"/>
        </w:rPr>
      </w:pPr>
      <w:r>
        <w:rPr>
          <w:rFonts w:ascii="楷体" w:eastAsia="楷体" w:hAnsi="楷体" w:cs="楷体" w:hint="eastAsia"/>
          <w:sz w:val="32"/>
        </w:rPr>
        <w:t>三、部门决算单位构成</w:t>
      </w:r>
      <w:r>
        <w:rPr>
          <w:rFonts w:ascii="楷体" w:eastAsia="楷体" w:hAnsi="楷体" w:cs="楷体"/>
          <w:sz w:val="32"/>
        </w:rPr>
        <w:t xml:space="preserve"> </w:t>
      </w:r>
    </w:p>
    <w:p w:rsidR="00E409F8" w:rsidRDefault="00E409F8">
      <w:pPr>
        <w:rPr>
          <w:rFonts w:ascii="楷体" w:eastAsia="楷体" w:hAnsi="楷体" w:cs="楷体"/>
          <w:sz w:val="32"/>
        </w:rPr>
      </w:pPr>
    </w:p>
    <w:p w:rsidR="00E409F8" w:rsidRDefault="00E409F8">
      <w:pPr>
        <w:rPr>
          <w:rFonts w:ascii="黑体" w:eastAsia="黑体" w:hAnsi="黑体" w:cs="黑体"/>
          <w:sz w:val="32"/>
        </w:rPr>
      </w:pPr>
      <w:r>
        <w:rPr>
          <w:rFonts w:ascii="黑体" w:eastAsia="黑体" w:hAnsi="黑体" w:cs="黑体" w:hint="eastAsia"/>
          <w:sz w:val="32"/>
        </w:rPr>
        <w:t>第二部分益阳市原市一招待所退休人员管理服务中心</w:t>
      </w:r>
      <w:r>
        <w:rPr>
          <w:rFonts w:ascii="黑体" w:eastAsia="黑体" w:hAnsi="黑体" w:cs="黑体"/>
          <w:sz w:val="32"/>
        </w:rPr>
        <w:t>2019</w:t>
      </w:r>
      <w:r>
        <w:rPr>
          <w:rFonts w:ascii="黑体" w:eastAsia="黑体" w:hAnsi="黑体" w:cs="黑体" w:hint="eastAsia"/>
          <w:sz w:val="32"/>
        </w:rPr>
        <w:t>年度部门决算表</w:t>
      </w:r>
      <w:r>
        <w:rPr>
          <w:rFonts w:ascii="黑体" w:eastAsia="黑体" w:hAnsi="黑体" w:cs="黑体"/>
          <w:sz w:val="32"/>
        </w:rPr>
        <w:t xml:space="preserve"> </w:t>
      </w:r>
    </w:p>
    <w:p w:rsidR="00E409F8" w:rsidRDefault="00E409F8">
      <w:pPr>
        <w:rPr>
          <w:rFonts w:ascii="楷体" w:eastAsia="楷体" w:hAnsi="楷体" w:cs="楷体"/>
          <w:sz w:val="32"/>
        </w:rPr>
      </w:pPr>
      <w:r>
        <w:rPr>
          <w:rFonts w:ascii="楷体" w:eastAsia="楷体" w:hAnsi="楷体" w:cs="楷体" w:hint="eastAsia"/>
          <w:sz w:val="32"/>
        </w:rPr>
        <w:t>一、收入支出决算总表</w:t>
      </w:r>
      <w:r>
        <w:rPr>
          <w:rFonts w:ascii="楷体" w:eastAsia="楷体" w:hAnsi="楷体" w:cs="楷体"/>
          <w:sz w:val="32"/>
        </w:rPr>
        <w:t xml:space="preserve"> </w:t>
      </w:r>
    </w:p>
    <w:p w:rsidR="00E409F8" w:rsidRDefault="00E409F8">
      <w:pPr>
        <w:rPr>
          <w:rFonts w:ascii="楷体" w:eastAsia="楷体" w:hAnsi="楷体" w:cs="楷体"/>
          <w:sz w:val="32"/>
        </w:rPr>
      </w:pPr>
      <w:r>
        <w:rPr>
          <w:rFonts w:ascii="楷体" w:eastAsia="楷体" w:hAnsi="楷体" w:cs="楷体" w:hint="eastAsia"/>
          <w:sz w:val="32"/>
        </w:rPr>
        <w:t>二、收入决算表</w:t>
      </w:r>
      <w:r>
        <w:rPr>
          <w:rFonts w:ascii="楷体" w:eastAsia="楷体" w:hAnsi="楷体" w:cs="楷体"/>
          <w:sz w:val="32"/>
        </w:rPr>
        <w:t xml:space="preserve"> </w:t>
      </w:r>
    </w:p>
    <w:p w:rsidR="00E409F8" w:rsidRDefault="00E409F8">
      <w:pPr>
        <w:rPr>
          <w:rFonts w:ascii="楷体" w:eastAsia="楷体" w:hAnsi="楷体" w:cs="楷体"/>
          <w:sz w:val="32"/>
        </w:rPr>
      </w:pPr>
      <w:r>
        <w:rPr>
          <w:rFonts w:ascii="楷体" w:eastAsia="楷体" w:hAnsi="楷体" w:cs="楷体" w:hint="eastAsia"/>
          <w:sz w:val="32"/>
        </w:rPr>
        <w:t>三、支出决算表</w:t>
      </w:r>
      <w:r>
        <w:rPr>
          <w:rFonts w:ascii="楷体" w:eastAsia="楷体" w:hAnsi="楷体" w:cs="楷体"/>
          <w:sz w:val="32"/>
        </w:rPr>
        <w:t xml:space="preserve"> </w:t>
      </w:r>
    </w:p>
    <w:p w:rsidR="00E409F8" w:rsidRDefault="00E409F8">
      <w:pPr>
        <w:rPr>
          <w:rFonts w:ascii="楷体" w:eastAsia="楷体" w:hAnsi="楷体" w:cs="楷体"/>
          <w:sz w:val="32"/>
        </w:rPr>
      </w:pPr>
      <w:r>
        <w:rPr>
          <w:rFonts w:ascii="楷体" w:eastAsia="楷体" w:hAnsi="楷体" w:cs="楷体" w:hint="eastAsia"/>
          <w:sz w:val="32"/>
        </w:rPr>
        <w:t>四、财政拨款收入支出决算总表</w:t>
      </w:r>
      <w:r>
        <w:rPr>
          <w:rFonts w:ascii="楷体" w:eastAsia="楷体" w:hAnsi="楷体" w:cs="楷体"/>
          <w:sz w:val="32"/>
        </w:rPr>
        <w:t xml:space="preserve"> </w:t>
      </w:r>
    </w:p>
    <w:p w:rsidR="00E409F8" w:rsidRDefault="00E409F8">
      <w:pPr>
        <w:rPr>
          <w:rFonts w:ascii="楷体" w:eastAsia="楷体" w:hAnsi="楷体" w:cs="楷体"/>
          <w:sz w:val="32"/>
        </w:rPr>
      </w:pPr>
      <w:r>
        <w:rPr>
          <w:rFonts w:ascii="楷体" w:eastAsia="楷体" w:hAnsi="楷体" w:cs="楷体" w:hint="eastAsia"/>
          <w:sz w:val="32"/>
        </w:rPr>
        <w:t>五、一般公共预算财政拨款支出决算表</w:t>
      </w:r>
      <w:r>
        <w:rPr>
          <w:rFonts w:ascii="楷体" w:eastAsia="楷体" w:hAnsi="楷体" w:cs="楷体"/>
          <w:sz w:val="32"/>
        </w:rPr>
        <w:t xml:space="preserve"> </w:t>
      </w:r>
    </w:p>
    <w:p w:rsidR="00E409F8" w:rsidRDefault="00E409F8">
      <w:pPr>
        <w:rPr>
          <w:rFonts w:ascii="楷体" w:eastAsia="楷体" w:hAnsi="楷体" w:cs="楷体"/>
          <w:sz w:val="32"/>
        </w:rPr>
      </w:pPr>
      <w:r>
        <w:rPr>
          <w:rFonts w:ascii="楷体" w:eastAsia="楷体" w:hAnsi="楷体" w:cs="楷体" w:hint="eastAsia"/>
          <w:sz w:val="32"/>
        </w:rPr>
        <w:t>六、一般公共预算财政拨款基本支出决算表</w:t>
      </w:r>
      <w:r>
        <w:rPr>
          <w:rFonts w:ascii="楷体" w:eastAsia="楷体" w:hAnsi="楷体" w:cs="楷体"/>
          <w:sz w:val="32"/>
        </w:rPr>
        <w:t xml:space="preserve"> </w:t>
      </w:r>
    </w:p>
    <w:p w:rsidR="00E409F8" w:rsidRDefault="00E409F8">
      <w:pPr>
        <w:rPr>
          <w:rFonts w:ascii="楷体" w:eastAsia="楷体" w:hAnsi="楷体" w:cs="楷体"/>
          <w:sz w:val="32"/>
        </w:rPr>
      </w:pPr>
      <w:r>
        <w:rPr>
          <w:rFonts w:ascii="楷体" w:eastAsia="楷体" w:hAnsi="楷体" w:cs="楷体" w:hint="eastAsia"/>
          <w:sz w:val="32"/>
        </w:rPr>
        <w:t>七、一般公共预算财政拨款“三公”经费支出决算表</w:t>
      </w:r>
      <w:r>
        <w:rPr>
          <w:rFonts w:ascii="楷体" w:eastAsia="楷体" w:hAnsi="楷体" w:cs="楷体"/>
          <w:sz w:val="32"/>
        </w:rPr>
        <w:t xml:space="preserve"> </w:t>
      </w:r>
    </w:p>
    <w:p w:rsidR="00E409F8" w:rsidRDefault="00E409F8">
      <w:pPr>
        <w:rPr>
          <w:rFonts w:ascii="楷体" w:eastAsia="楷体" w:hAnsi="楷体" w:cs="楷体"/>
          <w:sz w:val="32"/>
        </w:rPr>
      </w:pPr>
      <w:r>
        <w:rPr>
          <w:rFonts w:ascii="楷体" w:eastAsia="楷体" w:hAnsi="楷体" w:cs="楷体" w:hint="eastAsia"/>
          <w:sz w:val="32"/>
        </w:rPr>
        <w:t>八、政府性基金预算财政拨款收入支出决算表</w:t>
      </w:r>
      <w:r>
        <w:rPr>
          <w:rFonts w:ascii="楷体" w:eastAsia="楷体" w:hAnsi="楷体" w:cs="楷体"/>
          <w:sz w:val="32"/>
        </w:rPr>
        <w:t xml:space="preserve"> </w:t>
      </w:r>
    </w:p>
    <w:p w:rsidR="00E409F8" w:rsidRDefault="00E409F8">
      <w:pPr>
        <w:rPr>
          <w:rFonts w:ascii="楷体" w:eastAsia="楷体" w:hAnsi="楷体" w:cs="楷体"/>
          <w:sz w:val="32"/>
        </w:rPr>
      </w:pPr>
    </w:p>
    <w:p w:rsidR="00E409F8" w:rsidRDefault="00E409F8">
      <w:pPr>
        <w:rPr>
          <w:rFonts w:ascii="黑体" w:eastAsia="黑体" w:hAnsi="黑体" w:cs="黑体"/>
          <w:sz w:val="32"/>
        </w:rPr>
      </w:pPr>
      <w:r>
        <w:rPr>
          <w:rFonts w:ascii="黑体" w:eastAsia="黑体" w:hAnsi="黑体" w:cs="黑体" w:hint="eastAsia"/>
          <w:sz w:val="32"/>
        </w:rPr>
        <w:t>第三部分益阳市原市一招待所退休人员管理服务中心</w:t>
      </w:r>
      <w:r>
        <w:rPr>
          <w:rFonts w:ascii="黑体" w:eastAsia="黑体" w:hAnsi="黑体" w:cs="黑体"/>
          <w:sz w:val="32"/>
        </w:rPr>
        <w:t>2019</w:t>
      </w:r>
      <w:r>
        <w:rPr>
          <w:rFonts w:ascii="黑体" w:eastAsia="黑体" w:hAnsi="黑体" w:cs="黑体" w:hint="eastAsia"/>
          <w:sz w:val="32"/>
        </w:rPr>
        <w:t>年度部门决算情况说明</w:t>
      </w:r>
    </w:p>
    <w:p w:rsidR="00E409F8" w:rsidRDefault="00E409F8">
      <w:pPr>
        <w:rPr>
          <w:rFonts w:ascii="黑体" w:eastAsia="黑体" w:hAnsi="黑体" w:cs="黑体"/>
          <w:sz w:val="32"/>
        </w:rPr>
      </w:pPr>
    </w:p>
    <w:p w:rsidR="00E409F8" w:rsidRDefault="00E409F8">
      <w:pPr>
        <w:rPr>
          <w:rFonts w:ascii="黑体" w:eastAsia="黑体" w:hAnsi="黑体" w:cs="黑体"/>
          <w:sz w:val="32"/>
        </w:rPr>
      </w:pPr>
      <w:r>
        <w:rPr>
          <w:rFonts w:ascii="黑体" w:eastAsia="黑体" w:hAnsi="黑体" w:cs="黑体" w:hint="eastAsia"/>
          <w:sz w:val="32"/>
        </w:rPr>
        <w:t>第四部分</w:t>
      </w:r>
      <w:r>
        <w:rPr>
          <w:rFonts w:ascii="黑体" w:eastAsia="黑体" w:hAnsi="黑体" w:cs="黑体"/>
          <w:sz w:val="32"/>
        </w:rPr>
        <w:t xml:space="preserve"> </w:t>
      </w:r>
      <w:r>
        <w:rPr>
          <w:rFonts w:ascii="黑体" w:eastAsia="黑体" w:hAnsi="黑体" w:cs="黑体" w:hint="eastAsia"/>
          <w:sz w:val="32"/>
        </w:rPr>
        <w:t>名词解释</w:t>
      </w:r>
    </w:p>
    <w:p w:rsidR="00E409F8" w:rsidRDefault="00E409F8">
      <w:pPr>
        <w:jc w:val="center"/>
        <w:rPr>
          <w:rFonts w:ascii="宋体" w:cs="宋体"/>
          <w:sz w:val="44"/>
        </w:rPr>
      </w:pPr>
      <w:r>
        <w:rPr>
          <w:rFonts w:ascii="宋体" w:hAnsi="宋体" w:cs="宋体" w:hint="eastAsia"/>
          <w:sz w:val="44"/>
        </w:rPr>
        <w:t>第一部分</w:t>
      </w:r>
      <w:r w:rsidRPr="0019408E">
        <w:rPr>
          <w:rFonts w:ascii="宋体" w:hAnsi="宋体" w:cs="黑体" w:hint="eastAsia"/>
          <w:sz w:val="44"/>
          <w:szCs w:val="44"/>
        </w:rPr>
        <w:t>益阳市原市一招待所退休人员管理服务中心</w:t>
      </w:r>
      <w:r>
        <w:rPr>
          <w:rFonts w:ascii="宋体" w:hAnsi="宋体" w:cs="宋体" w:hint="eastAsia"/>
          <w:sz w:val="44"/>
        </w:rPr>
        <w:t>概况</w:t>
      </w:r>
    </w:p>
    <w:p w:rsidR="00E409F8" w:rsidRDefault="00E409F8">
      <w:pPr>
        <w:jc w:val="center"/>
        <w:rPr>
          <w:rFonts w:ascii="方正小标宋_GBK" w:eastAsia="方正小标宋_GBK" w:hAnsi="方正小标宋_GBK" w:cs="方正小标宋_GBK"/>
          <w:sz w:val="44"/>
        </w:rPr>
      </w:pPr>
    </w:p>
    <w:p w:rsidR="00E409F8" w:rsidRDefault="00E409F8">
      <w:pPr>
        <w:jc w:val="left"/>
        <w:rPr>
          <w:rFonts w:ascii="黑体" w:eastAsia="黑体" w:hAnsi="黑体" w:cs="黑体"/>
          <w:sz w:val="32"/>
        </w:rPr>
      </w:pPr>
      <w:r>
        <w:rPr>
          <w:rFonts w:ascii="黑体" w:eastAsia="黑体" w:hAnsi="黑体" w:cs="黑体" w:hint="eastAsia"/>
          <w:sz w:val="32"/>
        </w:rPr>
        <w:t>一、主要职能</w:t>
      </w:r>
    </w:p>
    <w:p w:rsidR="00E409F8" w:rsidRPr="00DE526A" w:rsidRDefault="00E409F8" w:rsidP="0019408E">
      <w:pPr>
        <w:jc w:val="left"/>
        <w:rPr>
          <w:rFonts w:ascii="宋体" w:cs="黑体"/>
          <w:sz w:val="32"/>
        </w:rPr>
      </w:pPr>
      <w:r w:rsidRPr="00DE526A">
        <w:rPr>
          <w:rFonts w:ascii="宋体" w:hAnsi="宋体" w:cs="黑体" w:hint="eastAsia"/>
          <w:sz w:val="32"/>
        </w:rPr>
        <w:t>管理益阳市原市一招待所退休人员</w:t>
      </w:r>
    </w:p>
    <w:p w:rsidR="00E409F8" w:rsidRDefault="00E409F8" w:rsidP="0019408E">
      <w:pPr>
        <w:rPr>
          <w:rFonts w:ascii="黑体" w:eastAsia="黑体" w:hAnsi="黑体" w:cs="黑体"/>
          <w:sz w:val="32"/>
        </w:rPr>
      </w:pPr>
      <w:r>
        <w:rPr>
          <w:rFonts w:ascii="黑体" w:eastAsia="黑体" w:hAnsi="黑体" w:cs="黑体" w:hint="eastAsia"/>
          <w:sz w:val="32"/>
        </w:rPr>
        <w:t>二、机构设置</w:t>
      </w:r>
    </w:p>
    <w:p w:rsidR="00E409F8" w:rsidRDefault="00E409F8" w:rsidP="0019408E">
      <w:pPr>
        <w:ind w:left="795" w:hanging="795"/>
        <w:rPr>
          <w:rFonts w:ascii="仿宋" w:eastAsia="仿宋" w:hAnsi="仿宋" w:cs="仿宋"/>
          <w:sz w:val="32"/>
        </w:rPr>
      </w:pPr>
      <w:r>
        <w:rPr>
          <w:rFonts w:ascii="仿宋" w:eastAsia="仿宋" w:hAnsi="仿宋" w:cs="仿宋" w:hint="eastAsia"/>
          <w:sz w:val="32"/>
        </w:rPr>
        <w:t>办公室（因工作人员只</w:t>
      </w:r>
      <w:r>
        <w:rPr>
          <w:rFonts w:ascii="仿宋" w:eastAsia="仿宋" w:hAnsi="仿宋" w:cs="仿宋"/>
          <w:sz w:val="32"/>
        </w:rPr>
        <w:t>2</w:t>
      </w:r>
      <w:r>
        <w:rPr>
          <w:rFonts w:ascii="仿宋" w:eastAsia="仿宋" w:hAnsi="仿宋" w:cs="仿宋" w:hint="eastAsia"/>
          <w:sz w:val="32"/>
        </w:rPr>
        <w:t>名故只设办公室一个科室）</w:t>
      </w:r>
    </w:p>
    <w:p w:rsidR="00E409F8" w:rsidRDefault="00E409F8" w:rsidP="0019408E">
      <w:pPr>
        <w:jc w:val="left"/>
        <w:rPr>
          <w:rFonts w:ascii="黑体" w:eastAsia="黑体" w:hAnsi="黑体" w:cs="黑体"/>
          <w:sz w:val="32"/>
        </w:rPr>
      </w:pPr>
      <w:r>
        <w:rPr>
          <w:rFonts w:ascii="黑体" w:eastAsia="黑体" w:hAnsi="黑体" w:cs="黑体" w:hint="eastAsia"/>
          <w:sz w:val="32"/>
        </w:rPr>
        <w:t>三、部门决算单位构成</w:t>
      </w:r>
    </w:p>
    <w:p w:rsidR="00E409F8" w:rsidRDefault="00E409F8" w:rsidP="0019408E">
      <w:pPr>
        <w:rPr>
          <w:rFonts w:ascii="宋体" w:cs="黑体"/>
          <w:sz w:val="32"/>
        </w:rPr>
      </w:pPr>
      <w:r w:rsidRPr="002F5D78">
        <w:rPr>
          <w:rFonts w:ascii="宋体" w:hAnsi="宋体" w:cs="黑体" w:hint="eastAsia"/>
          <w:sz w:val="32"/>
        </w:rPr>
        <w:t>益阳市原市一招待所退休人员管理服务中心</w:t>
      </w:r>
      <w:r>
        <w:rPr>
          <w:rFonts w:ascii="宋体" w:hAnsi="宋体" w:cs="黑体" w:hint="eastAsia"/>
          <w:sz w:val="32"/>
        </w:rPr>
        <w:t>为益阳市接待服务中心下设二级机构。</w:t>
      </w:r>
    </w:p>
    <w:p w:rsidR="00E409F8" w:rsidRDefault="00E409F8" w:rsidP="0019408E">
      <w:pPr>
        <w:rPr>
          <w:rFonts w:ascii="宋体" w:cs="黑体"/>
          <w:sz w:val="32"/>
        </w:rPr>
      </w:pPr>
    </w:p>
    <w:p w:rsidR="00E409F8" w:rsidRPr="00DE526A" w:rsidRDefault="00E409F8" w:rsidP="0019408E">
      <w:pPr>
        <w:rPr>
          <w:rFonts w:ascii="宋体" w:cs="黑体"/>
          <w:sz w:val="32"/>
        </w:rPr>
      </w:pPr>
    </w:p>
    <w:p w:rsidR="00E409F8" w:rsidRDefault="00E409F8">
      <w:pPr>
        <w:jc w:val="center"/>
        <w:rPr>
          <w:rFonts w:ascii="方正小标宋_GBK" w:eastAsia="方正小标宋_GBK" w:hAnsi="方正小标宋_GBK" w:cs="方正小标宋_GBK"/>
          <w:sz w:val="44"/>
        </w:rPr>
      </w:pPr>
      <w:r>
        <w:rPr>
          <w:rFonts w:ascii="宋体" w:hAnsi="宋体" w:cs="宋体" w:hint="eastAsia"/>
          <w:sz w:val="44"/>
        </w:rPr>
        <w:t>第二部分</w:t>
      </w:r>
      <w:r>
        <w:rPr>
          <w:rFonts w:ascii="方正小标宋_GBK" w:eastAsia="方正小标宋_GBK" w:hAnsi="方正小标宋_GBK" w:cs="方正小标宋_GBK"/>
          <w:sz w:val="44"/>
        </w:rPr>
        <w:t xml:space="preserve"> </w:t>
      </w:r>
      <w:r w:rsidRPr="0019408E">
        <w:rPr>
          <w:rFonts w:ascii="宋体" w:hAnsi="宋体" w:cs="黑体" w:hint="eastAsia"/>
          <w:sz w:val="44"/>
          <w:szCs w:val="44"/>
        </w:rPr>
        <w:t>益阳市原市一招待所退休人员管理服务中心</w:t>
      </w:r>
      <w:r>
        <w:rPr>
          <w:rFonts w:ascii="方正小标宋_GBK" w:eastAsia="方正小标宋_GBK" w:hAnsi="方正小标宋_GBK" w:cs="方正小标宋_GBK"/>
          <w:sz w:val="44"/>
        </w:rPr>
        <w:t xml:space="preserve">2019 </w:t>
      </w:r>
      <w:r>
        <w:rPr>
          <w:rFonts w:ascii="宋体" w:hAnsi="宋体" w:cs="宋体" w:hint="eastAsia"/>
          <w:sz w:val="44"/>
        </w:rPr>
        <w:t>年度部门决算表</w:t>
      </w:r>
    </w:p>
    <w:p w:rsidR="00E409F8" w:rsidRDefault="00E409F8">
      <w:pPr>
        <w:ind w:firstLine="640"/>
        <w:rPr>
          <w:rFonts w:ascii="仿宋" w:eastAsia="仿宋" w:hAnsi="仿宋" w:cs="仿宋"/>
          <w:sz w:val="32"/>
        </w:rPr>
      </w:pPr>
    </w:p>
    <w:p w:rsidR="00E409F8" w:rsidRDefault="00E409F8">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1</w:t>
      </w:r>
      <w:r>
        <w:rPr>
          <w:rFonts w:ascii="仿宋" w:eastAsia="仿宋" w:hAnsi="仿宋" w:cs="仿宋" w:hint="eastAsia"/>
          <w:sz w:val="32"/>
        </w:rPr>
        <w:t>：收入支出决算总表</w:t>
      </w:r>
    </w:p>
    <w:p w:rsidR="00E409F8" w:rsidRDefault="00E409F8">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2</w:t>
      </w:r>
      <w:r>
        <w:rPr>
          <w:rFonts w:ascii="仿宋" w:eastAsia="仿宋" w:hAnsi="仿宋" w:cs="仿宋" w:hint="eastAsia"/>
          <w:sz w:val="32"/>
        </w:rPr>
        <w:t>：收入决算表</w:t>
      </w:r>
    </w:p>
    <w:p w:rsidR="00E409F8" w:rsidRDefault="00E409F8">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3</w:t>
      </w:r>
      <w:r>
        <w:rPr>
          <w:rFonts w:ascii="仿宋" w:eastAsia="仿宋" w:hAnsi="仿宋" w:cs="仿宋" w:hint="eastAsia"/>
          <w:sz w:val="32"/>
        </w:rPr>
        <w:t>：支出决算表</w:t>
      </w:r>
    </w:p>
    <w:p w:rsidR="00E409F8" w:rsidRDefault="00E409F8">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4</w:t>
      </w:r>
      <w:r>
        <w:rPr>
          <w:rFonts w:ascii="仿宋" w:eastAsia="仿宋" w:hAnsi="仿宋" w:cs="仿宋" w:hint="eastAsia"/>
          <w:sz w:val="32"/>
        </w:rPr>
        <w:t>：财政拨款收入支出决算总表</w:t>
      </w:r>
    </w:p>
    <w:p w:rsidR="00E409F8" w:rsidRDefault="00E409F8">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5</w:t>
      </w:r>
      <w:r>
        <w:rPr>
          <w:rFonts w:ascii="仿宋" w:eastAsia="仿宋" w:hAnsi="仿宋" w:cs="仿宋" w:hint="eastAsia"/>
          <w:sz w:val="32"/>
        </w:rPr>
        <w:t>：一般公共预算财政拨款支出决算表</w:t>
      </w:r>
    </w:p>
    <w:p w:rsidR="00E409F8" w:rsidRDefault="00E409F8">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6</w:t>
      </w:r>
      <w:r>
        <w:rPr>
          <w:rFonts w:ascii="仿宋" w:eastAsia="仿宋" w:hAnsi="仿宋" w:cs="仿宋" w:hint="eastAsia"/>
          <w:sz w:val="32"/>
        </w:rPr>
        <w:t>：一般公共预算财政拨款基本支出决算表</w:t>
      </w:r>
    </w:p>
    <w:p w:rsidR="00E409F8" w:rsidRDefault="00E409F8">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7</w:t>
      </w:r>
      <w:r>
        <w:rPr>
          <w:rFonts w:ascii="仿宋" w:eastAsia="仿宋" w:hAnsi="仿宋" w:cs="仿宋" w:hint="eastAsia"/>
          <w:sz w:val="32"/>
        </w:rPr>
        <w:t>：一般公共预算财政拨款“三公”经费支出决算表</w:t>
      </w:r>
    </w:p>
    <w:p w:rsidR="00E409F8" w:rsidRPr="0019408E" w:rsidRDefault="00E409F8" w:rsidP="0019408E">
      <w:pPr>
        <w:ind w:firstLine="643"/>
        <w:jc w:val="left"/>
        <w:rPr>
          <w:rFonts w:ascii="宋体" w:cs="仿宋"/>
          <w:sz w:val="32"/>
          <w:szCs w:val="32"/>
        </w:rPr>
      </w:pPr>
      <w:r w:rsidRPr="0019408E">
        <w:rPr>
          <w:rFonts w:ascii="宋体" w:hAnsi="宋体" w:cs="黑体" w:hint="eastAsia"/>
          <w:sz w:val="32"/>
          <w:szCs w:val="32"/>
        </w:rPr>
        <w:t>益阳市原市一招待所退休人员管理服务中心</w:t>
      </w:r>
      <w:r w:rsidRPr="0019408E">
        <w:rPr>
          <w:rFonts w:ascii="宋体" w:hAnsi="宋体" w:cs="仿宋" w:hint="eastAsia"/>
          <w:sz w:val="32"/>
          <w:szCs w:val="32"/>
        </w:rPr>
        <w:t>没有财政拨款“三公”经费支出，故本表无数据。</w:t>
      </w:r>
    </w:p>
    <w:p w:rsidR="00E409F8" w:rsidRPr="0019408E" w:rsidRDefault="00E409F8">
      <w:pPr>
        <w:jc w:val="left"/>
        <w:rPr>
          <w:rFonts w:ascii="仿宋" w:eastAsia="仿宋" w:hAnsi="仿宋" w:cs="仿宋"/>
          <w:sz w:val="32"/>
        </w:rPr>
      </w:pPr>
    </w:p>
    <w:p w:rsidR="00E409F8" w:rsidRDefault="00E409F8">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8</w:t>
      </w:r>
      <w:r>
        <w:rPr>
          <w:rFonts w:ascii="仿宋" w:eastAsia="仿宋" w:hAnsi="仿宋" w:cs="仿宋" w:hint="eastAsia"/>
          <w:sz w:val="32"/>
        </w:rPr>
        <w:t>：政府性基金预算财政拨款收入支出决算表</w:t>
      </w:r>
    </w:p>
    <w:p w:rsidR="00E409F8" w:rsidRPr="0019408E" w:rsidRDefault="00E409F8" w:rsidP="000D6B8B">
      <w:pPr>
        <w:ind w:firstLineChars="200" w:firstLine="31680"/>
        <w:jc w:val="left"/>
        <w:rPr>
          <w:rFonts w:ascii="宋体" w:cs="仿宋"/>
          <w:sz w:val="32"/>
        </w:rPr>
      </w:pPr>
      <w:r w:rsidRPr="0019408E">
        <w:rPr>
          <w:rFonts w:ascii="宋体" w:hAnsi="宋体" w:cs="黑体" w:hint="eastAsia"/>
          <w:sz w:val="32"/>
          <w:szCs w:val="32"/>
        </w:rPr>
        <w:t>益阳市原市一招待所退休人员管理服务中心</w:t>
      </w:r>
      <w:r w:rsidRPr="0019408E">
        <w:rPr>
          <w:rFonts w:ascii="宋体" w:hAnsi="宋体" w:cs="仿宋" w:hint="eastAsia"/>
          <w:sz w:val="32"/>
        </w:rPr>
        <w:t>没有政府性基金收入，也没有政府性基金安排的支出，故本表无数据。</w:t>
      </w:r>
    </w:p>
    <w:p w:rsidR="00E409F8" w:rsidRDefault="00E409F8">
      <w:pPr>
        <w:ind w:firstLine="640"/>
        <w:jc w:val="left"/>
        <w:rPr>
          <w:rFonts w:ascii="仿宋" w:eastAsia="仿宋" w:hAnsi="仿宋" w:cs="仿宋"/>
          <w:sz w:val="32"/>
        </w:rPr>
      </w:pPr>
    </w:p>
    <w:p w:rsidR="00E409F8" w:rsidRDefault="00E409F8">
      <w:pPr>
        <w:jc w:val="center"/>
        <w:rPr>
          <w:rFonts w:ascii="方正小标宋_GBK" w:eastAsia="方正小标宋_GBK" w:hAnsi="方正小标宋_GBK" w:cs="方正小标宋_GBK"/>
          <w:sz w:val="44"/>
        </w:rPr>
      </w:pPr>
      <w:r>
        <w:rPr>
          <w:rFonts w:ascii="宋体" w:hAnsi="宋体" w:cs="宋体" w:hint="eastAsia"/>
          <w:sz w:val="44"/>
        </w:rPr>
        <w:t>第三部分</w:t>
      </w:r>
    </w:p>
    <w:p w:rsidR="00E409F8" w:rsidRDefault="00E409F8">
      <w:pPr>
        <w:jc w:val="center"/>
        <w:rPr>
          <w:rFonts w:ascii="方正小标宋_GBK" w:eastAsia="方正小标宋_GBK" w:hAnsi="方正小标宋_GBK" w:cs="方正小标宋_GBK"/>
          <w:sz w:val="44"/>
        </w:rPr>
      </w:pPr>
      <w:r w:rsidRPr="00DE526A">
        <w:rPr>
          <w:rFonts w:ascii="宋体" w:hAnsi="宋体" w:cs="黑体" w:hint="eastAsia"/>
          <w:sz w:val="44"/>
          <w:szCs w:val="44"/>
        </w:rPr>
        <w:t>益阳市原市一招待所退休人员管理服务中心</w:t>
      </w:r>
      <w:r>
        <w:rPr>
          <w:rFonts w:ascii="方正小标宋_GBK" w:eastAsia="方正小标宋_GBK" w:hAnsi="方正小标宋_GBK" w:cs="方正小标宋_GBK"/>
          <w:sz w:val="44"/>
        </w:rPr>
        <w:t xml:space="preserve">2019 </w:t>
      </w:r>
      <w:r>
        <w:rPr>
          <w:rFonts w:ascii="宋体" w:hAnsi="宋体" w:cs="宋体" w:hint="eastAsia"/>
          <w:sz w:val="44"/>
        </w:rPr>
        <w:t>年度部门决算情况说明</w:t>
      </w:r>
    </w:p>
    <w:p w:rsidR="00E409F8" w:rsidRDefault="00E409F8">
      <w:pPr>
        <w:ind w:firstLine="640"/>
        <w:jc w:val="left"/>
        <w:rPr>
          <w:rFonts w:ascii="黑体" w:eastAsia="黑体" w:hAnsi="黑体" w:cs="黑体"/>
          <w:sz w:val="32"/>
        </w:rPr>
      </w:pPr>
    </w:p>
    <w:p w:rsidR="00E409F8" w:rsidRDefault="00E409F8">
      <w:pPr>
        <w:ind w:firstLine="640"/>
        <w:jc w:val="left"/>
        <w:rPr>
          <w:rFonts w:ascii="黑体" w:eastAsia="黑体" w:hAnsi="黑体" w:cs="黑体"/>
          <w:sz w:val="32"/>
        </w:rPr>
      </w:pPr>
      <w:r>
        <w:rPr>
          <w:rFonts w:ascii="黑体" w:eastAsia="黑体" w:hAnsi="黑体" w:cs="黑体" w:hint="eastAsia"/>
          <w:sz w:val="32"/>
        </w:rPr>
        <w:t>一、关于</w:t>
      </w:r>
      <w:r w:rsidRPr="0019408E">
        <w:rPr>
          <w:rFonts w:ascii="黑体" w:eastAsia="黑体" w:hAnsi="宋体" w:cs="黑体" w:hint="eastAsia"/>
          <w:sz w:val="32"/>
          <w:szCs w:val="32"/>
        </w:rPr>
        <w:t>益阳市原市一招待所退休人员管理服务中心</w:t>
      </w:r>
      <w:r>
        <w:rPr>
          <w:rFonts w:ascii="黑体" w:eastAsia="黑体" w:hAnsi="黑体" w:cs="黑体"/>
          <w:sz w:val="32"/>
        </w:rPr>
        <w:t xml:space="preserve"> 2019</w:t>
      </w:r>
      <w:r>
        <w:rPr>
          <w:rFonts w:ascii="黑体" w:eastAsia="黑体" w:hAnsi="黑体" w:cs="黑体" w:hint="eastAsia"/>
          <w:sz w:val="32"/>
        </w:rPr>
        <w:t>年度收入支出决算总体情况说明</w:t>
      </w:r>
    </w:p>
    <w:p w:rsidR="00E409F8" w:rsidRDefault="00E409F8" w:rsidP="002A5C74">
      <w:pPr>
        <w:ind w:firstLine="640"/>
        <w:jc w:val="left"/>
        <w:rPr>
          <w:rFonts w:ascii="仿宋" w:eastAsia="仿宋" w:hAnsi="仿宋" w:cs="仿宋"/>
          <w:sz w:val="32"/>
        </w:rPr>
      </w:pPr>
      <w:r>
        <w:rPr>
          <w:rFonts w:ascii="仿宋" w:eastAsia="仿宋" w:hAnsi="仿宋" w:cs="仿宋" w:hint="eastAsia"/>
          <w:sz w:val="32"/>
        </w:rPr>
        <w:t>益阳市原市一招待所退休人员管理服务中心</w:t>
      </w:r>
      <w:r>
        <w:rPr>
          <w:rFonts w:ascii="仿宋" w:eastAsia="仿宋" w:hAnsi="仿宋" w:cs="仿宋"/>
          <w:sz w:val="32"/>
        </w:rPr>
        <w:t>2019</w:t>
      </w:r>
      <w:r>
        <w:rPr>
          <w:rFonts w:ascii="仿宋" w:eastAsia="仿宋" w:hAnsi="仿宋" w:cs="仿宋" w:hint="eastAsia"/>
          <w:sz w:val="32"/>
        </w:rPr>
        <w:t>年度收入总计</w:t>
      </w:r>
      <w:r>
        <w:rPr>
          <w:rFonts w:ascii="仿宋" w:eastAsia="仿宋" w:hAnsi="仿宋" w:cs="仿宋"/>
          <w:sz w:val="32"/>
        </w:rPr>
        <w:t>51.52</w:t>
      </w:r>
      <w:r>
        <w:rPr>
          <w:rFonts w:ascii="仿宋" w:eastAsia="仿宋" w:hAnsi="仿宋" w:cs="仿宋" w:hint="eastAsia"/>
          <w:sz w:val="32"/>
        </w:rPr>
        <w:t>万元，比上年同期增长</w:t>
      </w:r>
      <w:r>
        <w:rPr>
          <w:rFonts w:ascii="仿宋" w:eastAsia="仿宋" w:hAnsi="仿宋" w:cs="仿宋"/>
          <w:sz w:val="32"/>
        </w:rPr>
        <w:t>11.23</w:t>
      </w:r>
      <w:r>
        <w:rPr>
          <w:rFonts w:ascii="仿宋" w:eastAsia="仿宋" w:hAnsi="仿宋" w:cs="仿宋" w:hint="eastAsia"/>
          <w:sz w:val="32"/>
        </w:rPr>
        <w:t>万元，增长</w:t>
      </w:r>
      <w:r>
        <w:rPr>
          <w:rFonts w:ascii="仿宋" w:eastAsia="仿宋" w:hAnsi="仿宋" w:cs="仿宋"/>
          <w:sz w:val="32"/>
        </w:rPr>
        <w:t>27%</w:t>
      </w:r>
      <w:r>
        <w:rPr>
          <w:rFonts w:ascii="仿宋" w:eastAsia="仿宋" w:hAnsi="仿宋" w:cs="仿宋" w:hint="eastAsia"/>
          <w:sz w:val="32"/>
        </w:rPr>
        <w:t>；支出总计</w:t>
      </w:r>
      <w:r>
        <w:rPr>
          <w:rFonts w:ascii="仿宋" w:eastAsia="仿宋" w:hAnsi="仿宋" w:cs="仿宋"/>
          <w:sz w:val="32"/>
        </w:rPr>
        <w:t>57.35</w:t>
      </w:r>
      <w:r>
        <w:rPr>
          <w:rFonts w:ascii="仿宋" w:eastAsia="仿宋" w:hAnsi="仿宋" w:cs="仿宋" w:hint="eastAsia"/>
          <w:sz w:val="32"/>
        </w:rPr>
        <w:t>万元，比上年同期增长</w:t>
      </w:r>
      <w:r>
        <w:rPr>
          <w:rFonts w:ascii="仿宋" w:eastAsia="仿宋" w:hAnsi="仿宋" w:cs="仿宋"/>
          <w:sz w:val="32"/>
        </w:rPr>
        <w:t>18</w:t>
      </w:r>
      <w:r>
        <w:rPr>
          <w:rFonts w:ascii="仿宋" w:eastAsia="仿宋" w:hAnsi="仿宋" w:cs="仿宋" w:hint="eastAsia"/>
          <w:sz w:val="32"/>
        </w:rPr>
        <w:t>万元，增长</w:t>
      </w:r>
      <w:r>
        <w:rPr>
          <w:rFonts w:ascii="仿宋" w:eastAsia="仿宋" w:hAnsi="仿宋" w:cs="仿宋"/>
          <w:sz w:val="32"/>
        </w:rPr>
        <w:t>46%</w:t>
      </w:r>
      <w:r>
        <w:rPr>
          <w:rFonts w:ascii="仿宋" w:eastAsia="仿宋" w:hAnsi="仿宋" w:cs="仿宋" w:hint="eastAsia"/>
          <w:sz w:val="32"/>
        </w:rPr>
        <w:t>；。主要原因：益阳市原市一招待所退休人员管理服务中心人员新近编制内人员一名；本年度有退休人员去世，有抚恤金和丧葬费开支；伤残补助标准提高等。</w:t>
      </w:r>
    </w:p>
    <w:p w:rsidR="00E409F8" w:rsidRDefault="00E409F8">
      <w:pPr>
        <w:ind w:firstLine="640"/>
        <w:jc w:val="left"/>
        <w:rPr>
          <w:rFonts w:ascii="仿宋" w:eastAsia="仿宋" w:hAnsi="仿宋" w:cs="仿宋"/>
          <w:sz w:val="32"/>
        </w:rPr>
      </w:pPr>
    </w:p>
    <w:p w:rsidR="00E409F8" w:rsidRDefault="00E409F8">
      <w:pPr>
        <w:ind w:left="720"/>
        <w:jc w:val="left"/>
        <w:rPr>
          <w:rFonts w:ascii="黑体" w:eastAsia="黑体" w:hAnsi="黑体" w:cs="黑体"/>
          <w:sz w:val="32"/>
        </w:rPr>
      </w:pPr>
      <w:r>
        <w:rPr>
          <w:rFonts w:ascii="黑体" w:eastAsia="黑体" w:hAnsi="黑体" w:cs="黑体" w:hint="eastAsia"/>
          <w:sz w:val="32"/>
        </w:rPr>
        <w:t>二、关于</w:t>
      </w:r>
      <w:r w:rsidRPr="0019408E">
        <w:rPr>
          <w:rFonts w:ascii="黑体" w:eastAsia="黑体" w:hAnsi="宋体" w:cs="黑体" w:hint="eastAsia"/>
          <w:sz w:val="32"/>
          <w:szCs w:val="32"/>
        </w:rPr>
        <w:t>益阳市原市一招待所退休人员管理服务中心</w:t>
      </w:r>
      <w:r>
        <w:rPr>
          <w:rFonts w:ascii="黑体" w:eastAsia="黑体" w:hAnsi="黑体" w:cs="黑体"/>
          <w:sz w:val="32"/>
        </w:rPr>
        <w:t>2019</w:t>
      </w:r>
      <w:r>
        <w:rPr>
          <w:rFonts w:ascii="黑体" w:eastAsia="黑体" w:hAnsi="黑体" w:cs="黑体" w:hint="eastAsia"/>
          <w:sz w:val="32"/>
        </w:rPr>
        <w:t>年度收入决算情况说明</w:t>
      </w:r>
    </w:p>
    <w:p w:rsidR="00E409F8" w:rsidRDefault="00E409F8">
      <w:pPr>
        <w:ind w:firstLine="640"/>
        <w:jc w:val="left"/>
        <w:rPr>
          <w:rFonts w:ascii="仿宋" w:eastAsia="仿宋" w:hAnsi="仿宋" w:cs="仿宋"/>
          <w:sz w:val="32"/>
        </w:rPr>
      </w:pPr>
      <w:r>
        <w:rPr>
          <w:rFonts w:ascii="仿宋" w:eastAsia="仿宋" w:hAnsi="仿宋" w:cs="仿宋"/>
          <w:sz w:val="32"/>
        </w:rPr>
        <w:t>2019</w:t>
      </w:r>
      <w:r>
        <w:rPr>
          <w:rFonts w:ascii="仿宋" w:eastAsia="仿宋" w:hAnsi="仿宋" w:cs="仿宋" w:hint="eastAsia"/>
          <w:sz w:val="32"/>
        </w:rPr>
        <w:t>年度收入合计</w:t>
      </w:r>
      <w:r>
        <w:rPr>
          <w:rFonts w:ascii="仿宋" w:eastAsia="仿宋" w:hAnsi="仿宋" w:cs="仿宋"/>
          <w:sz w:val="32"/>
        </w:rPr>
        <w:t>51.52</w:t>
      </w:r>
      <w:r>
        <w:rPr>
          <w:rFonts w:ascii="仿宋" w:eastAsia="仿宋" w:hAnsi="仿宋" w:cs="仿宋" w:hint="eastAsia"/>
          <w:sz w:val="32"/>
        </w:rPr>
        <w:t>万元，其中：财政拨款收入</w:t>
      </w:r>
      <w:r>
        <w:rPr>
          <w:rFonts w:ascii="仿宋" w:eastAsia="仿宋" w:hAnsi="仿宋" w:cs="仿宋"/>
          <w:sz w:val="32"/>
        </w:rPr>
        <w:t>51.17</w:t>
      </w:r>
      <w:r>
        <w:rPr>
          <w:rFonts w:ascii="仿宋" w:eastAsia="仿宋" w:hAnsi="仿宋" w:cs="仿宋" w:hint="eastAsia"/>
          <w:sz w:val="32"/>
        </w:rPr>
        <w:t>万元，占</w:t>
      </w:r>
      <w:r>
        <w:rPr>
          <w:rFonts w:ascii="仿宋" w:eastAsia="仿宋" w:hAnsi="仿宋" w:cs="仿宋"/>
          <w:sz w:val="32"/>
        </w:rPr>
        <w:t xml:space="preserve"> 99%</w:t>
      </w:r>
      <w:r>
        <w:rPr>
          <w:rFonts w:ascii="仿宋" w:eastAsia="仿宋" w:hAnsi="仿宋" w:cs="仿宋" w:hint="eastAsia"/>
          <w:sz w:val="32"/>
        </w:rPr>
        <w:t>；其他收入</w:t>
      </w:r>
      <w:r>
        <w:rPr>
          <w:rFonts w:ascii="仿宋" w:eastAsia="仿宋" w:hAnsi="仿宋" w:cs="仿宋"/>
          <w:sz w:val="32"/>
        </w:rPr>
        <w:t>0.35</w:t>
      </w:r>
      <w:r>
        <w:rPr>
          <w:rFonts w:ascii="仿宋" w:eastAsia="仿宋" w:hAnsi="仿宋" w:cs="仿宋" w:hint="eastAsia"/>
          <w:sz w:val="32"/>
        </w:rPr>
        <w:t>万元，占</w:t>
      </w:r>
      <w:r>
        <w:rPr>
          <w:rFonts w:ascii="仿宋" w:eastAsia="仿宋" w:hAnsi="仿宋" w:cs="仿宋"/>
          <w:sz w:val="32"/>
        </w:rPr>
        <w:t>1%.</w:t>
      </w:r>
    </w:p>
    <w:p w:rsidR="00E409F8" w:rsidRDefault="00E409F8">
      <w:pPr>
        <w:jc w:val="left"/>
        <w:rPr>
          <w:rFonts w:ascii="仿宋" w:eastAsia="仿宋" w:hAnsi="仿宋" w:cs="仿宋"/>
          <w:sz w:val="32"/>
        </w:rPr>
      </w:pPr>
    </w:p>
    <w:p w:rsidR="00E409F8" w:rsidRDefault="00E409F8">
      <w:pPr>
        <w:ind w:left="720"/>
        <w:jc w:val="left"/>
        <w:rPr>
          <w:rFonts w:ascii="黑体" w:eastAsia="黑体" w:hAnsi="黑体" w:cs="黑体"/>
          <w:sz w:val="32"/>
        </w:rPr>
      </w:pPr>
      <w:r>
        <w:rPr>
          <w:rFonts w:ascii="黑体" w:eastAsia="黑体" w:hAnsi="黑体" w:cs="黑体" w:hint="eastAsia"/>
          <w:sz w:val="32"/>
        </w:rPr>
        <w:t>三、关于</w:t>
      </w:r>
      <w:r w:rsidRPr="0019408E">
        <w:rPr>
          <w:rFonts w:ascii="黑体" w:eastAsia="黑体" w:hAnsi="宋体" w:cs="黑体" w:hint="eastAsia"/>
          <w:sz w:val="32"/>
          <w:szCs w:val="32"/>
        </w:rPr>
        <w:t>益阳市原市一招待所退休人员管理服务中心</w:t>
      </w:r>
      <w:r>
        <w:rPr>
          <w:rFonts w:ascii="黑体" w:eastAsia="黑体" w:hAnsi="黑体" w:cs="黑体"/>
          <w:sz w:val="32"/>
        </w:rPr>
        <w:t>2019</w:t>
      </w:r>
      <w:r>
        <w:rPr>
          <w:rFonts w:ascii="黑体" w:eastAsia="黑体" w:hAnsi="黑体" w:cs="黑体" w:hint="eastAsia"/>
          <w:sz w:val="32"/>
        </w:rPr>
        <w:t>年度支出决算情况说明</w:t>
      </w:r>
    </w:p>
    <w:p w:rsidR="00E409F8" w:rsidRDefault="00E409F8">
      <w:pPr>
        <w:ind w:firstLine="640"/>
        <w:jc w:val="left"/>
        <w:rPr>
          <w:rFonts w:ascii="仿宋" w:eastAsia="仿宋" w:hAnsi="仿宋" w:cs="仿宋"/>
          <w:sz w:val="32"/>
        </w:rPr>
      </w:pPr>
      <w:r>
        <w:rPr>
          <w:rFonts w:ascii="仿宋" w:eastAsia="仿宋" w:hAnsi="仿宋" w:cs="仿宋"/>
          <w:sz w:val="32"/>
        </w:rPr>
        <w:t>2019</w:t>
      </w:r>
      <w:r>
        <w:rPr>
          <w:rFonts w:ascii="仿宋" w:eastAsia="仿宋" w:hAnsi="仿宋" w:cs="仿宋" w:hint="eastAsia"/>
          <w:sz w:val="32"/>
        </w:rPr>
        <w:t>年度支出合计</w:t>
      </w:r>
      <w:r>
        <w:rPr>
          <w:rFonts w:ascii="仿宋" w:eastAsia="仿宋" w:hAnsi="仿宋" w:cs="仿宋"/>
          <w:sz w:val="32"/>
        </w:rPr>
        <w:t>57.35</w:t>
      </w:r>
      <w:r>
        <w:rPr>
          <w:rFonts w:ascii="仿宋" w:eastAsia="仿宋" w:hAnsi="仿宋" w:cs="仿宋" w:hint="eastAsia"/>
          <w:sz w:val="32"/>
        </w:rPr>
        <w:t>万元，其中：基本支出</w:t>
      </w:r>
      <w:r>
        <w:rPr>
          <w:rFonts w:ascii="仿宋" w:eastAsia="仿宋" w:hAnsi="仿宋" w:cs="仿宋"/>
          <w:sz w:val="32"/>
        </w:rPr>
        <w:t>57.35</w:t>
      </w:r>
      <w:r>
        <w:rPr>
          <w:rFonts w:ascii="仿宋" w:eastAsia="仿宋" w:hAnsi="仿宋" w:cs="仿宋" w:hint="eastAsia"/>
          <w:sz w:val="32"/>
        </w:rPr>
        <w:t>万元，占</w:t>
      </w:r>
      <w:r>
        <w:rPr>
          <w:rFonts w:ascii="仿宋" w:eastAsia="仿宋" w:hAnsi="仿宋" w:cs="仿宋"/>
          <w:sz w:val="32"/>
        </w:rPr>
        <w:t xml:space="preserve"> 100%</w:t>
      </w:r>
      <w:r>
        <w:rPr>
          <w:rFonts w:ascii="仿宋" w:eastAsia="仿宋" w:hAnsi="仿宋" w:cs="仿宋" w:hint="eastAsia"/>
          <w:sz w:val="32"/>
        </w:rPr>
        <w:t>。</w:t>
      </w:r>
    </w:p>
    <w:p w:rsidR="00E409F8" w:rsidRDefault="00E409F8">
      <w:pPr>
        <w:ind w:firstLine="640"/>
        <w:jc w:val="left"/>
        <w:rPr>
          <w:rFonts w:ascii="黑体" w:eastAsia="黑体" w:hAnsi="黑体" w:cs="黑体"/>
          <w:sz w:val="32"/>
        </w:rPr>
      </w:pPr>
      <w:r>
        <w:rPr>
          <w:rFonts w:ascii="黑体" w:eastAsia="黑体" w:hAnsi="黑体" w:cs="黑体"/>
          <w:sz w:val="32"/>
        </w:rPr>
        <w:t xml:space="preserve"> </w:t>
      </w:r>
    </w:p>
    <w:p w:rsidR="00E409F8" w:rsidRDefault="00E409F8">
      <w:pPr>
        <w:ind w:firstLine="640"/>
        <w:jc w:val="left"/>
        <w:rPr>
          <w:rFonts w:ascii="黑体" w:eastAsia="黑体" w:hAnsi="黑体" w:cs="黑体"/>
          <w:sz w:val="32"/>
        </w:rPr>
      </w:pPr>
      <w:r>
        <w:rPr>
          <w:rFonts w:ascii="黑体" w:eastAsia="黑体" w:hAnsi="黑体" w:cs="黑体" w:hint="eastAsia"/>
          <w:sz w:val="32"/>
        </w:rPr>
        <w:t>四、关于</w:t>
      </w:r>
      <w:r w:rsidRPr="0019408E">
        <w:rPr>
          <w:rFonts w:ascii="黑体" w:eastAsia="黑体" w:hAnsi="宋体" w:cs="黑体" w:hint="eastAsia"/>
          <w:sz w:val="32"/>
          <w:szCs w:val="32"/>
        </w:rPr>
        <w:t>益阳市原市一招待所退休人员管理服务中心</w:t>
      </w:r>
      <w:r>
        <w:rPr>
          <w:rFonts w:ascii="黑体" w:eastAsia="黑体" w:hAnsi="黑体" w:cs="黑体"/>
          <w:sz w:val="32"/>
        </w:rPr>
        <w:t xml:space="preserve">2019 </w:t>
      </w:r>
      <w:r>
        <w:rPr>
          <w:rFonts w:ascii="黑体" w:eastAsia="黑体" w:hAnsi="黑体" w:cs="黑体" w:hint="eastAsia"/>
          <w:sz w:val="32"/>
        </w:rPr>
        <w:t>年度财政拨款收入支出决算总体情况说明</w:t>
      </w:r>
    </w:p>
    <w:p w:rsidR="00E409F8" w:rsidRDefault="00E409F8" w:rsidP="009B27BA">
      <w:pPr>
        <w:ind w:firstLine="640"/>
        <w:jc w:val="left"/>
        <w:rPr>
          <w:rFonts w:ascii="仿宋" w:eastAsia="仿宋" w:hAnsi="仿宋" w:cs="仿宋"/>
          <w:sz w:val="32"/>
        </w:rPr>
      </w:pPr>
      <w:r>
        <w:rPr>
          <w:rFonts w:ascii="仿宋" w:eastAsia="仿宋" w:hAnsi="仿宋" w:cs="仿宋"/>
          <w:sz w:val="32"/>
        </w:rPr>
        <w:t xml:space="preserve"> 2019 </w:t>
      </w:r>
      <w:r>
        <w:rPr>
          <w:rFonts w:ascii="仿宋" w:eastAsia="仿宋" w:hAnsi="仿宋" w:cs="仿宋" w:hint="eastAsia"/>
          <w:sz w:val="32"/>
        </w:rPr>
        <w:t>年度财政拨款收入总计</w:t>
      </w:r>
      <w:r>
        <w:rPr>
          <w:rFonts w:ascii="仿宋" w:eastAsia="仿宋" w:hAnsi="仿宋" w:cs="仿宋"/>
          <w:sz w:val="32"/>
        </w:rPr>
        <w:t>51.17</w:t>
      </w:r>
      <w:r>
        <w:rPr>
          <w:rFonts w:ascii="仿宋" w:eastAsia="仿宋" w:hAnsi="仿宋" w:cs="仿宋" w:hint="eastAsia"/>
          <w:sz w:val="32"/>
        </w:rPr>
        <w:t>万元，比上年同期增长</w:t>
      </w:r>
      <w:r>
        <w:rPr>
          <w:rFonts w:ascii="仿宋" w:eastAsia="仿宋" w:hAnsi="仿宋" w:cs="仿宋"/>
          <w:sz w:val="32"/>
        </w:rPr>
        <w:t>11.16</w:t>
      </w:r>
      <w:r>
        <w:rPr>
          <w:rFonts w:ascii="仿宋" w:eastAsia="仿宋" w:hAnsi="仿宋" w:cs="仿宋" w:hint="eastAsia"/>
          <w:sz w:val="32"/>
        </w:rPr>
        <w:t>万元，增长</w:t>
      </w:r>
      <w:r>
        <w:rPr>
          <w:rFonts w:ascii="仿宋" w:eastAsia="仿宋" w:hAnsi="仿宋" w:cs="仿宋"/>
          <w:sz w:val="32"/>
        </w:rPr>
        <w:t>27%</w:t>
      </w:r>
      <w:r>
        <w:rPr>
          <w:rFonts w:ascii="仿宋" w:eastAsia="仿宋" w:hAnsi="仿宋" w:cs="仿宋" w:hint="eastAsia"/>
          <w:sz w:val="32"/>
        </w:rPr>
        <w:t>；支出总计</w:t>
      </w:r>
      <w:r>
        <w:rPr>
          <w:rFonts w:ascii="仿宋" w:eastAsia="仿宋" w:hAnsi="仿宋" w:cs="仿宋"/>
          <w:sz w:val="32"/>
        </w:rPr>
        <w:t>57.35</w:t>
      </w:r>
      <w:r>
        <w:rPr>
          <w:rFonts w:ascii="仿宋" w:eastAsia="仿宋" w:hAnsi="仿宋" w:cs="仿宋" w:hint="eastAsia"/>
          <w:sz w:val="32"/>
        </w:rPr>
        <w:t>万元，比上年同期增长</w:t>
      </w:r>
      <w:r>
        <w:rPr>
          <w:rFonts w:ascii="仿宋" w:eastAsia="仿宋" w:hAnsi="仿宋" w:cs="仿宋"/>
          <w:sz w:val="32"/>
        </w:rPr>
        <w:t>18</w:t>
      </w:r>
      <w:r>
        <w:rPr>
          <w:rFonts w:ascii="仿宋" w:eastAsia="仿宋" w:hAnsi="仿宋" w:cs="仿宋" w:hint="eastAsia"/>
          <w:sz w:val="32"/>
        </w:rPr>
        <w:t>万元，增长</w:t>
      </w:r>
      <w:r>
        <w:rPr>
          <w:rFonts w:ascii="仿宋" w:eastAsia="仿宋" w:hAnsi="仿宋" w:cs="仿宋"/>
          <w:sz w:val="32"/>
        </w:rPr>
        <w:t>46%</w:t>
      </w:r>
      <w:r>
        <w:rPr>
          <w:rFonts w:ascii="仿宋" w:eastAsia="仿宋" w:hAnsi="仿宋" w:cs="仿宋" w:hint="eastAsia"/>
          <w:sz w:val="32"/>
        </w:rPr>
        <w:t>；。主要原因：益阳市原市一招待所退休人员管理服务中心人员增加编制内人员一名；本年度有退休人员去世，有抚恤金和丧葬费开支；伤残补助标准提高等。</w:t>
      </w:r>
    </w:p>
    <w:p w:rsidR="00E409F8" w:rsidRPr="009B27BA" w:rsidRDefault="00E409F8" w:rsidP="009B27BA">
      <w:pPr>
        <w:ind w:firstLine="640"/>
        <w:jc w:val="left"/>
        <w:rPr>
          <w:rFonts w:ascii="仿宋" w:eastAsia="仿宋" w:hAnsi="仿宋" w:cs="仿宋"/>
          <w:sz w:val="32"/>
        </w:rPr>
      </w:pPr>
    </w:p>
    <w:p w:rsidR="00E409F8" w:rsidRDefault="00E409F8">
      <w:pPr>
        <w:ind w:firstLine="640"/>
        <w:jc w:val="left"/>
        <w:rPr>
          <w:rFonts w:ascii="黑体" w:eastAsia="黑体" w:hAnsi="黑体" w:cs="黑体"/>
          <w:sz w:val="32"/>
        </w:rPr>
      </w:pPr>
      <w:r>
        <w:rPr>
          <w:rFonts w:ascii="黑体" w:eastAsia="黑体" w:hAnsi="黑体" w:cs="黑体" w:hint="eastAsia"/>
          <w:sz w:val="32"/>
        </w:rPr>
        <w:t>五、关于</w:t>
      </w:r>
      <w:r w:rsidRPr="0019408E">
        <w:rPr>
          <w:rFonts w:ascii="黑体" w:eastAsia="黑体" w:hAnsi="宋体" w:cs="黑体" w:hint="eastAsia"/>
          <w:sz w:val="32"/>
          <w:szCs w:val="32"/>
        </w:rPr>
        <w:t>益阳市原市一招待所退休人员管理服务中心</w:t>
      </w:r>
      <w:r>
        <w:rPr>
          <w:rFonts w:ascii="黑体" w:eastAsia="黑体" w:hAnsi="黑体" w:cs="黑体"/>
          <w:sz w:val="32"/>
        </w:rPr>
        <w:t xml:space="preserve">2019 </w:t>
      </w:r>
      <w:r>
        <w:rPr>
          <w:rFonts w:ascii="黑体" w:eastAsia="黑体" w:hAnsi="黑体" w:cs="黑体" w:hint="eastAsia"/>
          <w:sz w:val="32"/>
        </w:rPr>
        <w:t>年度一般公共预算财政拨款收入支出决算情况说明</w:t>
      </w:r>
    </w:p>
    <w:p w:rsidR="00E409F8" w:rsidRDefault="00E409F8">
      <w:pPr>
        <w:ind w:firstLine="320"/>
        <w:jc w:val="left"/>
        <w:rPr>
          <w:rFonts w:ascii="楷体" w:eastAsia="楷体" w:hAnsi="楷体" w:cs="楷体"/>
          <w:sz w:val="32"/>
        </w:rPr>
      </w:pPr>
      <w:r>
        <w:rPr>
          <w:rFonts w:ascii="楷体" w:eastAsia="楷体" w:hAnsi="楷体" w:cs="楷体" w:hint="eastAsia"/>
          <w:sz w:val="32"/>
        </w:rPr>
        <w:t>（一）一般公共预算财政拨款收入支出决算总体情况。</w:t>
      </w:r>
    </w:p>
    <w:p w:rsidR="00E409F8" w:rsidRDefault="00E409F8">
      <w:pPr>
        <w:ind w:firstLine="640"/>
        <w:jc w:val="left"/>
        <w:rPr>
          <w:rFonts w:ascii="仿宋" w:eastAsia="仿宋" w:hAnsi="仿宋" w:cs="仿宋"/>
          <w:sz w:val="32"/>
        </w:rPr>
      </w:pPr>
      <w:r>
        <w:rPr>
          <w:rFonts w:ascii="仿宋" w:eastAsia="仿宋" w:hAnsi="仿宋" w:cs="仿宋"/>
          <w:sz w:val="32"/>
        </w:rPr>
        <w:t xml:space="preserve">2019 </w:t>
      </w:r>
      <w:r>
        <w:rPr>
          <w:rFonts w:ascii="仿宋" w:eastAsia="仿宋" w:hAnsi="仿宋" w:cs="仿宋" w:hint="eastAsia"/>
          <w:sz w:val="32"/>
        </w:rPr>
        <w:t>年度一般公共预算财政拨款收入总计</w:t>
      </w:r>
      <w:r>
        <w:rPr>
          <w:rFonts w:ascii="仿宋" w:eastAsia="仿宋" w:hAnsi="仿宋" w:cs="仿宋"/>
          <w:sz w:val="32"/>
        </w:rPr>
        <w:t>51.17</w:t>
      </w:r>
      <w:r>
        <w:rPr>
          <w:rFonts w:ascii="仿宋" w:eastAsia="仿宋" w:hAnsi="仿宋" w:cs="仿宋" w:hint="eastAsia"/>
          <w:sz w:val="32"/>
        </w:rPr>
        <w:t>万元，比上年同期增长</w:t>
      </w:r>
      <w:r>
        <w:rPr>
          <w:rFonts w:ascii="仿宋" w:eastAsia="仿宋" w:hAnsi="仿宋" w:cs="仿宋"/>
          <w:sz w:val="32"/>
        </w:rPr>
        <w:t>11.16</w:t>
      </w:r>
      <w:r>
        <w:rPr>
          <w:rFonts w:ascii="仿宋" w:eastAsia="仿宋" w:hAnsi="仿宋" w:cs="仿宋" w:hint="eastAsia"/>
          <w:sz w:val="32"/>
        </w:rPr>
        <w:t>万元，增长</w:t>
      </w:r>
      <w:r>
        <w:rPr>
          <w:rFonts w:ascii="仿宋" w:eastAsia="仿宋" w:hAnsi="仿宋" w:cs="仿宋"/>
          <w:sz w:val="32"/>
        </w:rPr>
        <w:t>27%</w:t>
      </w:r>
      <w:r>
        <w:rPr>
          <w:rFonts w:ascii="仿宋" w:eastAsia="仿宋" w:hAnsi="仿宋" w:cs="仿宋" w:hint="eastAsia"/>
          <w:sz w:val="32"/>
        </w:rPr>
        <w:t>；一般公共预算财政拨款支出总计</w:t>
      </w:r>
      <w:r>
        <w:rPr>
          <w:rFonts w:ascii="仿宋" w:eastAsia="仿宋" w:hAnsi="仿宋" w:cs="仿宋"/>
          <w:sz w:val="32"/>
        </w:rPr>
        <w:t>57.35</w:t>
      </w:r>
      <w:r>
        <w:rPr>
          <w:rFonts w:ascii="仿宋" w:eastAsia="仿宋" w:hAnsi="仿宋" w:cs="仿宋" w:hint="eastAsia"/>
          <w:sz w:val="32"/>
        </w:rPr>
        <w:t>万元，比上年同期增长</w:t>
      </w:r>
      <w:r>
        <w:rPr>
          <w:rFonts w:ascii="仿宋" w:eastAsia="仿宋" w:hAnsi="仿宋" w:cs="仿宋"/>
          <w:sz w:val="32"/>
        </w:rPr>
        <w:t>18</w:t>
      </w:r>
      <w:r>
        <w:rPr>
          <w:rFonts w:ascii="仿宋" w:eastAsia="仿宋" w:hAnsi="仿宋" w:cs="仿宋" w:hint="eastAsia"/>
          <w:sz w:val="32"/>
        </w:rPr>
        <w:t>万元，增长</w:t>
      </w:r>
      <w:r>
        <w:rPr>
          <w:rFonts w:ascii="仿宋" w:eastAsia="仿宋" w:hAnsi="仿宋" w:cs="仿宋"/>
          <w:sz w:val="32"/>
        </w:rPr>
        <w:t>46%</w:t>
      </w:r>
      <w:r>
        <w:rPr>
          <w:rFonts w:ascii="仿宋" w:eastAsia="仿宋" w:hAnsi="仿宋" w:cs="仿宋" w:hint="eastAsia"/>
          <w:sz w:val="32"/>
        </w:rPr>
        <w:t>。主要原因：益阳市原市一招待所退休人员管理服务中心人员新近编制内人员一名；本年度有退休人员去世，有抚恤金和丧葬费开支；伤残补助标准提高等。</w:t>
      </w:r>
    </w:p>
    <w:p w:rsidR="00E409F8" w:rsidRDefault="00E409F8">
      <w:pPr>
        <w:ind w:firstLine="320"/>
        <w:jc w:val="left"/>
        <w:rPr>
          <w:rFonts w:ascii="楷体" w:eastAsia="楷体" w:hAnsi="楷体" w:cs="楷体"/>
          <w:sz w:val="32"/>
        </w:rPr>
      </w:pPr>
      <w:r>
        <w:rPr>
          <w:rFonts w:ascii="楷体" w:eastAsia="楷体" w:hAnsi="楷体" w:cs="楷体" w:hint="eastAsia"/>
          <w:sz w:val="32"/>
        </w:rPr>
        <w:t>（二）一般公共预算财政拨款支出决算构成情况。</w:t>
      </w:r>
    </w:p>
    <w:p w:rsidR="00E409F8" w:rsidRPr="00A50F4E" w:rsidRDefault="00E409F8" w:rsidP="00FE0A99">
      <w:pPr>
        <w:ind w:firstLine="320"/>
        <w:jc w:val="left"/>
        <w:rPr>
          <w:rFonts w:ascii="宋体" w:cs="楷体"/>
          <w:sz w:val="32"/>
        </w:rPr>
      </w:pPr>
      <w:r>
        <w:rPr>
          <w:rFonts w:ascii="仿宋" w:eastAsia="仿宋" w:hAnsi="仿宋" w:cs="仿宋"/>
          <w:sz w:val="32"/>
        </w:rPr>
        <w:t xml:space="preserve">   </w:t>
      </w:r>
      <w:r w:rsidRPr="00A50F4E">
        <w:rPr>
          <w:rFonts w:ascii="宋体" w:hAnsi="宋体" w:cs="楷体"/>
          <w:sz w:val="32"/>
        </w:rPr>
        <w:t xml:space="preserve">2019 </w:t>
      </w:r>
      <w:r w:rsidRPr="00A50F4E">
        <w:rPr>
          <w:rFonts w:ascii="宋体" w:hAnsi="宋体" w:cs="楷体" w:hint="eastAsia"/>
          <w:sz w:val="32"/>
        </w:rPr>
        <w:t>年度财政拨款支出</w:t>
      </w:r>
      <w:r w:rsidRPr="00A50F4E">
        <w:rPr>
          <w:rFonts w:ascii="宋体" w:hAnsi="宋体" w:cs="仿宋"/>
          <w:sz w:val="32"/>
        </w:rPr>
        <w:t>57.35</w:t>
      </w:r>
      <w:r w:rsidRPr="00A50F4E">
        <w:rPr>
          <w:rFonts w:ascii="宋体" w:hAnsi="宋体" w:cs="楷体"/>
          <w:sz w:val="32"/>
        </w:rPr>
        <w:t xml:space="preserve"> </w:t>
      </w:r>
      <w:r w:rsidRPr="00A50F4E">
        <w:rPr>
          <w:rFonts w:ascii="宋体" w:hAnsi="宋体" w:cs="楷体" w:hint="eastAsia"/>
          <w:sz w:val="32"/>
        </w:rPr>
        <w:t>万元，主要用于以下方面：</w:t>
      </w:r>
      <w:r w:rsidRPr="00A50F4E">
        <w:rPr>
          <w:rFonts w:ascii="宋体" w:hAnsi="宋体" w:cs="楷体"/>
          <w:sz w:val="32"/>
        </w:rPr>
        <w:t xml:space="preserve"> </w:t>
      </w:r>
      <w:r w:rsidRPr="00A50F4E">
        <w:rPr>
          <w:rFonts w:ascii="宋体" w:hAnsi="宋体" w:cs="楷体" w:hint="eastAsia"/>
          <w:sz w:val="32"/>
        </w:rPr>
        <w:t>一般公共服务（类）支出</w:t>
      </w:r>
      <w:r w:rsidRPr="00A50F4E">
        <w:rPr>
          <w:rFonts w:ascii="宋体" w:hAnsi="宋体" w:cs="仿宋"/>
          <w:sz w:val="32"/>
        </w:rPr>
        <w:t>37.79</w:t>
      </w:r>
      <w:r w:rsidRPr="00A50F4E">
        <w:rPr>
          <w:rFonts w:ascii="宋体" w:hAnsi="宋体" w:cs="楷体" w:hint="eastAsia"/>
          <w:sz w:val="32"/>
        </w:rPr>
        <w:t>万元，占</w:t>
      </w:r>
      <w:r w:rsidRPr="00A50F4E">
        <w:rPr>
          <w:rFonts w:ascii="宋体" w:hAnsi="宋体" w:cs="楷体"/>
          <w:sz w:val="32"/>
        </w:rPr>
        <w:t xml:space="preserve"> </w:t>
      </w:r>
      <w:r w:rsidRPr="00A50F4E">
        <w:rPr>
          <w:rFonts w:ascii="宋体" w:hAnsi="宋体" w:cs="仿宋"/>
          <w:sz w:val="32"/>
        </w:rPr>
        <w:t>66</w:t>
      </w:r>
      <w:r w:rsidRPr="00A50F4E">
        <w:rPr>
          <w:rFonts w:ascii="宋体" w:hAnsi="宋体" w:cs="楷体"/>
          <w:sz w:val="32"/>
        </w:rPr>
        <w:t>%</w:t>
      </w:r>
      <w:r w:rsidRPr="00A50F4E">
        <w:rPr>
          <w:rFonts w:ascii="宋体" w:hAnsi="宋体" w:cs="楷体" w:hint="eastAsia"/>
          <w:sz w:val="32"/>
        </w:rPr>
        <w:t>；</w:t>
      </w:r>
      <w:r w:rsidRPr="00A50F4E">
        <w:rPr>
          <w:rFonts w:ascii="宋体" w:hAnsi="宋体" w:cs="楷体"/>
          <w:sz w:val="32"/>
        </w:rPr>
        <w:t xml:space="preserve"> </w:t>
      </w:r>
      <w:r w:rsidRPr="00A50F4E">
        <w:rPr>
          <w:rFonts w:ascii="宋体" w:hAnsi="宋体" w:cs="楷体" w:hint="eastAsia"/>
          <w:sz w:val="32"/>
        </w:rPr>
        <w:t>教育（类）支出</w:t>
      </w:r>
      <w:r w:rsidRPr="00A50F4E">
        <w:rPr>
          <w:rFonts w:ascii="宋体" w:hAnsi="宋体" w:cs="仿宋"/>
          <w:sz w:val="32"/>
        </w:rPr>
        <w:t>2.11</w:t>
      </w:r>
      <w:r w:rsidRPr="00A50F4E">
        <w:rPr>
          <w:rFonts w:ascii="宋体" w:hAnsi="宋体" w:cs="楷体" w:hint="eastAsia"/>
          <w:sz w:val="32"/>
        </w:rPr>
        <w:t>万元，占</w:t>
      </w:r>
      <w:r w:rsidRPr="00A50F4E">
        <w:rPr>
          <w:rFonts w:ascii="宋体" w:hAnsi="宋体" w:cs="仿宋"/>
          <w:sz w:val="32"/>
        </w:rPr>
        <w:t>4</w:t>
      </w:r>
      <w:r w:rsidRPr="00A50F4E">
        <w:rPr>
          <w:rFonts w:ascii="宋体" w:hAnsi="宋体" w:cs="楷体"/>
          <w:sz w:val="32"/>
        </w:rPr>
        <w:t>%</w:t>
      </w:r>
      <w:r w:rsidRPr="00A50F4E">
        <w:rPr>
          <w:rFonts w:ascii="宋体" w:hAnsi="宋体" w:cs="楷体" w:hint="eastAsia"/>
          <w:sz w:val="32"/>
        </w:rPr>
        <w:t>；</w:t>
      </w:r>
      <w:r w:rsidRPr="00A50F4E">
        <w:rPr>
          <w:rFonts w:ascii="宋体" w:hAnsi="宋体" w:cs="楷体"/>
          <w:sz w:val="32"/>
        </w:rPr>
        <w:t xml:space="preserve"> </w:t>
      </w:r>
      <w:r w:rsidRPr="00A50F4E">
        <w:rPr>
          <w:rFonts w:ascii="宋体" w:hAnsi="宋体" w:cs="楷体" w:hint="eastAsia"/>
          <w:sz w:val="32"/>
        </w:rPr>
        <w:t>社会保障和就业（类）支出</w:t>
      </w:r>
      <w:r w:rsidRPr="00A50F4E">
        <w:rPr>
          <w:rFonts w:ascii="宋体" w:hAnsi="宋体" w:cs="仿宋"/>
          <w:sz w:val="32"/>
        </w:rPr>
        <w:t>16.79</w:t>
      </w:r>
      <w:r w:rsidRPr="00A50F4E">
        <w:rPr>
          <w:rFonts w:ascii="宋体" w:hAnsi="宋体" w:cs="楷体" w:hint="eastAsia"/>
          <w:sz w:val="32"/>
        </w:rPr>
        <w:t>万元，占</w:t>
      </w:r>
      <w:r w:rsidRPr="00A50F4E">
        <w:rPr>
          <w:rFonts w:ascii="宋体" w:hAnsi="宋体" w:cs="仿宋"/>
          <w:sz w:val="32"/>
        </w:rPr>
        <w:t>29</w:t>
      </w:r>
      <w:r w:rsidRPr="00A50F4E">
        <w:rPr>
          <w:rFonts w:ascii="宋体" w:hAnsi="宋体" w:cs="楷体"/>
          <w:sz w:val="32"/>
        </w:rPr>
        <w:t>%</w:t>
      </w:r>
      <w:r w:rsidRPr="00A50F4E">
        <w:rPr>
          <w:rFonts w:ascii="宋体" w:hAnsi="宋体" w:cs="楷体" w:hint="eastAsia"/>
          <w:sz w:val="32"/>
        </w:rPr>
        <w:t>；</w:t>
      </w:r>
      <w:r w:rsidRPr="00A50F4E">
        <w:rPr>
          <w:rFonts w:ascii="宋体" w:hAnsi="宋体" w:cs="楷体"/>
          <w:sz w:val="32"/>
        </w:rPr>
        <w:t xml:space="preserve"> </w:t>
      </w:r>
      <w:r w:rsidRPr="00A50F4E">
        <w:rPr>
          <w:rFonts w:ascii="宋体" w:hAnsi="宋体" w:cs="楷体" w:hint="eastAsia"/>
          <w:sz w:val="32"/>
        </w:rPr>
        <w:t>住房保障（类）支出</w:t>
      </w:r>
      <w:r w:rsidRPr="00A50F4E">
        <w:rPr>
          <w:rFonts w:ascii="宋体" w:hAnsi="宋体" w:cs="楷体"/>
          <w:sz w:val="32"/>
        </w:rPr>
        <w:t xml:space="preserve"> </w:t>
      </w:r>
      <w:r w:rsidRPr="00A50F4E">
        <w:rPr>
          <w:rFonts w:ascii="宋体" w:hAnsi="宋体" w:cs="仿宋"/>
          <w:sz w:val="32"/>
        </w:rPr>
        <w:t>0.65</w:t>
      </w:r>
      <w:r w:rsidRPr="00A50F4E">
        <w:rPr>
          <w:rFonts w:ascii="宋体" w:hAnsi="宋体" w:cs="楷体"/>
          <w:sz w:val="32"/>
        </w:rPr>
        <w:t xml:space="preserve"> </w:t>
      </w:r>
      <w:r w:rsidRPr="00A50F4E">
        <w:rPr>
          <w:rFonts w:ascii="宋体" w:hAnsi="宋体" w:cs="楷体" w:hint="eastAsia"/>
          <w:sz w:val="32"/>
        </w:rPr>
        <w:t>万元，占</w:t>
      </w:r>
      <w:r w:rsidRPr="00A50F4E">
        <w:rPr>
          <w:rFonts w:ascii="宋体" w:hAnsi="宋体" w:cs="楷体"/>
          <w:sz w:val="32"/>
        </w:rPr>
        <w:t xml:space="preserve"> </w:t>
      </w:r>
      <w:r w:rsidRPr="00A50F4E">
        <w:rPr>
          <w:rFonts w:ascii="宋体" w:hAnsi="宋体" w:cs="仿宋"/>
          <w:sz w:val="32"/>
        </w:rPr>
        <w:t>1</w:t>
      </w:r>
      <w:r w:rsidRPr="00A50F4E">
        <w:rPr>
          <w:rFonts w:ascii="宋体" w:hAnsi="宋体" w:cs="楷体"/>
          <w:sz w:val="32"/>
        </w:rPr>
        <w:t>%</w:t>
      </w:r>
      <w:r w:rsidRPr="00A50F4E">
        <w:rPr>
          <w:rFonts w:ascii="宋体" w:hAnsi="宋体" w:cs="楷体" w:hint="eastAsia"/>
          <w:sz w:val="32"/>
        </w:rPr>
        <w:t>。</w:t>
      </w:r>
    </w:p>
    <w:p w:rsidR="00E409F8" w:rsidRDefault="00E409F8" w:rsidP="00FE0A99">
      <w:pPr>
        <w:jc w:val="left"/>
        <w:rPr>
          <w:rFonts w:ascii="楷体" w:eastAsia="楷体" w:hAnsi="楷体" w:cs="楷体"/>
          <w:sz w:val="32"/>
        </w:rPr>
      </w:pPr>
      <w:r>
        <w:rPr>
          <w:rFonts w:ascii="楷体" w:eastAsia="楷体" w:hAnsi="楷体" w:cs="楷体" w:hint="eastAsia"/>
          <w:sz w:val="32"/>
        </w:rPr>
        <w:t>（三）一般公共预算财政拨款支出决算具体情况。</w:t>
      </w:r>
    </w:p>
    <w:p w:rsidR="00E409F8" w:rsidRPr="00974A5F" w:rsidRDefault="00E409F8" w:rsidP="000D6B8B">
      <w:pPr>
        <w:ind w:firstLine="640"/>
        <w:jc w:val="left"/>
        <w:rPr>
          <w:rFonts w:ascii="宋体" w:cs="仿宋"/>
          <w:sz w:val="32"/>
        </w:rPr>
      </w:pPr>
      <w:r w:rsidRPr="00974A5F">
        <w:rPr>
          <w:rFonts w:ascii="宋体" w:hAnsi="宋体" w:cs="楷体"/>
          <w:sz w:val="32"/>
        </w:rPr>
        <w:t xml:space="preserve">2019 </w:t>
      </w:r>
      <w:r w:rsidRPr="00974A5F">
        <w:rPr>
          <w:rFonts w:ascii="宋体" w:hAnsi="宋体" w:cs="楷体" w:hint="eastAsia"/>
          <w:sz w:val="32"/>
        </w:rPr>
        <w:t>年度财政拨款支出年初预算为</w:t>
      </w:r>
      <w:r w:rsidRPr="00974A5F">
        <w:rPr>
          <w:rFonts w:ascii="宋体" w:hAnsi="宋体" w:cs="楷体"/>
          <w:sz w:val="32"/>
        </w:rPr>
        <w:t xml:space="preserve"> </w:t>
      </w:r>
      <w:r w:rsidRPr="00974A5F">
        <w:rPr>
          <w:rFonts w:ascii="宋体" w:hAnsi="宋体" w:cs="仿宋"/>
          <w:sz w:val="32"/>
        </w:rPr>
        <w:t>26.93</w:t>
      </w:r>
      <w:r w:rsidRPr="00974A5F">
        <w:rPr>
          <w:rFonts w:ascii="宋体" w:hAnsi="宋体" w:cs="楷体"/>
          <w:sz w:val="32"/>
        </w:rPr>
        <w:t xml:space="preserve"> </w:t>
      </w:r>
      <w:r w:rsidRPr="00974A5F">
        <w:rPr>
          <w:rFonts w:ascii="宋体" w:hAnsi="宋体" w:cs="楷体" w:hint="eastAsia"/>
          <w:sz w:val="32"/>
        </w:rPr>
        <w:t>万元，支出决算为</w:t>
      </w:r>
      <w:r w:rsidRPr="00974A5F">
        <w:rPr>
          <w:rFonts w:ascii="宋体" w:hAnsi="宋体" w:cs="仿宋"/>
          <w:sz w:val="32"/>
        </w:rPr>
        <w:t>57.35</w:t>
      </w:r>
      <w:r w:rsidRPr="00974A5F">
        <w:rPr>
          <w:rFonts w:ascii="宋体" w:hAnsi="宋体" w:cs="楷体"/>
          <w:sz w:val="32"/>
        </w:rPr>
        <w:t xml:space="preserve"> </w:t>
      </w:r>
      <w:r w:rsidRPr="00974A5F">
        <w:rPr>
          <w:rFonts w:ascii="宋体" w:hAnsi="宋体" w:cs="楷体" w:hint="eastAsia"/>
          <w:sz w:val="32"/>
        </w:rPr>
        <w:t>万元，完成年初预算的</w:t>
      </w:r>
      <w:r w:rsidRPr="00974A5F">
        <w:rPr>
          <w:rFonts w:ascii="宋体" w:hAnsi="宋体" w:cs="楷体"/>
          <w:sz w:val="32"/>
        </w:rPr>
        <w:t xml:space="preserve"> </w:t>
      </w:r>
      <w:r w:rsidRPr="00974A5F">
        <w:rPr>
          <w:rFonts w:ascii="宋体" w:hAnsi="宋体" w:cs="仿宋"/>
          <w:sz w:val="32"/>
        </w:rPr>
        <w:t>212</w:t>
      </w:r>
      <w:r w:rsidRPr="00974A5F">
        <w:rPr>
          <w:rFonts w:ascii="宋体" w:hAnsi="宋体" w:cs="楷体"/>
          <w:sz w:val="32"/>
        </w:rPr>
        <w:t>%</w:t>
      </w:r>
      <w:r w:rsidRPr="00974A5F">
        <w:rPr>
          <w:rFonts w:ascii="宋体" w:hAnsi="宋体" w:cs="楷体" w:hint="eastAsia"/>
          <w:sz w:val="32"/>
        </w:rPr>
        <w:t>。</w:t>
      </w:r>
      <w:r w:rsidRPr="00974A5F">
        <w:rPr>
          <w:rFonts w:ascii="宋体" w:hAnsi="宋体" w:cs="仿宋" w:hint="eastAsia"/>
          <w:sz w:val="32"/>
        </w:rPr>
        <w:t>主要用于单位人员工资福利、退休人员福利、单位运行费用。</w:t>
      </w:r>
    </w:p>
    <w:p w:rsidR="00E409F8" w:rsidRDefault="00E409F8">
      <w:pPr>
        <w:ind w:firstLine="640"/>
        <w:jc w:val="left"/>
        <w:rPr>
          <w:rFonts w:ascii="仿宋" w:eastAsia="仿宋" w:hAnsi="仿宋" w:cs="仿宋"/>
          <w:sz w:val="32"/>
        </w:rPr>
      </w:pPr>
    </w:p>
    <w:p w:rsidR="00E409F8" w:rsidRDefault="00E409F8">
      <w:pPr>
        <w:ind w:firstLine="640"/>
        <w:jc w:val="left"/>
        <w:rPr>
          <w:rFonts w:ascii="黑体" w:eastAsia="黑体" w:hAnsi="黑体" w:cs="黑体"/>
          <w:sz w:val="32"/>
        </w:rPr>
      </w:pPr>
      <w:r>
        <w:rPr>
          <w:rFonts w:ascii="黑体" w:eastAsia="黑体" w:hAnsi="黑体" w:cs="黑体" w:hint="eastAsia"/>
          <w:sz w:val="32"/>
        </w:rPr>
        <w:t>六、关于</w:t>
      </w:r>
      <w:r w:rsidRPr="0019408E">
        <w:rPr>
          <w:rFonts w:ascii="黑体" w:eastAsia="黑体" w:hAnsi="宋体" w:cs="黑体" w:hint="eastAsia"/>
          <w:sz w:val="32"/>
          <w:szCs w:val="32"/>
        </w:rPr>
        <w:t>益阳市原市一招待所退休人员管理服务中心</w:t>
      </w:r>
      <w:r>
        <w:rPr>
          <w:rFonts w:ascii="黑体" w:eastAsia="黑体" w:hAnsi="黑体" w:cs="黑体"/>
          <w:sz w:val="32"/>
        </w:rPr>
        <w:t xml:space="preserve">2019 </w:t>
      </w:r>
      <w:r>
        <w:rPr>
          <w:rFonts w:ascii="黑体" w:eastAsia="黑体" w:hAnsi="黑体" w:cs="黑体" w:hint="eastAsia"/>
          <w:sz w:val="32"/>
        </w:rPr>
        <w:t>年度一般公共预算财政拨款基本支出决算情况说明</w:t>
      </w:r>
    </w:p>
    <w:p w:rsidR="00E409F8" w:rsidRDefault="00E409F8">
      <w:pPr>
        <w:ind w:firstLine="640"/>
        <w:jc w:val="left"/>
        <w:rPr>
          <w:rFonts w:ascii="仿宋" w:eastAsia="仿宋" w:hAnsi="仿宋" w:cs="仿宋"/>
          <w:sz w:val="32"/>
        </w:rPr>
      </w:pPr>
      <w:r>
        <w:rPr>
          <w:rFonts w:ascii="仿宋" w:eastAsia="仿宋" w:hAnsi="仿宋" w:cs="仿宋"/>
          <w:sz w:val="32"/>
        </w:rPr>
        <w:t xml:space="preserve">2019 </w:t>
      </w:r>
      <w:r>
        <w:rPr>
          <w:rFonts w:ascii="仿宋" w:eastAsia="仿宋" w:hAnsi="仿宋" w:cs="仿宋" w:hint="eastAsia"/>
          <w:sz w:val="32"/>
        </w:rPr>
        <w:t>年度一般公共预算财政拨款基本支出</w:t>
      </w:r>
      <w:r>
        <w:rPr>
          <w:rFonts w:ascii="仿宋" w:eastAsia="仿宋" w:hAnsi="仿宋" w:cs="仿宋"/>
          <w:sz w:val="32"/>
        </w:rPr>
        <w:t>57.35</w:t>
      </w:r>
      <w:r>
        <w:rPr>
          <w:rFonts w:ascii="仿宋" w:eastAsia="仿宋" w:hAnsi="仿宋" w:cs="仿宋" w:hint="eastAsia"/>
          <w:sz w:val="32"/>
        </w:rPr>
        <w:t>万元，其中人员经费支出</w:t>
      </w:r>
      <w:r>
        <w:rPr>
          <w:rFonts w:ascii="仿宋" w:eastAsia="仿宋" w:hAnsi="仿宋" w:cs="仿宋"/>
          <w:sz w:val="32"/>
        </w:rPr>
        <w:t xml:space="preserve"> 35.78</w:t>
      </w:r>
      <w:r>
        <w:rPr>
          <w:rFonts w:ascii="仿宋" w:eastAsia="仿宋" w:hAnsi="仿宋" w:cs="仿宋" w:hint="eastAsia"/>
          <w:sz w:val="32"/>
        </w:rPr>
        <w:t>万元，主要包括：基本工资、津贴补贴、绩效工资、伙食补助费、养老及医疗保险、对个人和家庭的</w:t>
      </w:r>
      <w:r w:rsidRPr="00EF3B90">
        <w:rPr>
          <w:rFonts w:ascii="仿宋" w:eastAsia="仿宋" w:hAnsi="仿宋" w:cs="仿宋" w:hint="eastAsia"/>
          <w:sz w:val="32"/>
        </w:rPr>
        <w:t>补助</w:t>
      </w:r>
      <w:r>
        <w:rPr>
          <w:rFonts w:ascii="仿宋" w:eastAsia="仿宋" w:hAnsi="仿宋" w:cs="仿宋" w:hint="eastAsia"/>
          <w:sz w:val="32"/>
        </w:rPr>
        <w:t>；公用经费支出</w:t>
      </w:r>
      <w:r>
        <w:rPr>
          <w:rFonts w:ascii="仿宋" w:eastAsia="仿宋" w:hAnsi="仿宋" w:cs="仿宋"/>
          <w:sz w:val="32"/>
        </w:rPr>
        <w:t>21.57</w:t>
      </w:r>
      <w:r>
        <w:rPr>
          <w:rFonts w:ascii="仿宋" w:eastAsia="仿宋" w:hAnsi="仿宋" w:cs="仿宋" w:hint="eastAsia"/>
          <w:sz w:val="32"/>
        </w:rPr>
        <w:t>万元。主要包括：办公费、</w:t>
      </w:r>
      <w:r w:rsidRPr="00EF3B90">
        <w:rPr>
          <w:rFonts w:ascii="仿宋" w:eastAsia="仿宋" w:hAnsi="仿宋" w:cs="仿宋" w:hint="eastAsia"/>
          <w:sz w:val="32"/>
        </w:rPr>
        <w:t>商品和服务支出</w:t>
      </w:r>
      <w:r>
        <w:rPr>
          <w:rFonts w:ascii="仿宋" w:eastAsia="仿宋" w:hAnsi="仿宋" w:cs="仿宋" w:hint="eastAsia"/>
          <w:sz w:val="32"/>
        </w:rPr>
        <w:t>、印刷费、手续费、水电费、邮电费、维修费、福利费、其他交通费用、其他</w:t>
      </w:r>
      <w:r w:rsidRPr="00EF3B90">
        <w:rPr>
          <w:rFonts w:ascii="仿宋" w:eastAsia="仿宋" w:hAnsi="仿宋" w:cs="仿宋" w:hint="eastAsia"/>
          <w:sz w:val="32"/>
        </w:rPr>
        <w:t>商品和服务支出</w:t>
      </w:r>
      <w:r>
        <w:rPr>
          <w:rFonts w:ascii="仿宋" w:eastAsia="仿宋" w:hAnsi="仿宋" w:cs="仿宋" w:hint="eastAsia"/>
          <w:sz w:val="32"/>
        </w:rPr>
        <w:t>。</w:t>
      </w:r>
    </w:p>
    <w:p w:rsidR="00E409F8" w:rsidRDefault="00E409F8">
      <w:pPr>
        <w:ind w:firstLine="640"/>
        <w:jc w:val="left"/>
        <w:rPr>
          <w:rFonts w:ascii="黑体" w:eastAsia="黑体" w:hAnsi="黑体" w:cs="黑体"/>
          <w:sz w:val="32"/>
        </w:rPr>
      </w:pPr>
    </w:p>
    <w:p w:rsidR="00E409F8" w:rsidRDefault="00E409F8">
      <w:pPr>
        <w:ind w:firstLine="640"/>
        <w:jc w:val="left"/>
        <w:rPr>
          <w:rFonts w:ascii="黑体" w:eastAsia="黑体" w:hAnsi="黑体" w:cs="黑体"/>
          <w:sz w:val="32"/>
        </w:rPr>
      </w:pPr>
      <w:r>
        <w:rPr>
          <w:rFonts w:ascii="黑体" w:eastAsia="黑体" w:hAnsi="黑体" w:cs="黑体" w:hint="eastAsia"/>
          <w:sz w:val="32"/>
        </w:rPr>
        <w:t>七、关于</w:t>
      </w:r>
      <w:r w:rsidRPr="0019408E">
        <w:rPr>
          <w:rFonts w:ascii="黑体" w:eastAsia="黑体" w:hAnsi="宋体" w:cs="黑体" w:hint="eastAsia"/>
          <w:sz w:val="32"/>
          <w:szCs w:val="32"/>
        </w:rPr>
        <w:t>益阳市原市一招待所退休人员管理服务中心</w:t>
      </w:r>
      <w:r>
        <w:rPr>
          <w:rFonts w:ascii="黑体" w:eastAsia="黑体" w:hAnsi="黑体" w:cs="黑体"/>
          <w:sz w:val="32"/>
        </w:rPr>
        <w:t xml:space="preserve">2019 </w:t>
      </w:r>
      <w:r>
        <w:rPr>
          <w:rFonts w:ascii="黑体" w:eastAsia="黑体" w:hAnsi="黑体" w:cs="黑体" w:hint="eastAsia"/>
          <w:sz w:val="32"/>
        </w:rPr>
        <w:t>年度政府性基金预算财政拨款支出决算情况说明</w:t>
      </w:r>
    </w:p>
    <w:p w:rsidR="00E409F8" w:rsidRDefault="00E409F8" w:rsidP="00593092">
      <w:pPr>
        <w:ind w:firstLine="640"/>
        <w:jc w:val="left"/>
        <w:rPr>
          <w:rFonts w:ascii="黑体" w:eastAsia="黑体" w:hAnsi="黑体" w:cs="黑体"/>
          <w:sz w:val="32"/>
        </w:rPr>
      </w:pPr>
      <w:r>
        <w:rPr>
          <w:rFonts w:ascii="仿宋" w:eastAsia="仿宋" w:hAnsi="仿宋" w:cs="仿宋" w:hint="eastAsia"/>
          <w:sz w:val="32"/>
        </w:rPr>
        <w:t>益阳市原市一招待所退休人员管理服务中心没有政府性基金收入，也没有政府性基金安排的支出，故本表无说明。</w:t>
      </w:r>
    </w:p>
    <w:p w:rsidR="00E409F8" w:rsidRDefault="00E409F8">
      <w:pPr>
        <w:ind w:firstLine="640"/>
        <w:jc w:val="left"/>
        <w:rPr>
          <w:rFonts w:ascii="黑体" w:eastAsia="黑体" w:hAnsi="黑体" w:cs="黑体"/>
          <w:sz w:val="32"/>
        </w:rPr>
      </w:pPr>
    </w:p>
    <w:p w:rsidR="00E409F8" w:rsidRDefault="00E409F8">
      <w:pPr>
        <w:ind w:firstLine="640"/>
        <w:jc w:val="left"/>
        <w:rPr>
          <w:rFonts w:ascii="黑体" w:eastAsia="黑体" w:hAnsi="黑体" w:cs="黑体"/>
          <w:sz w:val="32"/>
        </w:rPr>
      </w:pPr>
      <w:r>
        <w:rPr>
          <w:rFonts w:ascii="黑体" w:eastAsia="黑体" w:hAnsi="黑体" w:cs="黑体" w:hint="eastAsia"/>
          <w:sz w:val="32"/>
        </w:rPr>
        <w:t>八、关于</w:t>
      </w:r>
      <w:r w:rsidRPr="0019408E">
        <w:rPr>
          <w:rFonts w:ascii="黑体" w:eastAsia="黑体" w:hAnsi="宋体" w:cs="黑体" w:hint="eastAsia"/>
          <w:sz w:val="32"/>
          <w:szCs w:val="32"/>
        </w:rPr>
        <w:t>益阳市原市一招待所退休人员管理服务中心</w:t>
      </w:r>
      <w:r>
        <w:rPr>
          <w:rFonts w:ascii="黑体" w:eastAsia="黑体" w:hAnsi="黑体" w:cs="黑体"/>
          <w:sz w:val="32"/>
        </w:rPr>
        <w:t>2019</w:t>
      </w:r>
      <w:r>
        <w:rPr>
          <w:rFonts w:ascii="黑体" w:eastAsia="黑体" w:hAnsi="黑体" w:cs="黑体" w:hint="eastAsia"/>
          <w:sz w:val="32"/>
        </w:rPr>
        <w:t>年度一般公共预算财政拨款“三公”经费支出决算情况说明</w:t>
      </w:r>
    </w:p>
    <w:p w:rsidR="00E409F8" w:rsidRPr="00DE526A" w:rsidRDefault="00E409F8" w:rsidP="00593092">
      <w:pPr>
        <w:ind w:firstLine="643"/>
        <w:jc w:val="left"/>
        <w:rPr>
          <w:rFonts w:ascii="仿宋" w:eastAsia="仿宋" w:hAnsi="仿宋" w:cs="仿宋"/>
          <w:sz w:val="32"/>
        </w:rPr>
      </w:pPr>
      <w:r>
        <w:rPr>
          <w:rFonts w:ascii="仿宋" w:eastAsia="仿宋" w:hAnsi="仿宋" w:cs="仿宋" w:hint="eastAsia"/>
          <w:sz w:val="32"/>
        </w:rPr>
        <w:t>益阳市原市一招待所退休人员管理服务中心没有财政拨款“三公”经费支出，故本表无说明。</w:t>
      </w:r>
    </w:p>
    <w:p w:rsidR="00E409F8" w:rsidRPr="00593092" w:rsidRDefault="00E409F8">
      <w:pPr>
        <w:ind w:firstLine="640"/>
        <w:jc w:val="left"/>
        <w:rPr>
          <w:rFonts w:ascii="仿宋" w:eastAsia="仿宋" w:hAnsi="仿宋" w:cs="仿宋"/>
          <w:sz w:val="32"/>
        </w:rPr>
      </w:pPr>
    </w:p>
    <w:p w:rsidR="00E409F8" w:rsidRDefault="00E409F8" w:rsidP="0011267F">
      <w:pPr>
        <w:ind w:firstLine="640"/>
        <w:jc w:val="left"/>
        <w:rPr>
          <w:rFonts w:ascii="黑体" w:eastAsia="黑体" w:hAnsi="黑体" w:cs="黑体"/>
          <w:sz w:val="32"/>
        </w:rPr>
      </w:pPr>
      <w:r>
        <w:rPr>
          <w:rFonts w:ascii="黑体" w:eastAsia="黑体" w:hAnsi="黑体" w:cs="黑体" w:hint="eastAsia"/>
          <w:sz w:val="32"/>
        </w:rPr>
        <w:t>九、</w:t>
      </w:r>
      <w:r w:rsidRPr="00732CB0">
        <w:rPr>
          <w:rFonts w:ascii="黑体" w:eastAsia="黑体" w:hAnsi="黑体" w:cs="黑体" w:hint="eastAsia"/>
          <w:sz w:val="32"/>
        </w:rPr>
        <w:t>关于</w:t>
      </w:r>
      <w:r w:rsidRPr="00732CB0">
        <w:rPr>
          <w:rFonts w:ascii="黑体" w:eastAsia="黑体" w:hAnsi="黑体" w:cs="黑体"/>
          <w:sz w:val="32"/>
        </w:rPr>
        <w:t xml:space="preserve"> 201</w:t>
      </w:r>
      <w:r>
        <w:rPr>
          <w:rFonts w:ascii="黑体" w:eastAsia="黑体" w:hAnsi="黑体" w:cs="黑体"/>
          <w:sz w:val="32"/>
        </w:rPr>
        <w:t>9</w:t>
      </w:r>
      <w:r w:rsidRPr="00732CB0">
        <w:rPr>
          <w:rFonts w:ascii="黑体" w:eastAsia="黑体" w:hAnsi="黑体" w:cs="黑体"/>
          <w:sz w:val="32"/>
        </w:rPr>
        <w:t xml:space="preserve"> </w:t>
      </w:r>
      <w:r w:rsidRPr="00732CB0">
        <w:rPr>
          <w:rFonts w:ascii="黑体" w:eastAsia="黑体" w:hAnsi="黑体" w:cs="黑体" w:hint="eastAsia"/>
          <w:sz w:val="32"/>
        </w:rPr>
        <w:t>年度</w:t>
      </w:r>
      <w:r w:rsidRPr="0011267F">
        <w:rPr>
          <w:rFonts w:ascii="黑体" w:eastAsia="黑体" w:hAnsi="黑体" w:cs="黑体" w:hint="eastAsia"/>
          <w:sz w:val="32"/>
        </w:rPr>
        <w:t>预算绩效情况说明</w:t>
      </w:r>
    </w:p>
    <w:p w:rsidR="00E409F8" w:rsidRDefault="00E409F8" w:rsidP="00F35C36">
      <w:pPr>
        <w:ind w:firstLine="640"/>
        <w:jc w:val="left"/>
        <w:rPr>
          <w:rFonts w:ascii="楷体" w:eastAsia="楷体" w:hAnsi="楷体" w:cs="楷体"/>
          <w:sz w:val="32"/>
        </w:rPr>
      </w:pPr>
      <w:r w:rsidRPr="00732CB0">
        <w:rPr>
          <w:rFonts w:ascii="楷体" w:eastAsia="楷体" w:hAnsi="楷体" w:cs="楷体" w:hint="eastAsia"/>
          <w:sz w:val="32"/>
        </w:rPr>
        <w:t>（一）绩效管理工作开展情况</w:t>
      </w:r>
      <w:r w:rsidRPr="00732CB0">
        <w:rPr>
          <w:rFonts w:ascii="楷体" w:eastAsia="楷体" w:hAnsi="楷体" w:cs="楷体"/>
          <w:sz w:val="32"/>
        </w:rPr>
        <w:t xml:space="preserve"> </w:t>
      </w:r>
      <w:r w:rsidRPr="00732CB0">
        <w:rPr>
          <w:rFonts w:ascii="楷体" w:eastAsia="楷体" w:hAnsi="楷体" w:cs="楷体" w:hint="eastAsia"/>
          <w:sz w:val="32"/>
        </w:rPr>
        <w:t>。</w:t>
      </w:r>
    </w:p>
    <w:p w:rsidR="00E409F8" w:rsidRDefault="00E409F8" w:rsidP="00F35C36">
      <w:pPr>
        <w:ind w:firstLine="640"/>
        <w:jc w:val="left"/>
        <w:rPr>
          <w:rFonts w:ascii="楷体" w:eastAsia="楷体" w:hAnsi="楷体" w:cs="楷体"/>
          <w:sz w:val="32"/>
        </w:rPr>
      </w:pPr>
      <w:r w:rsidRPr="00393998">
        <w:rPr>
          <w:rFonts w:ascii="楷体" w:eastAsia="楷体" w:hAnsi="楷体" w:cs="楷体"/>
          <w:sz w:val="32"/>
        </w:rPr>
        <w:t>201</w:t>
      </w:r>
      <w:r>
        <w:rPr>
          <w:rFonts w:ascii="楷体" w:eastAsia="楷体" w:hAnsi="楷体" w:cs="楷体"/>
          <w:sz w:val="32"/>
        </w:rPr>
        <w:t>9</w:t>
      </w:r>
      <w:r w:rsidRPr="00393998">
        <w:rPr>
          <w:rFonts w:ascii="楷体" w:eastAsia="楷体" w:hAnsi="楷体" w:cs="楷体" w:hint="eastAsia"/>
          <w:sz w:val="32"/>
        </w:rPr>
        <w:t>年，本部门按照有关政策文件和市财政局要求开展预算绩效管理工作，加强了绩效目标管理。</w:t>
      </w:r>
    </w:p>
    <w:p w:rsidR="00E409F8" w:rsidRDefault="00E409F8" w:rsidP="00F35C36">
      <w:pPr>
        <w:ind w:firstLine="640"/>
        <w:jc w:val="left"/>
        <w:rPr>
          <w:rFonts w:ascii="楷体" w:eastAsia="楷体" w:hAnsi="楷体" w:cs="楷体"/>
          <w:sz w:val="32"/>
        </w:rPr>
      </w:pPr>
      <w:r w:rsidRPr="00732CB0">
        <w:rPr>
          <w:rFonts w:ascii="楷体" w:eastAsia="楷体" w:hAnsi="楷体" w:cs="楷体" w:hint="eastAsia"/>
          <w:sz w:val="32"/>
        </w:rPr>
        <w:t>（二）部门决算中项目绩效自评结果</w:t>
      </w:r>
      <w:r w:rsidRPr="00732CB0">
        <w:rPr>
          <w:rFonts w:ascii="楷体" w:eastAsia="楷体" w:hAnsi="楷体" w:cs="楷体"/>
          <w:sz w:val="32"/>
        </w:rPr>
        <w:t xml:space="preserve"> </w:t>
      </w:r>
      <w:r w:rsidRPr="00732CB0">
        <w:rPr>
          <w:rFonts w:ascii="楷体" w:eastAsia="楷体" w:hAnsi="楷体" w:cs="楷体" w:hint="eastAsia"/>
          <w:sz w:val="32"/>
        </w:rPr>
        <w:t>。</w:t>
      </w:r>
    </w:p>
    <w:p w:rsidR="00E409F8" w:rsidRDefault="00E409F8" w:rsidP="00F35C36">
      <w:pPr>
        <w:ind w:firstLine="640"/>
        <w:jc w:val="left"/>
        <w:rPr>
          <w:rFonts w:ascii="楷体" w:eastAsia="楷体" w:hAnsi="楷体" w:cs="楷体"/>
          <w:sz w:val="32"/>
        </w:rPr>
      </w:pPr>
      <w:r>
        <w:rPr>
          <w:rFonts w:ascii="楷体" w:eastAsia="楷体" w:hAnsi="楷体" w:cs="楷体" w:hint="eastAsia"/>
          <w:sz w:val="32"/>
        </w:rPr>
        <w:t>良好</w:t>
      </w:r>
    </w:p>
    <w:p w:rsidR="00E409F8" w:rsidRDefault="00E409F8" w:rsidP="00F35C36">
      <w:pPr>
        <w:ind w:firstLine="640"/>
        <w:jc w:val="left"/>
        <w:rPr>
          <w:rFonts w:ascii="楷体" w:eastAsia="楷体" w:hAnsi="楷体" w:cs="楷体"/>
          <w:sz w:val="32"/>
        </w:rPr>
      </w:pPr>
      <w:r w:rsidRPr="00732CB0">
        <w:rPr>
          <w:rFonts w:ascii="楷体" w:eastAsia="楷体" w:hAnsi="楷体" w:cs="楷体" w:hint="eastAsia"/>
          <w:sz w:val="32"/>
        </w:rPr>
        <w:t>（</w:t>
      </w:r>
      <w:r>
        <w:rPr>
          <w:rFonts w:ascii="楷体" w:eastAsia="楷体" w:hAnsi="楷体" w:cs="楷体" w:hint="eastAsia"/>
          <w:sz w:val="32"/>
        </w:rPr>
        <w:t>三</w:t>
      </w:r>
      <w:r w:rsidRPr="00732CB0">
        <w:rPr>
          <w:rFonts w:ascii="楷体" w:eastAsia="楷体" w:hAnsi="楷体" w:cs="楷体" w:hint="eastAsia"/>
          <w:sz w:val="32"/>
        </w:rPr>
        <w:t>）以部门为主体开展的重点绩效评价</w:t>
      </w:r>
      <w:r w:rsidRPr="00732CB0">
        <w:rPr>
          <w:rFonts w:ascii="楷体" w:eastAsia="楷体" w:hAnsi="楷体" w:cs="楷体"/>
          <w:sz w:val="32"/>
        </w:rPr>
        <w:t xml:space="preserve"> </w:t>
      </w:r>
      <w:r w:rsidRPr="00732CB0">
        <w:rPr>
          <w:rFonts w:ascii="楷体" w:eastAsia="楷体" w:hAnsi="楷体" w:cs="楷体" w:hint="eastAsia"/>
          <w:sz w:val="32"/>
        </w:rPr>
        <w:t>结果</w:t>
      </w:r>
    </w:p>
    <w:p w:rsidR="00E409F8" w:rsidRPr="00732CB0" w:rsidRDefault="00E409F8" w:rsidP="00F35C36">
      <w:pPr>
        <w:ind w:firstLine="640"/>
        <w:jc w:val="left"/>
        <w:rPr>
          <w:rFonts w:ascii="楷体" w:eastAsia="楷体" w:hAnsi="楷体" w:cs="楷体"/>
          <w:sz w:val="32"/>
        </w:rPr>
      </w:pPr>
      <w:r>
        <w:rPr>
          <w:rFonts w:ascii="楷体" w:eastAsia="楷体" w:hAnsi="楷体" w:cs="楷体" w:hint="eastAsia"/>
          <w:sz w:val="32"/>
        </w:rPr>
        <w:t>良好</w:t>
      </w:r>
    </w:p>
    <w:p w:rsidR="00E409F8" w:rsidRDefault="00E409F8" w:rsidP="00F35C36">
      <w:pPr>
        <w:ind w:firstLine="640"/>
        <w:jc w:val="left"/>
        <w:rPr>
          <w:rFonts w:ascii="楷体" w:eastAsia="楷体" w:hAnsi="楷体" w:cs="楷体"/>
          <w:sz w:val="32"/>
        </w:rPr>
      </w:pPr>
      <w:r>
        <w:rPr>
          <w:rFonts w:ascii="楷体" w:eastAsia="楷体" w:hAnsi="楷体" w:cs="楷体" w:hint="eastAsia"/>
          <w:sz w:val="32"/>
        </w:rPr>
        <w:t>（四）</w:t>
      </w:r>
      <w:r w:rsidRPr="00732CB0">
        <w:rPr>
          <w:rFonts w:ascii="楷体" w:eastAsia="楷体" w:hAnsi="楷体" w:cs="楷体" w:hint="eastAsia"/>
          <w:sz w:val="32"/>
        </w:rPr>
        <w:t>预算绩效情况的说明</w:t>
      </w:r>
      <w:r>
        <w:rPr>
          <w:rFonts w:ascii="楷体" w:eastAsia="楷体" w:hAnsi="楷体" w:cs="楷体" w:hint="eastAsia"/>
          <w:sz w:val="32"/>
        </w:rPr>
        <w:t>。</w:t>
      </w:r>
    </w:p>
    <w:p w:rsidR="00E409F8" w:rsidRDefault="00E409F8">
      <w:pPr>
        <w:ind w:firstLine="640"/>
        <w:jc w:val="left"/>
        <w:rPr>
          <w:rFonts w:ascii="楷体" w:eastAsia="楷体" w:hAnsi="楷体" w:cs="楷体"/>
          <w:sz w:val="32"/>
        </w:rPr>
      </w:pPr>
      <w:r w:rsidRPr="00C262BD">
        <w:rPr>
          <w:rFonts w:ascii="楷体" w:eastAsia="楷体" w:hAnsi="楷体" w:cs="楷体" w:hint="eastAsia"/>
          <w:sz w:val="32"/>
        </w:rPr>
        <w:t>在编制</w:t>
      </w:r>
      <w:r w:rsidRPr="00C262BD">
        <w:rPr>
          <w:rFonts w:ascii="楷体" w:eastAsia="楷体" w:hAnsi="楷体" w:cs="楷体"/>
          <w:sz w:val="32"/>
        </w:rPr>
        <w:t>201</w:t>
      </w:r>
      <w:r>
        <w:rPr>
          <w:rFonts w:ascii="楷体" w:eastAsia="楷体" w:hAnsi="楷体" w:cs="楷体"/>
          <w:sz w:val="32"/>
        </w:rPr>
        <w:t>9</w:t>
      </w:r>
      <w:r w:rsidRPr="00C262BD">
        <w:rPr>
          <w:rFonts w:ascii="楷体" w:eastAsia="楷体" w:hAnsi="楷体" w:cs="楷体" w:hint="eastAsia"/>
          <w:sz w:val="32"/>
        </w:rPr>
        <w:t>年部门预算时，</w:t>
      </w:r>
      <w:r>
        <w:rPr>
          <w:rFonts w:ascii="楷体" w:eastAsia="楷体" w:hAnsi="楷体" w:cs="楷体" w:hint="eastAsia"/>
          <w:sz w:val="32"/>
        </w:rPr>
        <w:t>由于本部门情况特殊，</w:t>
      </w:r>
      <w:r w:rsidRPr="00C262BD">
        <w:rPr>
          <w:rFonts w:ascii="楷体" w:eastAsia="楷体" w:hAnsi="楷体" w:cs="楷体" w:hint="eastAsia"/>
          <w:sz w:val="32"/>
        </w:rPr>
        <w:t>绩效目标</w:t>
      </w:r>
      <w:r>
        <w:rPr>
          <w:rFonts w:ascii="楷体" w:eastAsia="楷体" w:hAnsi="楷体" w:cs="楷体" w:hint="eastAsia"/>
          <w:sz w:val="32"/>
        </w:rPr>
        <w:t>未</w:t>
      </w:r>
      <w:r w:rsidRPr="00C262BD">
        <w:rPr>
          <w:rFonts w:ascii="楷体" w:eastAsia="楷体" w:hAnsi="楷体" w:cs="楷体" w:hint="eastAsia"/>
          <w:sz w:val="32"/>
        </w:rPr>
        <w:t>与部门预算同步编制、同步申报。</w:t>
      </w:r>
    </w:p>
    <w:p w:rsidR="00E409F8" w:rsidRPr="00C262BD" w:rsidRDefault="00E409F8">
      <w:pPr>
        <w:ind w:firstLine="640"/>
        <w:jc w:val="left"/>
        <w:rPr>
          <w:rFonts w:ascii="楷体" w:eastAsia="楷体" w:hAnsi="楷体" w:cs="楷体"/>
          <w:sz w:val="32"/>
        </w:rPr>
      </w:pPr>
    </w:p>
    <w:p w:rsidR="00E409F8" w:rsidRDefault="00E409F8">
      <w:pPr>
        <w:ind w:firstLine="640"/>
        <w:jc w:val="left"/>
        <w:rPr>
          <w:rFonts w:ascii="黑体" w:eastAsia="黑体" w:hAnsi="黑体" w:cs="黑体"/>
          <w:sz w:val="32"/>
        </w:rPr>
      </w:pPr>
      <w:r>
        <w:rPr>
          <w:rFonts w:ascii="黑体" w:eastAsia="黑体" w:hAnsi="黑体" w:cs="黑体" w:hint="eastAsia"/>
          <w:sz w:val="32"/>
        </w:rPr>
        <w:t>十、其他重要事项的情况说明</w:t>
      </w:r>
    </w:p>
    <w:p w:rsidR="00E409F8" w:rsidRPr="00974A5F" w:rsidRDefault="00E409F8" w:rsidP="00652B3E">
      <w:pPr>
        <w:ind w:firstLine="640"/>
        <w:jc w:val="left"/>
        <w:rPr>
          <w:sz w:val="32"/>
          <w:szCs w:val="32"/>
        </w:rPr>
      </w:pPr>
      <w:r>
        <w:rPr>
          <w:rFonts w:ascii="楷体" w:eastAsia="楷体" w:hAnsi="楷体" w:cs="楷体" w:hint="eastAsia"/>
          <w:sz w:val="32"/>
        </w:rPr>
        <w:t>（一）预决算收支增减变化情况。</w:t>
      </w:r>
      <w:r w:rsidRPr="00974A5F">
        <w:rPr>
          <w:rFonts w:hint="eastAsia"/>
          <w:sz w:val="32"/>
          <w:szCs w:val="32"/>
        </w:rPr>
        <w:t>由于单位增加编制内人员一名；本年度有退休人员去世，有抚恤金和丧葬费开支；伤残补助标准提高等。故预决算收支均有所增加。</w:t>
      </w:r>
    </w:p>
    <w:p w:rsidR="00E409F8" w:rsidRPr="00974A5F" w:rsidRDefault="00E409F8" w:rsidP="00652B3E">
      <w:pPr>
        <w:ind w:firstLine="640"/>
        <w:jc w:val="left"/>
        <w:rPr>
          <w:rFonts w:ascii="仿宋" w:eastAsia="仿宋" w:hAnsi="仿宋" w:cs="仿宋"/>
          <w:sz w:val="32"/>
          <w:szCs w:val="32"/>
        </w:rPr>
      </w:pPr>
    </w:p>
    <w:p w:rsidR="00E409F8" w:rsidRDefault="00E409F8">
      <w:pPr>
        <w:ind w:firstLine="640"/>
        <w:jc w:val="left"/>
        <w:rPr>
          <w:rFonts w:ascii="楷体" w:eastAsia="楷体" w:hAnsi="楷体" w:cs="楷体"/>
          <w:color w:val="FF0000"/>
          <w:sz w:val="32"/>
        </w:rPr>
      </w:pPr>
      <w:r>
        <w:rPr>
          <w:rFonts w:ascii="楷体" w:eastAsia="楷体" w:hAnsi="楷体" w:cs="楷体" w:hint="eastAsia"/>
          <w:sz w:val="32"/>
        </w:rPr>
        <w:t>（二）机关运行经费支出情况。</w:t>
      </w:r>
    </w:p>
    <w:p w:rsidR="00E409F8" w:rsidRPr="00E04DE9" w:rsidRDefault="00E409F8" w:rsidP="000D6B8B">
      <w:pPr>
        <w:ind w:firstLineChars="200" w:firstLine="31680"/>
        <w:rPr>
          <w:rFonts w:ascii="仿宋_GB2312" w:eastAsia="仿宋_GB2312"/>
          <w:sz w:val="32"/>
          <w:szCs w:val="32"/>
        </w:rPr>
      </w:pPr>
      <w:r>
        <w:rPr>
          <w:rFonts w:ascii="仿宋" w:eastAsia="仿宋" w:hAnsi="仿宋" w:cs="仿宋" w:hint="eastAsia"/>
          <w:sz w:val="32"/>
        </w:rPr>
        <w:t>本部门</w:t>
      </w:r>
      <w:r>
        <w:rPr>
          <w:rFonts w:ascii="仿宋" w:eastAsia="仿宋" w:hAnsi="仿宋" w:cs="仿宋"/>
          <w:sz w:val="32"/>
        </w:rPr>
        <w:t>2019</w:t>
      </w:r>
      <w:r>
        <w:rPr>
          <w:rFonts w:ascii="仿宋" w:eastAsia="仿宋" w:hAnsi="仿宋" w:cs="仿宋" w:hint="eastAsia"/>
          <w:sz w:val="32"/>
        </w:rPr>
        <w:t>年度机关运行经费支出</w:t>
      </w:r>
      <w:r>
        <w:rPr>
          <w:rFonts w:ascii="仿宋" w:eastAsia="仿宋" w:hAnsi="仿宋" w:cs="仿宋"/>
          <w:sz w:val="32"/>
        </w:rPr>
        <w:t>21.57</w:t>
      </w:r>
      <w:r>
        <w:rPr>
          <w:rFonts w:ascii="仿宋" w:eastAsia="仿宋" w:hAnsi="仿宋" w:cs="仿宋" w:hint="eastAsia"/>
          <w:sz w:val="32"/>
        </w:rPr>
        <w:t>万元，较上年增加</w:t>
      </w:r>
      <w:r>
        <w:rPr>
          <w:rFonts w:ascii="仿宋" w:eastAsia="仿宋" w:hAnsi="仿宋" w:cs="仿宋"/>
          <w:sz w:val="32"/>
        </w:rPr>
        <w:t>8.19</w:t>
      </w:r>
      <w:r>
        <w:rPr>
          <w:rFonts w:ascii="仿宋" w:eastAsia="仿宋" w:hAnsi="仿宋" w:cs="仿宋" w:hint="eastAsia"/>
          <w:sz w:val="32"/>
        </w:rPr>
        <w:t>万元，增加</w:t>
      </w:r>
      <w:r>
        <w:rPr>
          <w:rFonts w:ascii="仿宋" w:eastAsia="仿宋" w:hAnsi="仿宋" w:cs="仿宋"/>
          <w:sz w:val="32"/>
        </w:rPr>
        <w:t>61%</w:t>
      </w:r>
      <w:r>
        <w:rPr>
          <w:rFonts w:ascii="仿宋" w:eastAsia="仿宋" w:hAnsi="仿宋" w:cs="仿宋" w:hint="eastAsia"/>
          <w:sz w:val="32"/>
        </w:rPr>
        <w:t>，主要原因是：单位在职人员增加，在职和退休人员福利增加，其他商品和服务支出增加。</w:t>
      </w:r>
    </w:p>
    <w:p w:rsidR="00E409F8" w:rsidRDefault="00E409F8">
      <w:pPr>
        <w:ind w:firstLine="640"/>
        <w:jc w:val="left"/>
        <w:rPr>
          <w:rFonts w:ascii="楷体" w:eastAsia="楷体" w:hAnsi="楷体" w:cs="楷体"/>
          <w:sz w:val="32"/>
        </w:rPr>
      </w:pPr>
      <w:r>
        <w:rPr>
          <w:rFonts w:ascii="楷体" w:eastAsia="楷体" w:hAnsi="楷体" w:cs="楷体" w:hint="eastAsia"/>
          <w:sz w:val="32"/>
        </w:rPr>
        <w:t>（三）政府采购支出情况。</w:t>
      </w:r>
    </w:p>
    <w:p w:rsidR="00E409F8" w:rsidRDefault="00E409F8">
      <w:pPr>
        <w:ind w:firstLine="640"/>
        <w:jc w:val="left"/>
        <w:rPr>
          <w:rFonts w:ascii="仿宋_GB2312" w:eastAsia="仿宋_GB2312"/>
          <w:sz w:val="32"/>
          <w:szCs w:val="32"/>
        </w:rPr>
      </w:pPr>
      <w:r>
        <w:rPr>
          <w:rFonts w:ascii="仿宋" w:eastAsia="仿宋" w:hAnsi="仿宋" w:cs="仿宋" w:hint="eastAsia"/>
          <w:sz w:val="32"/>
        </w:rPr>
        <w:t>本部门</w:t>
      </w:r>
      <w:r>
        <w:rPr>
          <w:rFonts w:ascii="仿宋" w:eastAsia="仿宋" w:hAnsi="仿宋" w:cs="仿宋"/>
          <w:sz w:val="32"/>
        </w:rPr>
        <w:t>2019</w:t>
      </w:r>
      <w:r>
        <w:rPr>
          <w:rFonts w:ascii="仿宋" w:eastAsia="仿宋" w:hAnsi="仿宋" w:cs="仿宋" w:hint="eastAsia"/>
          <w:sz w:val="32"/>
        </w:rPr>
        <w:t>年度无政府采购</w:t>
      </w:r>
      <w:r>
        <w:rPr>
          <w:rFonts w:ascii="仿宋_GB2312" w:eastAsia="仿宋_GB2312" w:hint="eastAsia"/>
          <w:sz w:val="32"/>
          <w:szCs w:val="32"/>
        </w:rPr>
        <w:t>。</w:t>
      </w:r>
    </w:p>
    <w:p w:rsidR="00E409F8" w:rsidRDefault="00E409F8">
      <w:pPr>
        <w:ind w:firstLine="640"/>
        <w:jc w:val="left"/>
        <w:rPr>
          <w:rFonts w:ascii="楷体" w:eastAsia="楷体" w:hAnsi="楷体" w:cs="楷体"/>
          <w:sz w:val="32"/>
        </w:rPr>
      </w:pPr>
      <w:r>
        <w:rPr>
          <w:rFonts w:ascii="楷体" w:eastAsia="楷体" w:hAnsi="楷体" w:cs="楷体" w:hint="eastAsia"/>
          <w:sz w:val="32"/>
        </w:rPr>
        <w:t>（四）国有资产占用情况。</w:t>
      </w:r>
    </w:p>
    <w:p w:rsidR="00E409F8" w:rsidRPr="0059190B" w:rsidRDefault="00E409F8" w:rsidP="000D6B8B">
      <w:pPr>
        <w:ind w:firstLineChars="200" w:firstLine="31680"/>
        <w:rPr>
          <w:rFonts w:ascii="新宋体" w:eastAsia="新宋体" w:hAnsi="新宋体"/>
          <w:sz w:val="32"/>
          <w:szCs w:val="32"/>
        </w:rPr>
      </w:pPr>
      <w:r w:rsidRPr="0059190B">
        <w:rPr>
          <w:rFonts w:ascii="新宋体" w:eastAsia="新宋体" w:hAnsi="新宋体" w:hint="eastAsia"/>
          <w:sz w:val="32"/>
          <w:szCs w:val="32"/>
        </w:rPr>
        <w:t>截至</w:t>
      </w:r>
      <w:smartTag w:uri="urn:schemas-microsoft-com:office:smarttags" w:element="chsdate">
        <w:smartTagPr>
          <w:attr w:name="IsROCDate" w:val="False"/>
          <w:attr w:name="IsLunarDate" w:val="False"/>
          <w:attr w:name="Day" w:val="31"/>
          <w:attr w:name="Month" w:val="12"/>
          <w:attr w:name="Year" w:val="2019"/>
        </w:smartTagPr>
        <w:r w:rsidRPr="0059190B">
          <w:rPr>
            <w:rFonts w:ascii="新宋体" w:eastAsia="新宋体" w:hAnsi="新宋体"/>
            <w:sz w:val="32"/>
            <w:szCs w:val="32"/>
          </w:rPr>
          <w:t>201</w:t>
        </w:r>
        <w:r>
          <w:rPr>
            <w:rFonts w:ascii="新宋体" w:eastAsia="新宋体" w:hAnsi="新宋体"/>
            <w:sz w:val="32"/>
            <w:szCs w:val="32"/>
          </w:rPr>
          <w:t>9</w:t>
        </w:r>
        <w:r w:rsidRPr="0059190B">
          <w:rPr>
            <w:rFonts w:ascii="新宋体" w:eastAsia="新宋体" w:hAnsi="新宋体" w:hint="eastAsia"/>
            <w:sz w:val="32"/>
            <w:szCs w:val="32"/>
          </w:rPr>
          <w:t>年</w:t>
        </w:r>
        <w:r w:rsidRPr="0059190B">
          <w:rPr>
            <w:rFonts w:ascii="新宋体" w:eastAsia="新宋体" w:hAnsi="新宋体"/>
            <w:sz w:val="32"/>
            <w:szCs w:val="32"/>
          </w:rPr>
          <w:t>12</w:t>
        </w:r>
        <w:r w:rsidRPr="0059190B">
          <w:rPr>
            <w:rFonts w:ascii="新宋体" w:eastAsia="新宋体" w:hAnsi="新宋体" w:hint="eastAsia"/>
            <w:sz w:val="32"/>
            <w:szCs w:val="32"/>
          </w:rPr>
          <w:t>月</w:t>
        </w:r>
        <w:r w:rsidRPr="0059190B">
          <w:rPr>
            <w:rFonts w:ascii="新宋体" w:eastAsia="新宋体" w:hAnsi="新宋体"/>
            <w:sz w:val="32"/>
            <w:szCs w:val="32"/>
          </w:rPr>
          <w:t>31</w:t>
        </w:r>
        <w:r w:rsidRPr="0059190B">
          <w:rPr>
            <w:rFonts w:ascii="新宋体" w:eastAsia="新宋体" w:hAnsi="新宋体" w:hint="eastAsia"/>
            <w:sz w:val="32"/>
            <w:szCs w:val="32"/>
          </w:rPr>
          <w:t>日</w:t>
        </w:r>
      </w:smartTag>
      <w:r w:rsidRPr="0059190B">
        <w:rPr>
          <w:rFonts w:ascii="新宋体" w:eastAsia="新宋体" w:hAnsi="新宋体" w:hint="eastAsia"/>
          <w:sz w:val="32"/>
          <w:szCs w:val="32"/>
        </w:rPr>
        <w:t>，本部门无车辆；单位价值</w:t>
      </w:r>
      <w:r w:rsidRPr="0059190B">
        <w:rPr>
          <w:rFonts w:ascii="新宋体" w:eastAsia="新宋体" w:hAnsi="新宋体"/>
          <w:sz w:val="32"/>
          <w:szCs w:val="32"/>
        </w:rPr>
        <w:t>50</w:t>
      </w:r>
      <w:r w:rsidRPr="0059190B">
        <w:rPr>
          <w:rFonts w:ascii="新宋体" w:eastAsia="新宋体" w:hAnsi="新宋体" w:hint="eastAsia"/>
          <w:sz w:val="32"/>
          <w:szCs w:val="32"/>
        </w:rPr>
        <w:t>万元以上通用设备</w:t>
      </w:r>
      <w:r w:rsidRPr="0059190B">
        <w:rPr>
          <w:rFonts w:ascii="新宋体" w:eastAsia="新宋体" w:hAnsi="新宋体"/>
          <w:sz w:val="32"/>
          <w:szCs w:val="32"/>
        </w:rPr>
        <w:t>0</w:t>
      </w:r>
      <w:r w:rsidRPr="0059190B">
        <w:rPr>
          <w:rFonts w:ascii="新宋体" w:eastAsia="新宋体" w:hAnsi="新宋体" w:hint="eastAsia"/>
          <w:sz w:val="32"/>
          <w:szCs w:val="32"/>
        </w:rPr>
        <w:t>台</w:t>
      </w:r>
      <w:r w:rsidRPr="0059190B">
        <w:rPr>
          <w:rFonts w:ascii="新宋体" w:eastAsia="新宋体" w:hAnsi="新宋体"/>
          <w:sz w:val="32"/>
          <w:szCs w:val="32"/>
        </w:rPr>
        <w:t>(</w:t>
      </w:r>
      <w:r w:rsidRPr="0059190B">
        <w:rPr>
          <w:rFonts w:ascii="新宋体" w:eastAsia="新宋体" w:hAnsi="新宋体" w:hint="eastAsia"/>
          <w:sz w:val="32"/>
          <w:szCs w:val="32"/>
        </w:rPr>
        <w:t>套</w:t>
      </w:r>
      <w:r w:rsidRPr="0059190B">
        <w:rPr>
          <w:rFonts w:ascii="新宋体" w:eastAsia="新宋体" w:hAnsi="新宋体"/>
          <w:sz w:val="32"/>
          <w:szCs w:val="32"/>
        </w:rPr>
        <w:t>)</w:t>
      </w:r>
      <w:r w:rsidRPr="0059190B">
        <w:rPr>
          <w:rFonts w:ascii="新宋体" w:eastAsia="新宋体" w:hAnsi="新宋体" w:hint="eastAsia"/>
          <w:sz w:val="32"/>
          <w:szCs w:val="32"/>
        </w:rPr>
        <w:t>，单价</w:t>
      </w:r>
      <w:r w:rsidRPr="0059190B">
        <w:rPr>
          <w:rFonts w:ascii="新宋体" w:eastAsia="新宋体" w:hAnsi="新宋体"/>
          <w:sz w:val="32"/>
          <w:szCs w:val="32"/>
        </w:rPr>
        <w:t>100</w:t>
      </w:r>
      <w:r>
        <w:rPr>
          <w:rFonts w:ascii="新宋体" w:eastAsia="新宋体" w:hAnsi="新宋体" w:hint="eastAsia"/>
          <w:sz w:val="32"/>
          <w:szCs w:val="32"/>
        </w:rPr>
        <w:t>万</w:t>
      </w:r>
      <w:r w:rsidRPr="0059190B">
        <w:rPr>
          <w:rFonts w:ascii="新宋体" w:eastAsia="新宋体" w:hAnsi="新宋体" w:hint="eastAsia"/>
          <w:sz w:val="32"/>
          <w:szCs w:val="32"/>
        </w:rPr>
        <w:t>以上专用设备</w:t>
      </w:r>
      <w:r w:rsidRPr="0059190B">
        <w:rPr>
          <w:rFonts w:ascii="新宋体" w:eastAsia="新宋体" w:hAnsi="新宋体"/>
          <w:sz w:val="32"/>
          <w:szCs w:val="32"/>
        </w:rPr>
        <w:t>0</w:t>
      </w:r>
      <w:r w:rsidRPr="0059190B">
        <w:rPr>
          <w:rFonts w:ascii="新宋体" w:eastAsia="新宋体" w:hAnsi="新宋体" w:hint="eastAsia"/>
          <w:sz w:val="32"/>
          <w:szCs w:val="32"/>
        </w:rPr>
        <w:t>台</w:t>
      </w:r>
      <w:r w:rsidRPr="0059190B">
        <w:rPr>
          <w:rFonts w:ascii="新宋体" w:eastAsia="新宋体" w:hAnsi="新宋体"/>
          <w:sz w:val="32"/>
          <w:szCs w:val="32"/>
        </w:rPr>
        <w:t>(</w:t>
      </w:r>
      <w:r w:rsidRPr="0059190B">
        <w:rPr>
          <w:rFonts w:ascii="新宋体" w:eastAsia="新宋体" w:hAnsi="新宋体" w:hint="eastAsia"/>
          <w:sz w:val="32"/>
          <w:szCs w:val="32"/>
        </w:rPr>
        <w:t>套</w:t>
      </w:r>
      <w:r w:rsidRPr="0059190B">
        <w:rPr>
          <w:rFonts w:ascii="新宋体" w:eastAsia="新宋体" w:hAnsi="新宋体"/>
          <w:sz w:val="32"/>
          <w:szCs w:val="32"/>
        </w:rPr>
        <w:t>)</w:t>
      </w:r>
      <w:r w:rsidRPr="0059190B">
        <w:rPr>
          <w:rFonts w:ascii="新宋体" w:eastAsia="新宋体" w:hAnsi="新宋体" w:hint="eastAsia"/>
          <w:sz w:val="32"/>
          <w:szCs w:val="32"/>
        </w:rPr>
        <w:t>。</w:t>
      </w:r>
    </w:p>
    <w:p w:rsidR="00E409F8" w:rsidRDefault="00E409F8">
      <w:pPr>
        <w:ind w:firstLine="640"/>
        <w:jc w:val="left"/>
        <w:rPr>
          <w:rFonts w:ascii="楷体" w:eastAsia="楷体" w:hAnsi="楷体" w:cs="楷体"/>
          <w:sz w:val="32"/>
        </w:rPr>
      </w:pPr>
    </w:p>
    <w:p w:rsidR="00E409F8" w:rsidRDefault="00E409F8">
      <w:pPr>
        <w:ind w:firstLine="640"/>
        <w:jc w:val="left"/>
        <w:rPr>
          <w:rFonts w:ascii="楷体" w:eastAsia="楷体" w:hAnsi="楷体" w:cs="楷体"/>
          <w:sz w:val="32"/>
        </w:rPr>
      </w:pPr>
    </w:p>
    <w:p w:rsidR="00E409F8" w:rsidRDefault="00E409F8">
      <w:pPr>
        <w:jc w:val="center"/>
        <w:rPr>
          <w:rFonts w:ascii="方正小标宋_GBK" w:eastAsia="方正小标宋_GBK" w:hAnsi="方正小标宋_GBK" w:cs="方正小标宋_GBK"/>
          <w:sz w:val="44"/>
        </w:rPr>
      </w:pPr>
      <w:r>
        <w:rPr>
          <w:rFonts w:ascii="宋体" w:hAnsi="宋体" w:cs="宋体" w:hint="eastAsia"/>
          <w:sz w:val="44"/>
        </w:rPr>
        <w:t>第四部分</w:t>
      </w:r>
      <w:r>
        <w:rPr>
          <w:rFonts w:ascii="方正小标宋_GBK" w:eastAsia="方正小标宋_GBK" w:hAnsi="方正小标宋_GBK" w:cs="方正小标宋_GBK"/>
          <w:sz w:val="44"/>
        </w:rPr>
        <w:t xml:space="preserve"> </w:t>
      </w:r>
      <w:r>
        <w:rPr>
          <w:rFonts w:ascii="宋体" w:hAnsi="宋体" w:cs="宋体" w:hint="eastAsia"/>
          <w:sz w:val="44"/>
        </w:rPr>
        <w:t>名词解释</w:t>
      </w:r>
    </w:p>
    <w:p w:rsidR="00E409F8" w:rsidRDefault="00E409F8">
      <w:pPr>
        <w:ind w:firstLine="643"/>
        <w:jc w:val="left"/>
        <w:rPr>
          <w:rFonts w:ascii="仿宋" w:eastAsia="仿宋" w:hAnsi="仿宋" w:cs="仿宋"/>
          <w:b/>
          <w:sz w:val="32"/>
        </w:rPr>
      </w:pPr>
    </w:p>
    <w:p w:rsidR="00E409F8" w:rsidRDefault="00E409F8">
      <w:pPr>
        <w:ind w:firstLine="643"/>
        <w:jc w:val="left"/>
        <w:rPr>
          <w:rFonts w:ascii="仿宋" w:eastAsia="仿宋" w:hAnsi="仿宋" w:cs="仿宋"/>
          <w:sz w:val="32"/>
        </w:rPr>
      </w:pPr>
      <w:r>
        <w:rPr>
          <w:rFonts w:ascii="仿宋" w:eastAsia="仿宋" w:hAnsi="仿宋" w:cs="仿宋" w:hint="eastAsia"/>
          <w:b/>
          <w:sz w:val="32"/>
        </w:rPr>
        <w:t>一、财政拨款收入：</w:t>
      </w:r>
      <w:r>
        <w:rPr>
          <w:rFonts w:ascii="仿宋" w:eastAsia="仿宋" w:hAnsi="仿宋" w:cs="仿宋" w:hint="eastAsia"/>
          <w:sz w:val="32"/>
        </w:rPr>
        <w:t>指中央财政当年拨付的资金。</w:t>
      </w:r>
      <w:r>
        <w:rPr>
          <w:rFonts w:ascii="仿宋" w:eastAsia="仿宋" w:hAnsi="仿宋" w:cs="仿宋"/>
          <w:sz w:val="32"/>
        </w:rPr>
        <w:t xml:space="preserve"> </w:t>
      </w:r>
    </w:p>
    <w:p w:rsidR="00E409F8" w:rsidRDefault="00E409F8">
      <w:pPr>
        <w:ind w:firstLine="643"/>
        <w:jc w:val="left"/>
        <w:rPr>
          <w:rFonts w:ascii="仿宋" w:eastAsia="仿宋" w:hAnsi="仿宋" w:cs="仿宋"/>
          <w:sz w:val="32"/>
        </w:rPr>
      </w:pPr>
      <w:r>
        <w:rPr>
          <w:rFonts w:ascii="仿宋" w:eastAsia="仿宋" w:hAnsi="仿宋" w:cs="仿宋" w:hint="eastAsia"/>
          <w:b/>
          <w:sz w:val="32"/>
        </w:rPr>
        <w:t>二、事业收入：</w:t>
      </w:r>
      <w:r>
        <w:rPr>
          <w:rFonts w:ascii="仿宋" w:eastAsia="仿宋" w:hAnsi="仿宋" w:cs="仿宋" w:hint="eastAsia"/>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E409F8" w:rsidRDefault="00E409F8">
      <w:pPr>
        <w:ind w:firstLine="643"/>
        <w:jc w:val="left"/>
        <w:rPr>
          <w:rFonts w:ascii="仿宋" w:eastAsia="仿宋" w:hAnsi="仿宋" w:cs="仿宋"/>
          <w:sz w:val="32"/>
        </w:rPr>
      </w:pPr>
      <w:r>
        <w:rPr>
          <w:rFonts w:ascii="仿宋" w:eastAsia="仿宋" w:hAnsi="仿宋" w:cs="仿宋" w:hint="eastAsia"/>
          <w:b/>
          <w:sz w:val="32"/>
        </w:rPr>
        <w:t>三、经营收入：</w:t>
      </w:r>
      <w:r>
        <w:rPr>
          <w:rFonts w:ascii="仿宋" w:eastAsia="仿宋" w:hAnsi="仿宋" w:cs="仿宋" w:hint="eastAsia"/>
          <w:sz w:val="32"/>
        </w:rPr>
        <w:t>指事业单位在专业业务活动及其辅助活动之外开展非独立核算经营活动取得的收入。如：中国财政杂志社广告收入等。</w:t>
      </w:r>
      <w:r>
        <w:rPr>
          <w:rFonts w:ascii="仿宋" w:eastAsia="仿宋" w:hAnsi="仿宋" w:cs="仿宋"/>
          <w:sz w:val="32"/>
        </w:rPr>
        <w:t xml:space="preserve"> </w:t>
      </w:r>
    </w:p>
    <w:p w:rsidR="00E409F8" w:rsidRDefault="00E409F8">
      <w:pPr>
        <w:ind w:firstLine="643"/>
        <w:jc w:val="left"/>
        <w:rPr>
          <w:rFonts w:ascii="仿宋" w:eastAsia="仿宋" w:hAnsi="仿宋" w:cs="仿宋"/>
          <w:sz w:val="32"/>
        </w:rPr>
      </w:pPr>
      <w:r>
        <w:rPr>
          <w:rFonts w:ascii="仿宋" w:eastAsia="仿宋" w:hAnsi="仿宋" w:cs="仿宋" w:hint="eastAsia"/>
          <w:b/>
          <w:sz w:val="32"/>
        </w:rPr>
        <w:t>四、其他收入：</w:t>
      </w:r>
      <w:r>
        <w:rPr>
          <w:rFonts w:ascii="仿宋" w:eastAsia="仿宋" w:hAnsi="仿宋" w:cs="仿宋" w:hint="eastAsia"/>
          <w:sz w:val="32"/>
        </w:rPr>
        <w:t>指除上述“财政拨款收入”</w:t>
      </w:r>
      <w:r>
        <w:rPr>
          <w:rFonts w:ascii="仿宋" w:eastAsia="仿宋" w:hAnsi="仿宋" w:cs="仿宋"/>
          <w:sz w:val="32"/>
        </w:rPr>
        <w:t xml:space="preserve"> </w:t>
      </w:r>
      <w:r>
        <w:rPr>
          <w:rFonts w:ascii="仿宋" w:eastAsia="仿宋" w:hAnsi="仿宋" w:cs="仿宋" w:hint="eastAsia"/>
          <w:sz w:val="32"/>
        </w:rPr>
        <w:t>、</w:t>
      </w:r>
      <w:r>
        <w:rPr>
          <w:rFonts w:ascii="仿宋" w:eastAsia="仿宋" w:hAnsi="仿宋" w:cs="仿宋"/>
          <w:sz w:val="32"/>
        </w:rPr>
        <w:t xml:space="preserve"> </w:t>
      </w:r>
      <w:r>
        <w:rPr>
          <w:rFonts w:ascii="仿宋" w:eastAsia="仿宋" w:hAnsi="仿宋" w:cs="仿宋" w:hint="eastAsia"/>
          <w:sz w:val="32"/>
        </w:rPr>
        <w:t>“事业收入”</w:t>
      </w:r>
      <w:r>
        <w:rPr>
          <w:rFonts w:ascii="仿宋" w:eastAsia="仿宋" w:hAnsi="仿宋" w:cs="仿宋"/>
          <w:sz w:val="32"/>
        </w:rPr>
        <w:t xml:space="preserve"> </w:t>
      </w:r>
      <w:r>
        <w:rPr>
          <w:rFonts w:ascii="仿宋" w:eastAsia="仿宋" w:hAnsi="仿宋" w:cs="仿宋" w:hint="eastAsia"/>
          <w:sz w:val="32"/>
        </w:rPr>
        <w:t>、“经营收入”等以外的收入。主要是按规定动用的售房收入、存款利息收入等。</w:t>
      </w:r>
      <w:r>
        <w:rPr>
          <w:rFonts w:ascii="仿宋" w:eastAsia="仿宋" w:hAnsi="仿宋" w:cs="仿宋"/>
          <w:sz w:val="32"/>
        </w:rPr>
        <w:t xml:space="preserve"> </w:t>
      </w:r>
    </w:p>
    <w:p w:rsidR="00E409F8" w:rsidRDefault="00E409F8">
      <w:pPr>
        <w:ind w:firstLine="643"/>
        <w:jc w:val="left"/>
        <w:rPr>
          <w:rFonts w:ascii="仿宋" w:eastAsia="仿宋" w:hAnsi="仿宋" w:cs="仿宋"/>
          <w:sz w:val="32"/>
        </w:rPr>
      </w:pPr>
      <w:r>
        <w:rPr>
          <w:rFonts w:ascii="仿宋" w:eastAsia="仿宋" w:hAnsi="仿宋" w:cs="仿宋" w:hint="eastAsia"/>
          <w:b/>
          <w:sz w:val="32"/>
        </w:rPr>
        <w:t>五、用事业基金弥补收支差额：</w:t>
      </w:r>
      <w:r>
        <w:rPr>
          <w:rFonts w:ascii="仿宋" w:eastAsia="仿宋" w:hAnsi="仿宋" w:cs="仿宋" w:hint="eastAsia"/>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E409F8" w:rsidRDefault="00E409F8">
      <w:pPr>
        <w:ind w:firstLine="643"/>
        <w:jc w:val="left"/>
        <w:rPr>
          <w:rFonts w:ascii="仿宋" w:eastAsia="仿宋" w:hAnsi="仿宋" w:cs="仿宋"/>
          <w:sz w:val="32"/>
        </w:rPr>
      </w:pPr>
      <w:r>
        <w:rPr>
          <w:rFonts w:ascii="仿宋" w:eastAsia="仿宋" w:hAnsi="仿宋" w:cs="仿宋" w:hint="eastAsia"/>
          <w:b/>
          <w:sz w:val="32"/>
        </w:rPr>
        <w:t>六、年初结转和结余：</w:t>
      </w:r>
      <w:r>
        <w:rPr>
          <w:rFonts w:ascii="仿宋" w:eastAsia="仿宋" w:hAnsi="仿宋" w:cs="仿宋" w:hint="eastAsia"/>
          <w:sz w:val="32"/>
        </w:rPr>
        <w:t>指以前年度尚未完成、结转到本年按有关规定继续使用的资金。</w:t>
      </w:r>
      <w:r>
        <w:rPr>
          <w:rFonts w:ascii="仿宋" w:eastAsia="仿宋" w:hAnsi="仿宋" w:cs="仿宋"/>
          <w:sz w:val="32"/>
        </w:rPr>
        <w:t xml:space="preserve"> </w:t>
      </w:r>
    </w:p>
    <w:p w:rsidR="00E409F8" w:rsidRDefault="00E409F8">
      <w:pPr>
        <w:ind w:firstLine="643"/>
        <w:jc w:val="left"/>
        <w:rPr>
          <w:rFonts w:ascii="仿宋" w:eastAsia="仿宋" w:hAnsi="仿宋" w:cs="仿宋"/>
          <w:sz w:val="32"/>
        </w:rPr>
      </w:pPr>
      <w:r>
        <w:rPr>
          <w:rFonts w:ascii="仿宋" w:eastAsia="仿宋" w:hAnsi="仿宋" w:cs="仿宋" w:hint="eastAsia"/>
          <w:b/>
          <w:sz w:val="32"/>
        </w:rPr>
        <w:t>七、结余分配：</w:t>
      </w:r>
      <w:r>
        <w:rPr>
          <w:rFonts w:ascii="仿宋" w:eastAsia="仿宋" w:hAnsi="仿宋" w:cs="仿宋" w:hint="eastAsia"/>
          <w:sz w:val="32"/>
        </w:rPr>
        <w:t>指事业单位按规定提取的职工福利基金、事业基金和缴纳的所得税，以及建设单位按规定应交回的基本建设竣工项目结余资金。</w:t>
      </w:r>
    </w:p>
    <w:p w:rsidR="00E409F8" w:rsidRDefault="00E409F8">
      <w:pPr>
        <w:ind w:firstLine="643"/>
        <w:jc w:val="left"/>
        <w:rPr>
          <w:rFonts w:ascii="仿宋" w:eastAsia="仿宋" w:hAnsi="仿宋" w:cs="仿宋"/>
          <w:sz w:val="32"/>
        </w:rPr>
      </w:pPr>
      <w:r>
        <w:rPr>
          <w:rFonts w:ascii="仿宋" w:eastAsia="仿宋" w:hAnsi="仿宋" w:cs="仿宋" w:hint="eastAsia"/>
          <w:b/>
          <w:sz w:val="32"/>
        </w:rPr>
        <w:t>八、年末结转和结余：</w:t>
      </w:r>
      <w:r>
        <w:rPr>
          <w:rFonts w:ascii="仿宋" w:eastAsia="仿宋" w:hAnsi="仿宋" w:cs="仿宋" w:hint="eastAsia"/>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E409F8" w:rsidRDefault="00E409F8">
      <w:pPr>
        <w:ind w:firstLine="643"/>
        <w:jc w:val="left"/>
        <w:rPr>
          <w:rFonts w:ascii="仿宋" w:eastAsia="仿宋" w:hAnsi="仿宋" w:cs="仿宋"/>
          <w:sz w:val="32"/>
        </w:rPr>
      </w:pPr>
      <w:r>
        <w:rPr>
          <w:rFonts w:ascii="仿宋" w:eastAsia="仿宋" w:hAnsi="仿宋" w:cs="仿宋" w:hint="eastAsia"/>
          <w:b/>
          <w:sz w:val="32"/>
        </w:rPr>
        <w:t>九、基本支出：</w:t>
      </w:r>
      <w:r>
        <w:rPr>
          <w:rFonts w:ascii="仿宋" w:eastAsia="仿宋" w:hAnsi="仿宋" w:cs="仿宋" w:hint="eastAsia"/>
          <w:sz w:val="32"/>
        </w:rPr>
        <w:t>指为保障机构正常运转、完成日常工</w:t>
      </w:r>
    </w:p>
    <w:p w:rsidR="00E409F8" w:rsidRDefault="00E409F8">
      <w:pPr>
        <w:jc w:val="left"/>
        <w:rPr>
          <w:rFonts w:ascii="仿宋" w:eastAsia="仿宋" w:hAnsi="仿宋" w:cs="仿宋"/>
          <w:sz w:val="32"/>
        </w:rPr>
      </w:pPr>
      <w:r>
        <w:rPr>
          <w:rFonts w:ascii="仿宋" w:eastAsia="仿宋" w:hAnsi="仿宋" w:cs="仿宋" w:hint="eastAsia"/>
          <w:sz w:val="32"/>
        </w:rPr>
        <w:t>作任务而发生的人员支出和公用支出。</w:t>
      </w:r>
      <w:r>
        <w:rPr>
          <w:rFonts w:ascii="仿宋" w:eastAsia="仿宋" w:hAnsi="仿宋" w:cs="仿宋"/>
          <w:sz w:val="32"/>
        </w:rPr>
        <w:t xml:space="preserve"> </w:t>
      </w:r>
    </w:p>
    <w:p w:rsidR="00E409F8" w:rsidRDefault="00E409F8">
      <w:pPr>
        <w:ind w:firstLine="643"/>
        <w:jc w:val="left"/>
        <w:rPr>
          <w:rFonts w:ascii="仿宋" w:eastAsia="仿宋" w:hAnsi="仿宋" w:cs="仿宋"/>
          <w:sz w:val="32"/>
        </w:rPr>
      </w:pPr>
      <w:r>
        <w:rPr>
          <w:rFonts w:ascii="仿宋" w:eastAsia="仿宋" w:hAnsi="仿宋" w:cs="仿宋" w:hint="eastAsia"/>
          <w:b/>
          <w:sz w:val="32"/>
        </w:rPr>
        <w:t>十、项目支出：</w:t>
      </w:r>
      <w:r>
        <w:rPr>
          <w:rFonts w:ascii="仿宋" w:eastAsia="仿宋" w:hAnsi="仿宋" w:cs="仿宋" w:hint="eastAsia"/>
          <w:sz w:val="32"/>
        </w:rPr>
        <w:t>指在基本支出之外为完成特定行政任务和事业发展目标所发生的支出。</w:t>
      </w:r>
      <w:r>
        <w:rPr>
          <w:rFonts w:ascii="仿宋" w:eastAsia="仿宋" w:hAnsi="仿宋" w:cs="仿宋"/>
          <w:sz w:val="32"/>
        </w:rPr>
        <w:t xml:space="preserve"> </w:t>
      </w:r>
    </w:p>
    <w:p w:rsidR="00E409F8" w:rsidRDefault="00E409F8">
      <w:pPr>
        <w:ind w:firstLine="643"/>
        <w:jc w:val="left"/>
        <w:rPr>
          <w:rFonts w:ascii="仿宋" w:eastAsia="仿宋" w:hAnsi="仿宋" w:cs="仿宋"/>
          <w:sz w:val="32"/>
        </w:rPr>
      </w:pPr>
      <w:r>
        <w:rPr>
          <w:rFonts w:ascii="仿宋" w:eastAsia="仿宋" w:hAnsi="仿宋" w:cs="仿宋" w:hint="eastAsia"/>
          <w:b/>
          <w:sz w:val="32"/>
        </w:rPr>
        <w:t>十一、经营支出：</w:t>
      </w:r>
      <w:r>
        <w:rPr>
          <w:rFonts w:ascii="仿宋" w:eastAsia="仿宋" w:hAnsi="仿宋" w:cs="仿宋" w:hint="eastAsia"/>
          <w:sz w:val="32"/>
        </w:rPr>
        <w:t>指事业单位在专业业务活动及其辅助活动之外开展非独立核算经营活动发生的支出。</w:t>
      </w:r>
      <w:r>
        <w:rPr>
          <w:rFonts w:ascii="仿宋" w:eastAsia="仿宋" w:hAnsi="仿宋" w:cs="仿宋"/>
          <w:sz w:val="32"/>
        </w:rPr>
        <w:t xml:space="preserve"> </w:t>
      </w:r>
    </w:p>
    <w:p w:rsidR="00E409F8" w:rsidRDefault="00E409F8">
      <w:pPr>
        <w:ind w:firstLine="643"/>
        <w:jc w:val="left"/>
        <w:rPr>
          <w:rFonts w:ascii="仿宋" w:eastAsia="仿宋" w:hAnsi="仿宋" w:cs="仿宋"/>
          <w:sz w:val="32"/>
        </w:rPr>
      </w:pPr>
      <w:r>
        <w:rPr>
          <w:rFonts w:ascii="仿宋" w:eastAsia="仿宋" w:hAnsi="仿宋" w:cs="仿宋" w:hint="eastAsia"/>
          <w:b/>
          <w:sz w:val="32"/>
        </w:rPr>
        <w:t>十二、“三公”经费：</w:t>
      </w:r>
      <w:r>
        <w:rPr>
          <w:rFonts w:ascii="仿宋" w:eastAsia="仿宋" w:hAnsi="仿宋" w:cs="仿宋" w:hint="eastAsia"/>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eastAsia="仿宋" w:hAnsi="仿宋" w:cs="仿宋"/>
          <w:sz w:val="32"/>
        </w:rPr>
        <w:t xml:space="preserve"> </w:t>
      </w:r>
    </w:p>
    <w:p w:rsidR="00E409F8" w:rsidRDefault="00E409F8">
      <w:pPr>
        <w:ind w:firstLine="643"/>
        <w:jc w:val="left"/>
        <w:rPr>
          <w:rFonts w:ascii="仿宋" w:eastAsia="仿宋" w:hAnsi="仿宋" w:cs="仿宋"/>
          <w:sz w:val="32"/>
        </w:rPr>
      </w:pPr>
      <w:r>
        <w:rPr>
          <w:rFonts w:ascii="仿宋" w:eastAsia="仿宋" w:hAnsi="仿宋" w:cs="仿宋" w:hint="eastAsia"/>
          <w:b/>
          <w:sz w:val="32"/>
        </w:rPr>
        <w:t>十三、机关运行经费：</w:t>
      </w:r>
      <w:r>
        <w:rPr>
          <w:rFonts w:ascii="仿宋" w:eastAsia="仿宋" w:hAnsi="仿宋" w:cs="仿宋"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409F8" w:rsidRDefault="00E409F8">
      <w:pPr>
        <w:ind w:firstLine="640"/>
        <w:jc w:val="left"/>
        <w:rPr>
          <w:rFonts w:ascii="仿宋" w:eastAsia="仿宋" w:hAnsi="仿宋" w:cs="仿宋"/>
          <w:sz w:val="32"/>
        </w:rPr>
      </w:pPr>
    </w:p>
    <w:sectPr w:rsidR="00E409F8" w:rsidSect="0019408E">
      <w:headerReference w:type="default" r:id="rId7"/>
      <w:pgSz w:w="11906" w:h="16838"/>
      <w:pgMar w:top="1440" w:right="175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9F8" w:rsidRDefault="00E409F8" w:rsidP="00582244">
      <w:r>
        <w:separator/>
      </w:r>
    </w:p>
  </w:endnote>
  <w:endnote w:type="continuationSeparator" w:id="0">
    <w:p w:rsidR="00E409F8" w:rsidRDefault="00E409F8"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_GBK">
    <w:altName w:val="宋体"/>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9F8" w:rsidRDefault="00E409F8" w:rsidP="00582244">
      <w:r>
        <w:separator/>
      </w:r>
    </w:p>
  </w:footnote>
  <w:footnote w:type="continuationSeparator" w:id="0">
    <w:p w:rsidR="00E409F8" w:rsidRDefault="00E409F8"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F8" w:rsidRDefault="00E409F8" w:rsidP="000D6B8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F40C5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E56E82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088AF7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C6E99B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776F8A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4AC369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8F8123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136EA9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5FA51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68631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F25"/>
    <w:rsid w:val="00004314"/>
    <w:rsid w:val="00016FEC"/>
    <w:rsid w:val="00022F24"/>
    <w:rsid w:val="00096A2A"/>
    <w:rsid w:val="000A1C5E"/>
    <w:rsid w:val="000D6B8B"/>
    <w:rsid w:val="0011267F"/>
    <w:rsid w:val="001352FB"/>
    <w:rsid w:val="00175AD8"/>
    <w:rsid w:val="0019408E"/>
    <w:rsid w:val="001A7F7B"/>
    <w:rsid w:val="001D235E"/>
    <w:rsid w:val="001D26C8"/>
    <w:rsid w:val="001D2C8F"/>
    <w:rsid w:val="00203355"/>
    <w:rsid w:val="00217BCB"/>
    <w:rsid w:val="00247893"/>
    <w:rsid w:val="002A5C74"/>
    <w:rsid w:val="002D6E2E"/>
    <w:rsid w:val="002F5D78"/>
    <w:rsid w:val="003324F0"/>
    <w:rsid w:val="00361F25"/>
    <w:rsid w:val="003638A2"/>
    <w:rsid w:val="003722A1"/>
    <w:rsid w:val="00393998"/>
    <w:rsid w:val="003A4602"/>
    <w:rsid w:val="003C403A"/>
    <w:rsid w:val="003D6AB6"/>
    <w:rsid w:val="004429D2"/>
    <w:rsid w:val="004613FE"/>
    <w:rsid w:val="00500376"/>
    <w:rsid w:val="00551387"/>
    <w:rsid w:val="005610C9"/>
    <w:rsid w:val="00565127"/>
    <w:rsid w:val="0057015B"/>
    <w:rsid w:val="0058146F"/>
    <w:rsid w:val="00582244"/>
    <w:rsid w:val="0059190B"/>
    <w:rsid w:val="00593092"/>
    <w:rsid w:val="005E62F4"/>
    <w:rsid w:val="00652B3E"/>
    <w:rsid w:val="00715ED4"/>
    <w:rsid w:val="00732CB0"/>
    <w:rsid w:val="007467D4"/>
    <w:rsid w:val="00854776"/>
    <w:rsid w:val="00886FBD"/>
    <w:rsid w:val="008A0FBC"/>
    <w:rsid w:val="008A3B8E"/>
    <w:rsid w:val="00951086"/>
    <w:rsid w:val="00974A5F"/>
    <w:rsid w:val="00977640"/>
    <w:rsid w:val="009B27BA"/>
    <w:rsid w:val="009B4C5A"/>
    <w:rsid w:val="00A50F4E"/>
    <w:rsid w:val="00AC7637"/>
    <w:rsid w:val="00B27C51"/>
    <w:rsid w:val="00B4080F"/>
    <w:rsid w:val="00B44575"/>
    <w:rsid w:val="00B74B43"/>
    <w:rsid w:val="00B82300"/>
    <w:rsid w:val="00BD0975"/>
    <w:rsid w:val="00C262BD"/>
    <w:rsid w:val="00C42895"/>
    <w:rsid w:val="00CC1662"/>
    <w:rsid w:val="00D618CF"/>
    <w:rsid w:val="00D71157"/>
    <w:rsid w:val="00DC4858"/>
    <w:rsid w:val="00DE526A"/>
    <w:rsid w:val="00E04DE9"/>
    <w:rsid w:val="00E20BA3"/>
    <w:rsid w:val="00E409F8"/>
    <w:rsid w:val="00EA4E99"/>
    <w:rsid w:val="00EF3B90"/>
    <w:rsid w:val="00F03F03"/>
    <w:rsid w:val="00F322AD"/>
    <w:rsid w:val="00F34B41"/>
    <w:rsid w:val="00F35C36"/>
    <w:rsid w:val="00F44E1F"/>
    <w:rsid w:val="00F7669F"/>
    <w:rsid w:val="00F94200"/>
    <w:rsid w:val="00FE0A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F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822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82244"/>
    <w:rPr>
      <w:rFonts w:cs="Times New Roman"/>
      <w:sz w:val="18"/>
      <w:szCs w:val="18"/>
    </w:rPr>
  </w:style>
  <w:style w:type="paragraph" w:styleId="Footer">
    <w:name w:val="footer"/>
    <w:basedOn w:val="Normal"/>
    <w:link w:val="FooterChar"/>
    <w:uiPriority w:val="99"/>
    <w:semiHidden/>
    <w:rsid w:val="005822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82244"/>
    <w:rPr>
      <w:rFonts w:cs="Times New Roman"/>
      <w:sz w:val="18"/>
      <w:szCs w:val="18"/>
    </w:rPr>
  </w:style>
  <w:style w:type="character" w:styleId="Hyperlink">
    <w:name w:val="Hyperlink"/>
    <w:basedOn w:val="DefaultParagraphFont"/>
    <w:uiPriority w:val="99"/>
    <w:rsid w:val="009B4C5A"/>
    <w:rPr>
      <w:rFonts w:cs="Times New Roman"/>
      <w:color w:val="0000FF"/>
      <w:u w:val="single"/>
    </w:rPr>
  </w:style>
  <w:style w:type="paragraph" w:styleId="PlainText">
    <w:name w:val="Plain Text"/>
    <w:basedOn w:val="Normal"/>
    <w:link w:val="PlainTextChar1"/>
    <w:uiPriority w:val="99"/>
    <w:rsid w:val="000D6B8B"/>
    <w:rPr>
      <w:rFonts w:ascii="宋体" w:hAnsi="Courier New" w:cs="Courier New"/>
      <w:szCs w:val="21"/>
    </w:rPr>
  </w:style>
  <w:style w:type="character" w:customStyle="1" w:styleId="PlainTextChar">
    <w:name w:val="Plain Text Char"/>
    <w:basedOn w:val="DefaultParagraphFont"/>
    <w:link w:val="PlainText"/>
    <w:uiPriority w:val="99"/>
    <w:semiHidden/>
    <w:rsid w:val="00BF55B7"/>
    <w:rPr>
      <w:rFonts w:ascii="宋体" w:hAnsi="Courier New" w:cs="Courier New"/>
      <w:szCs w:val="21"/>
    </w:rPr>
  </w:style>
  <w:style w:type="character" w:customStyle="1" w:styleId="PlainTextChar1">
    <w:name w:val="Plain Text Char1"/>
    <w:basedOn w:val="DefaultParagraphFont"/>
    <w:link w:val="PlainText"/>
    <w:uiPriority w:val="99"/>
    <w:locked/>
    <w:rsid w:val="000D6B8B"/>
    <w:rPr>
      <w:rFonts w:ascii="宋体" w:eastAsia="宋体" w:hAnsi="Courier New" w:cs="Courier New"/>
      <w:kern w:val="2"/>
      <w:sz w:val="21"/>
      <w:szCs w:val="21"/>
      <w:lang w:val="en-US" w:eastAsia="zh-CN" w:bidi="ar-SA"/>
    </w:rPr>
  </w:style>
  <w:style w:type="paragraph" w:styleId="BodyText2">
    <w:name w:val="Body Text 2"/>
    <w:basedOn w:val="Normal"/>
    <w:link w:val="BodyText2Char1"/>
    <w:uiPriority w:val="99"/>
    <w:rsid w:val="00974A5F"/>
    <w:pPr>
      <w:spacing w:after="120" w:line="480" w:lineRule="auto"/>
    </w:pPr>
  </w:style>
  <w:style w:type="character" w:customStyle="1" w:styleId="BodyText2Char">
    <w:name w:val="Body Text 2 Char"/>
    <w:basedOn w:val="DefaultParagraphFont"/>
    <w:link w:val="BodyText2"/>
    <w:uiPriority w:val="99"/>
    <w:semiHidden/>
    <w:rsid w:val="00BF55B7"/>
  </w:style>
  <w:style w:type="character" w:customStyle="1" w:styleId="BodyText2Char1">
    <w:name w:val="Body Text 2 Char1"/>
    <w:basedOn w:val="DefaultParagraphFont"/>
    <w:link w:val="BodyText2"/>
    <w:uiPriority w:val="99"/>
    <w:locked/>
    <w:rsid w:val="00974A5F"/>
    <w:rPr>
      <w:rFonts w:ascii="Calibri" w:eastAsia="宋体" w:hAnsi="Calibri" w:cs="Times New Roman"/>
      <w:kern w:val="2"/>
      <w:sz w:val="22"/>
      <w:szCs w:val="22"/>
      <w:lang w:val="en-US" w:eastAsia="zh-CN" w:bidi="ar-SA"/>
    </w:rPr>
  </w:style>
  <w:style w:type="paragraph" w:customStyle="1" w:styleId="1">
    <w:name w:val="样式1"/>
    <w:basedOn w:val="Normal"/>
    <w:uiPriority w:val="99"/>
    <w:rsid w:val="00974A5F"/>
    <w:pPr>
      <w:ind w:firstLine="640"/>
      <w:jc w:val="left"/>
    </w:pPr>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596</TotalTime>
  <Pages>10</Pages>
  <Words>555</Words>
  <Characters>3170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111</cp:lastModifiedBy>
  <cp:revision>24</cp:revision>
  <cp:lastPrinted>2020-09-15T01:41:00Z</cp:lastPrinted>
  <dcterms:created xsi:type="dcterms:W3CDTF">2018-06-14T08:18:00Z</dcterms:created>
  <dcterms:modified xsi:type="dcterms:W3CDTF">2020-09-15T01:46:00Z</dcterms:modified>
</cp:coreProperties>
</file>