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64" w:rsidRDefault="005130F8">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021464" w:rsidRDefault="00021464">
      <w:pPr>
        <w:ind w:firstLine="3200"/>
        <w:rPr>
          <w:rFonts w:ascii="仿宋" w:eastAsia="仿宋" w:hAnsi="仿宋" w:cs="仿宋"/>
          <w:sz w:val="32"/>
        </w:rPr>
      </w:pPr>
    </w:p>
    <w:p w:rsidR="00021464" w:rsidRDefault="005130F8">
      <w:pPr>
        <w:rPr>
          <w:rFonts w:ascii="黑体" w:eastAsia="黑体" w:hAnsi="黑体" w:cs="黑体"/>
          <w:sz w:val="32"/>
        </w:rPr>
      </w:pPr>
      <w:r>
        <w:rPr>
          <w:rFonts w:ascii="黑体" w:eastAsia="黑体" w:hAnsi="黑体" w:cs="黑体"/>
          <w:sz w:val="32"/>
        </w:rPr>
        <w:t>第一部分</w:t>
      </w:r>
      <w:r>
        <w:rPr>
          <w:rFonts w:ascii="黑体" w:eastAsia="黑体" w:hAnsi="黑体" w:cs="黑体"/>
          <w:sz w:val="32"/>
        </w:rPr>
        <w:t xml:space="preserve"> </w:t>
      </w:r>
      <w:r>
        <w:rPr>
          <w:rFonts w:ascii="黑体" w:eastAsia="黑体" w:hAnsi="黑体" w:cs="黑体" w:hint="eastAsia"/>
          <w:sz w:val="32"/>
        </w:rPr>
        <w:t>益阳市农业农村局系统</w:t>
      </w:r>
      <w:r>
        <w:rPr>
          <w:rFonts w:ascii="黑体" w:eastAsia="黑体" w:hAnsi="黑体" w:cs="黑体"/>
          <w:sz w:val="32"/>
        </w:rPr>
        <w:t>概况</w:t>
      </w:r>
      <w:r>
        <w:rPr>
          <w:rFonts w:ascii="黑体" w:eastAsia="黑体" w:hAnsi="黑体" w:cs="黑体"/>
          <w:sz w:val="32"/>
        </w:rPr>
        <w:t xml:space="preserve"> </w:t>
      </w:r>
    </w:p>
    <w:p w:rsidR="00021464" w:rsidRDefault="005130F8">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021464" w:rsidRDefault="005130F8">
      <w:pPr>
        <w:rPr>
          <w:rFonts w:ascii="楷体" w:eastAsia="楷体" w:hAnsi="楷体" w:cs="楷体"/>
          <w:sz w:val="32"/>
        </w:rPr>
      </w:pPr>
      <w:r>
        <w:rPr>
          <w:rFonts w:ascii="楷体" w:eastAsia="楷体" w:hAnsi="楷体" w:cs="楷体"/>
          <w:sz w:val="32"/>
        </w:rPr>
        <w:t>二、机构设置</w:t>
      </w:r>
    </w:p>
    <w:p w:rsidR="00021464" w:rsidRDefault="005130F8">
      <w:pPr>
        <w:rPr>
          <w:rFonts w:ascii="楷体" w:eastAsia="楷体" w:hAnsi="楷体" w:cs="楷体"/>
          <w:sz w:val="32"/>
        </w:rPr>
      </w:pPr>
      <w:r>
        <w:rPr>
          <w:rFonts w:ascii="楷体" w:eastAsia="楷体" w:hAnsi="楷体" w:cs="楷体"/>
          <w:sz w:val="32"/>
        </w:rPr>
        <w:t>三、部门决算单位构成</w:t>
      </w:r>
    </w:p>
    <w:p w:rsidR="00021464" w:rsidRDefault="00021464">
      <w:pPr>
        <w:rPr>
          <w:rFonts w:ascii="楷体" w:eastAsia="楷体" w:hAnsi="楷体" w:cs="楷体"/>
          <w:sz w:val="32"/>
        </w:rPr>
      </w:pPr>
    </w:p>
    <w:p w:rsidR="00021464" w:rsidRDefault="005130F8">
      <w:pPr>
        <w:rPr>
          <w:rFonts w:ascii="黑体" w:eastAsia="黑体" w:hAnsi="黑体" w:cs="黑体"/>
          <w:sz w:val="32"/>
        </w:rPr>
      </w:pPr>
      <w:r>
        <w:rPr>
          <w:rFonts w:ascii="黑体" w:eastAsia="黑体" w:hAnsi="黑体" w:cs="黑体"/>
          <w:sz w:val="32"/>
        </w:rPr>
        <w:t>第二部分</w:t>
      </w:r>
      <w:r>
        <w:rPr>
          <w:rFonts w:ascii="黑体" w:eastAsia="黑体" w:hAnsi="黑体" w:cs="黑体" w:hint="eastAsia"/>
          <w:sz w:val="32"/>
        </w:rPr>
        <w:t>益阳市农业农村局系统</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年度部门决算表</w:t>
      </w:r>
      <w:r>
        <w:rPr>
          <w:rFonts w:ascii="黑体" w:eastAsia="黑体" w:hAnsi="黑体" w:cs="黑体"/>
          <w:sz w:val="32"/>
        </w:rPr>
        <w:t xml:space="preserve"> </w:t>
      </w:r>
    </w:p>
    <w:p w:rsidR="00021464" w:rsidRDefault="005130F8">
      <w:pPr>
        <w:rPr>
          <w:rFonts w:ascii="楷体" w:eastAsia="楷体" w:hAnsi="楷体" w:cs="楷体"/>
          <w:sz w:val="32"/>
        </w:rPr>
      </w:pPr>
      <w:r>
        <w:rPr>
          <w:rFonts w:ascii="楷体" w:eastAsia="楷体" w:hAnsi="楷体" w:cs="楷体"/>
          <w:sz w:val="32"/>
        </w:rPr>
        <w:t>一、收入支出决算总表</w:t>
      </w:r>
      <w:r>
        <w:rPr>
          <w:rFonts w:ascii="楷体" w:eastAsia="楷体" w:hAnsi="楷体" w:cs="楷体"/>
          <w:sz w:val="32"/>
        </w:rPr>
        <w:t xml:space="preserve"> </w:t>
      </w:r>
    </w:p>
    <w:p w:rsidR="00021464" w:rsidRDefault="005130F8">
      <w:pPr>
        <w:rPr>
          <w:rFonts w:ascii="楷体" w:eastAsia="楷体" w:hAnsi="楷体" w:cs="楷体"/>
          <w:sz w:val="32"/>
        </w:rPr>
      </w:pPr>
      <w:r>
        <w:rPr>
          <w:rFonts w:ascii="楷体" w:eastAsia="楷体" w:hAnsi="楷体" w:cs="楷体"/>
          <w:sz w:val="32"/>
        </w:rPr>
        <w:t>二、收入决算表</w:t>
      </w:r>
      <w:r>
        <w:rPr>
          <w:rFonts w:ascii="楷体" w:eastAsia="楷体" w:hAnsi="楷体" w:cs="楷体"/>
          <w:sz w:val="32"/>
        </w:rPr>
        <w:t xml:space="preserve"> </w:t>
      </w:r>
    </w:p>
    <w:p w:rsidR="00021464" w:rsidRDefault="005130F8">
      <w:pPr>
        <w:rPr>
          <w:rFonts w:ascii="楷体" w:eastAsia="楷体" w:hAnsi="楷体" w:cs="楷体"/>
          <w:sz w:val="32"/>
        </w:rPr>
      </w:pPr>
      <w:r>
        <w:rPr>
          <w:rFonts w:ascii="楷体" w:eastAsia="楷体" w:hAnsi="楷体" w:cs="楷体"/>
          <w:sz w:val="32"/>
        </w:rPr>
        <w:t>三、支出决算表</w:t>
      </w:r>
      <w:r>
        <w:rPr>
          <w:rFonts w:ascii="楷体" w:eastAsia="楷体" w:hAnsi="楷体" w:cs="楷体"/>
          <w:sz w:val="32"/>
        </w:rPr>
        <w:t xml:space="preserve"> </w:t>
      </w:r>
    </w:p>
    <w:p w:rsidR="00021464" w:rsidRDefault="005130F8">
      <w:pPr>
        <w:rPr>
          <w:rFonts w:ascii="楷体" w:eastAsia="楷体" w:hAnsi="楷体" w:cs="楷体"/>
          <w:sz w:val="32"/>
        </w:rPr>
      </w:pPr>
      <w:r>
        <w:rPr>
          <w:rFonts w:ascii="楷体" w:eastAsia="楷体" w:hAnsi="楷体" w:cs="楷体"/>
          <w:sz w:val="32"/>
        </w:rPr>
        <w:t>四、财政拨款收入支出决算总表</w:t>
      </w:r>
      <w:r>
        <w:rPr>
          <w:rFonts w:ascii="楷体" w:eastAsia="楷体" w:hAnsi="楷体" w:cs="楷体"/>
          <w:sz w:val="32"/>
        </w:rPr>
        <w:t xml:space="preserve"> </w:t>
      </w:r>
    </w:p>
    <w:p w:rsidR="00021464" w:rsidRDefault="005130F8">
      <w:pPr>
        <w:rPr>
          <w:rFonts w:ascii="楷体" w:eastAsia="楷体" w:hAnsi="楷体" w:cs="楷体"/>
          <w:sz w:val="32"/>
        </w:rPr>
      </w:pPr>
      <w:r>
        <w:rPr>
          <w:rFonts w:ascii="楷体" w:eastAsia="楷体" w:hAnsi="楷体" w:cs="楷体"/>
          <w:sz w:val="32"/>
        </w:rPr>
        <w:t>五、一般公共预算财政拨款支出决算表</w:t>
      </w:r>
      <w:r>
        <w:rPr>
          <w:rFonts w:ascii="楷体" w:eastAsia="楷体" w:hAnsi="楷体" w:cs="楷体"/>
          <w:sz w:val="32"/>
        </w:rPr>
        <w:t xml:space="preserve"> </w:t>
      </w:r>
    </w:p>
    <w:p w:rsidR="00021464" w:rsidRDefault="005130F8">
      <w:pPr>
        <w:rPr>
          <w:rFonts w:ascii="楷体" w:eastAsia="楷体" w:hAnsi="楷体" w:cs="楷体"/>
          <w:sz w:val="32"/>
        </w:rPr>
      </w:pPr>
      <w:r>
        <w:rPr>
          <w:rFonts w:ascii="楷体" w:eastAsia="楷体" w:hAnsi="楷体" w:cs="楷体"/>
          <w:sz w:val="32"/>
        </w:rPr>
        <w:t>六、一般公共预算财政拨款基本支出决算表</w:t>
      </w:r>
      <w:r>
        <w:rPr>
          <w:rFonts w:ascii="楷体" w:eastAsia="楷体" w:hAnsi="楷体" w:cs="楷体"/>
          <w:sz w:val="32"/>
        </w:rPr>
        <w:t xml:space="preserve"> </w:t>
      </w:r>
    </w:p>
    <w:p w:rsidR="00021464" w:rsidRDefault="005130F8">
      <w:pPr>
        <w:rPr>
          <w:rFonts w:ascii="楷体" w:eastAsia="楷体" w:hAnsi="楷体" w:cs="楷体"/>
          <w:sz w:val="32"/>
        </w:rPr>
      </w:pPr>
      <w:r>
        <w:rPr>
          <w:rFonts w:ascii="楷体" w:eastAsia="楷体" w:hAnsi="楷体" w:cs="楷体"/>
          <w:sz w:val="32"/>
        </w:rPr>
        <w:t>七、一般公共预算财政拨款</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经费支出决算表</w:t>
      </w:r>
      <w:r>
        <w:rPr>
          <w:rFonts w:ascii="楷体" w:eastAsia="楷体" w:hAnsi="楷体" w:cs="楷体"/>
          <w:sz w:val="32"/>
        </w:rPr>
        <w:t xml:space="preserve"> </w:t>
      </w:r>
    </w:p>
    <w:p w:rsidR="00021464" w:rsidRDefault="005130F8">
      <w:pPr>
        <w:rPr>
          <w:rFonts w:ascii="楷体" w:eastAsia="楷体" w:hAnsi="楷体" w:cs="楷体"/>
          <w:sz w:val="32"/>
        </w:rPr>
      </w:pPr>
      <w:r>
        <w:rPr>
          <w:rFonts w:ascii="楷体" w:eastAsia="楷体" w:hAnsi="楷体" w:cs="楷体"/>
          <w:sz w:val="32"/>
        </w:rPr>
        <w:t>八、政府性基金预算财政拨款收入支出决算表</w:t>
      </w:r>
      <w:r>
        <w:rPr>
          <w:rFonts w:ascii="楷体" w:eastAsia="楷体" w:hAnsi="楷体" w:cs="楷体"/>
          <w:sz w:val="32"/>
        </w:rPr>
        <w:t xml:space="preserve"> </w:t>
      </w:r>
    </w:p>
    <w:p w:rsidR="00021464" w:rsidRDefault="00021464">
      <w:pPr>
        <w:rPr>
          <w:rFonts w:ascii="楷体" w:eastAsia="楷体" w:hAnsi="楷体" w:cs="楷体"/>
          <w:sz w:val="32"/>
        </w:rPr>
      </w:pPr>
    </w:p>
    <w:p w:rsidR="00021464" w:rsidRDefault="005130F8">
      <w:pPr>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益阳市农业农村局系统</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021464" w:rsidRDefault="005130F8">
      <w:pPr>
        <w:jc w:val="left"/>
        <w:rPr>
          <w:rFonts w:ascii="楷体" w:eastAsia="楷体" w:hAnsi="楷体" w:cs="楷体"/>
          <w:sz w:val="32"/>
        </w:rPr>
      </w:pPr>
      <w:r>
        <w:rPr>
          <w:rFonts w:ascii="楷体" w:eastAsia="楷体" w:hAnsi="楷体" w:cs="楷体" w:hint="eastAsia"/>
          <w:sz w:val="32"/>
        </w:rPr>
        <w:t>一、收入支出决算总体情况说明</w:t>
      </w:r>
    </w:p>
    <w:p w:rsidR="00021464" w:rsidRDefault="005130F8">
      <w:pPr>
        <w:jc w:val="left"/>
        <w:rPr>
          <w:rFonts w:ascii="楷体" w:eastAsia="楷体" w:hAnsi="楷体" w:cs="楷体"/>
          <w:sz w:val="32"/>
        </w:rPr>
      </w:pPr>
      <w:r>
        <w:rPr>
          <w:rFonts w:ascii="楷体" w:eastAsia="楷体" w:hAnsi="楷体" w:cs="楷体" w:hint="eastAsia"/>
          <w:sz w:val="32"/>
        </w:rPr>
        <w:t>二、收入决算情况说明</w:t>
      </w:r>
    </w:p>
    <w:p w:rsidR="00021464" w:rsidRDefault="005130F8">
      <w:pPr>
        <w:jc w:val="left"/>
        <w:rPr>
          <w:rFonts w:ascii="楷体" w:eastAsia="楷体" w:hAnsi="楷体" w:cs="楷体"/>
          <w:sz w:val="32"/>
        </w:rPr>
      </w:pPr>
      <w:r>
        <w:rPr>
          <w:rFonts w:ascii="楷体" w:eastAsia="楷体" w:hAnsi="楷体" w:cs="楷体" w:hint="eastAsia"/>
          <w:sz w:val="32"/>
        </w:rPr>
        <w:t>三、支出决算情况说明</w:t>
      </w:r>
    </w:p>
    <w:p w:rsidR="00021464" w:rsidRDefault="005130F8">
      <w:pPr>
        <w:jc w:val="left"/>
        <w:rPr>
          <w:rFonts w:ascii="楷体" w:eastAsia="楷体" w:hAnsi="楷体" w:cs="楷体"/>
          <w:sz w:val="32"/>
        </w:rPr>
      </w:pPr>
      <w:r>
        <w:rPr>
          <w:rFonts w:ascii="楷体" w:eastAsia="楷体" w:hAnsi="楷体" w:cs="楷体" w:hint="eastAsia"/>
          <w:sz w:val="32"/>
        </w:rPr>
        <w:lastRenderedPageBreak/>
        <w:t>四、财政拨款收入支出决算总体情况说明</w:t>
      </w:r>
    </w:p>
    <w:p w:rsidR="00021464" w:rsidRDefault="005130F8">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021464" w:rsidRDefault="005130F8">
      <w:pPr>
        <w:jc w:val="left"/>
        <w:rPr>
          <w:rFonts w:ascii="楷体" w:eastAsia="楷体" w:hAnsi="楷体" w:cs="楷体"/>
          <w:sz w:val="32"/>
        </w:rPr>
      </w:pPr>
      <w:r>
        <w:rPr>
          <w:rFonts w:ascii="楷体" w:eastAsia="楷体" w:hAnsi="楷体" w:cs="楷体" w:hint="eastAsia"/>
          <w:sz w:val="32"/>
        </w:rPr>
        <w:t>六、一般公共预算财政拨款基本支出决算情况说明</w:t>
      </w:r>
      <w:r>
        <w:rPr>
          <w:rFonts w:ascii="楷体" w:eastAsia="楷体" w:hAnsi="楷体" w:cs="楷体" w:hint="eastAsia"/>
          <w:sz w:val="32"/>
        </w:rPr>
        <w:t xml:space="preserve"> </w:t>
      </w:r>
    </w:p>
    <w:p w:rsidR="00021464" w:rsidRDefault="005130F8">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021464" w:rsidRDefault="005130F8">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021464" w:rsidRDefault="005130F8">
      <w:pPr>
        <w:jc w:val="left"/>
        <w:rPr>
          <w:rFonts w:ascii="楷体" w:eastAsia="楷体" w:hAnsi="楷体" w:cs="楷体"/>
          <w:sz w:val="32"/>
        </w:rPr>
      </w:pPr>
      <w:r>
        <w:rPr>
          <w:rFonts w:ascii="楷体" w:eastAsia="楷体" w:hAnsi="楷体" w:cs="楷体" w:hint="eastAsia"/>
          <w:sz w:val="32"/>
        </w:rPr>
        <w:t>九、预算绩效情况说明</w:t>
      </w:r>
    </w:p>
    <w:p w:rsidR="00021464" w:rsidRDefault="005130F8">
      <w:pPr>
        <w:jc w:val="left"/>
        <w:rPr>
          <w:rFonts w:ascii="楷体" w:eastAsia="楷体" w:hAnsi="楷体" w:cs="楷体"/>
          <w:sz w:val="32"/>
        </w:rPr>
      </w:pPr>
      <w:r>
        <w:rPr>
          <w:rFonts w:ascii="楷体" w:eastAsia="楷体" w:hAnsi="楷体" w:cs="楷体" w:hint="eastAsia"/>
          <w:sz w:val="32"/>
        </w:rPr>
        <w:t>十、其他重要事项情况说明</w:t>
      </w:r>
      <w:r>
        <w:rPr>
          <w:rFonts w:ascii="楷体" w:eastAsia="楷体" w:hAnsi="楷体" w:cs="楷体" w:hint="eastAsia"/>
          <w:sz w:val="32"/>
        </w:rPr>
        <w:t xml:space="preserve"> </w:t>
      </w:r>
    </w:p>
    <w:p w:rsidR="00021464" w:rsidRDefault="00021464">
      <w:pPr>
        <w:rPr>
          <w:rFonts w:ascii="黑体" w:eastAsia="黑体" w:hAnsi="黑体" w:cs="黑体"/>
          <w:sz w:val="32"/>
        </w:rPr>
      </w:pPr>
    </w:p>
    <w:p w:rsidR="00021464" w:rsidRDefault="005130F8">
      <w:pPr>
        <w:rPr>
          <w:rFonts w:ascii="黑体" w:eastAsia="黑体" w:hAnsi="黑体" w:cs="黑体"/>
          <w:sz w:val="32"/>
        </w:rPr>
      </w:pPr>
      <w:r>
        <w:rPr>
          <w:rFonts w:ascii="黑体" w:eastAsia="黑体" w:hAnsi="黑体" w:cs="黑体"/>
          <w:sz w:val="32"/>
        </w:rPr>
        <w:t>第四部分</w:t>
      </w:r>
      <w:r>
        <w:rPr>
          <w:rFonts w:ascii="黑体" w:eastAsia="黑体" w:hAnsi="黑体" w:cs="黑体"/>
          <w:sz w:val="32"/>
        </w:rPr>
        <w:t xml:space="preserve"> </w:t>
      </w:r>
      <w:r>
        <w:rPr>
          <w:rFonts w:ascii="黑体" w:eastAsia="黑体" w:hAnsi="黑体" w:cs="黑体"/>
          <w:sz w:val="32"/>
        </w:rPr>
        <w:t>名词解释</w:t>
      </w:r>
    </w:p>
    <w:p w:rsidR="00021464" w:rsidRDefault="005130F8">
      <w:pPr>
        <w:rPr>
          <w:rFonts w:ascii="黑体" w:eastAsia="黑体" w:hAnsi="黑体" w:cs="黑体"/>
          <w:sz w:val="32"/>
        </w:rPr>
      </w:pPr>
      <w:r>
        <w:rPr>
          <w:rFonts w:ascii="黑体" w:eastAsia="黑体" w:hAnsi="黑体" w:cs="黑体" w:hint="eastAsia"/>
          <w:sz w:val="32"/>
        </w:rPr>
        <w:t>第五部分</w:t>
      </w:r>
      <w:r>
        <w:rPr>
          <w:rFonts w:ascii="黑体" w:eastAsia="黑体" w:hAnsi="黑体" w:cs="黑体" w:hint="eastAsia"/>
          <w:sz w:val="32"/>
        </w:rPr>
        <w:t xml:space="preserve"> </w:t>
      </w:r>
      <w:r>
        <w:rPr>
          <w:rFonts w:ascii="黑体" w:eastAsia="黑体" w:hAnsi="黑体" w:cs="黑体" w:hint="eastAsia"/>
          <w:sz w:val="32"/>
        </w:rPr>
        <w:t>附件</w:t>
      </w:r>
    </w:p>
    <w:p w:rsidR="00021464" w:rsidRDefault="00021464">
      <w:pPr>
        <w:jc w:val="center"/>
        <w:rPr>
          <w:rFonts w:ascii="宋体" w:eastAsia="宋体" w:hAnsi="宋体" w:cs="宋体"/>
          <w:sz w:val="44"/>
        </w:rPr>
      </w:pPr>
    </w:p>
    <w:p w:rsidR="00021464" w:rsidRDefault="005130F8">
      <w:pPr>
        <w:jc w:val="center"/>
        <w:rPr>
          <w:rFonts w:ascii="宋体" w:eastAsia="宋体" w:hAnsi="宋体" w:cs="宋体"/>
          <w:sz w:val="44"/>
        </w:rPr>
      </w:pPr>
      <w:r>
        <w:rPr>
          <w:rFonts w:ascii="宋体" w:eastAsia="宋体" w:hAnsi="宋体" w:cs="宋体"/>
          <w:sz w:val="44"/>
        </w:rPr>
        <w:t>第一部分</w:t>
      </w:r>
      <w:r>
        <w:rPr>
          <w:rFonts w:ascii="方正小标宋_GBK" w:eastAsia="方正小标宋_GBK" w:hAnsi="方正小标宋_GBK" w:cs="方正小标宋_GBK" w:hint="eastAsia"/>
          <w:sz w:val="44"/>
        </w:rPr>
        <w:t>益阳市农业农村局</w:t>
      </w:r>
      <w:r>
        <w:rPr>
          <w:rFonts w:ascii="宋体" w:eastAsia="宋体" w:hAnsi="宋体" w:cs="宋体" w:hint="eastAsia"/>
          <w:sz w:val="44"/>
        </w:rPr>
        <w:t>系统</w:t>
      </w:r>
      <w:r>
        <w:rPr>
          <w:rFonts w:ascii="宋体" w:eastAsia="宋体" w:hAnsi="宋体" w:cs="宋体"/>
          <w:sz w:val="44"/>
        </w:rPr>
        <w:t>概况</w:t>
      </w:r>
    </w:p>
    <w:p w:rsidR="00021464" w:rsidRDefault="00021464">
      <w:pPr>
        <w:jc w:val="center"/>
        <w:rPr>
          <w:rFonts w:ascii="方正小标宋_GBK" w:eastAsia="方正小标宋_GBK" w:hAnsi="方正小标宋_GBK" w:cs="方正小标宋_GBK"/>
          <w:sz w:val="44"/>
        </w:rPr>
      </w:pPr>
    </w:p>
    <w:p w:rsidR="00021464" w:rsidRDefault="005130F8">
      <w:pPr>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rsidR="00021464" w:rsidRDefault="005130F8">
      <w:pPr>
        <w:jc w:val="left"/>
        <w:rPr>
          <w:rFonts w:ascii="仿宋" w:eastAsia="仿宋" w:hAnsi="仿宋" w:cs="仿宋"/>
          <w:sz w:val="32"/>
        </w:rPr>
      </w:pPr>
      <w:r>
        <w:rPr>
          <w:rFonts w:ascii="仿宋" w:eastAsia="仿宋" w:hAnsi="仿宋" w:cs="仿宋" w:hint="eastAsia"/>
          <w:sz w:val="32"/>
        </w:rPr>
        <w:t>（一）贯彻执行国家、省有关农业（含种植业、畜牧业、渔业、农业机械化、乡镇企业，下同）方针政策和法律法规，研究拟订农业各产业和农村经济发展战略、中长期发展规划及农业开发规划并组织实施；提出农产品及农业生产资料价格、大宗农产品流通、金融保险、税收、农业财政补贴、农业产业保护等方面的政策建议并参与制定相关</w:t>
      </w:r>
      <w:r>
        <w:rPr>
          <w:rFonts w:ascii="仿宋" w:eastAsia="仿宋" w:hAnsi="仿宋" w:cs="仿宋" w:hint="eastAsia"/>
          <w:sz w:val="32"/>
        </w:rPr>
        <w:lastRenderedPageBreak/>
        <w:t>政策；负责农业行政执法工作，推进农业依法行政。</w:t>
      </w:r>
    </w:p>
    <w:p w:rsidR="00021464" w:rsidRDefault="005130F8">
      <w:pPr>
        <w:jc w:val="left"/>
        <w:rPr>
          <w:rFonts w:ascii="仿宋" w:eastAsia="仿宋" w:hAnsi="仿宋" w:cs="仿宋"/>
          <w:sz w:val="32"/>
        </w:rPr>
      </w:pPr>
      <w:r>
        <w:rPr>
          <w:rFonts w:ascii="仿宋" w:eastAsia="仿宋" w:hAnsi="仿宋" w:cs="仿宋" w:hint="eastAsia"/>
          <w:sz w:val="32"/>
        </w:rPr>
        <w:t xml:space="preserve">　　（二）参与研究提出深化农村经济体制改革的建议；参与指导减轻农民负担、惠农政策落实和农业用地使用权流转工作；参与指导农业社会化服务体系、农村合作经济组织、农民专业合作组织和农产品行业协会的建设与发展工作；指导种苗工程建设和优势产业带建设。</w:t>
      </w:r>
    </w:p>
    <w:p w:rsidR="00021464" w:rsidRDefault="005130F8">
      <w:pPr>
        <w:jc w:val="left"/>
        <w:rPr>
          <w:rFonts w:ascii="仿宋" w:eastAsia="仿宋" w:hAnsi="仿宋" w:cs="仿宋"/>
          <w:sz w:val="32"/>
        </w:rPr>
      </w:pPr>
      <w:r>
        <w:rPr>
          <w:rFonts w:ascii="仿宋" w:eastAsia="仿宋" w:hAnsi="仿宋" w:cs="仿宋" w:hint="eastAsia"/>
          <w:sz w:val="32"/>
        </w:rPr>
        <w:t xml:space="preserve">　　（三）组织拟订促进农业产业化和乡镇企业、农产品加工业、农村第三产业发展规划并组织实施；促进农业产前、产中、产后一体化发展，组织指导乡镇企业、农产品加工业、农村第三产业的结构调整、技术创新和服务体系建设；提出促进大宗农产品流通的政策建议，制定大宗农产品与农业投入品市场</w:t>
      </w:r>
      <w:r>
        <w:rPr>
          <w:rFonts w:ascii="仿宋" w:eastAsia="仿宋" w:hAnsi="仿宋" w:cs="仿宋" w:hint="eastAsia"/>
          <w:sz w:val="32"/>
        </w:rPr>
        <w:t>体系建设与发展规划；培育、保护和发展农产品品牌。</w:t>
      </w:r>
    </w:p>
    <w:p w:rsidR="00021464" w:rsidRDefault="005130F8">
      <w:pPr>
        <w:jc w:val="left"/>
        <w:rPr>
          <w:rFonts w:ascii="仿宋" w:eastAsia="仿宋" w:hAnsi="仿宋" w:cs="仿宋"/>
          <w:sz w:val="32"/>
        </w:rPr>
      </w:pPr>
      <w:r>
        <w:rPr>
          <w:rFonts w:ascii="仿宋" w:eastAsia="仿宋" w:hAnsi="仿宋" w:cs="仿宋" w:hint="eastAsia"/>
          <w:sz w:val="32"/>
        </w:rPr>
        <w:t xml:space="preserve">　　（四）指导粮食、蔬菜等主要农产品生产，组织落实促进粮食、蔬菜等主要农产品生产发展的相关政策措施，引导农业产业结构调整和产品品质的改善；会同有关部门指导农业标准化、规模化生产；提出扶持农业农村发展的财政政策和项目建议，负责提出农业固定资产投资规模、投资项目和市级财政性资金安排的建议；配合有关部门组织实施农业综合开发项目。</w:t>
      </w:r>
    </w:p>
    <w:p w:rsidR="00021464" w:rsidRDefault="005130F8">
      <w:pPr>
        <w:jc w:val="left"/>
        <w:rPr>
          <w:rFonts w:ascii="仿宋" w:eastAsia="仿宋" w:hAnsi="仿宋" w:cs="仿宋"/>
          <w:sz w:val="32"/>
        </w:rPr>
      </w:pPr>
      <w:r>
        <w:rPr>
          <w:rFonts w:ascii="仿宋" w:eastAsia="仿宋" w:hAnsi="仿宋" w:cs="仿宋" w:hint="eastAsia"/>
          <w:sz w:val="32"/>
        </w:rPr>
        <w:t xml:space="preserve">　　（五）承担提升农产品质量安全水平的责任。依法开展农产品质量安全风险评估，发布有关农产品质量安全状</w:t>
      </w:r>
      <w:r>
        <w:rPr>
          <w:rFonts w:ascii="仿宋" w:eastAsia="仿宋" w:hAnsi="仿宋" w:cs="仿宋" w:hint="eastAsia"/>
          <w:sz w:val="32"/>
        </w:rPr>
        <w:lastRenderedPageBreak/>
        <w:t>况信息，负责农产品质量安全监测；组织</w:t>
      </w:r>
      <w:r>
        <w:rPr>
          <w:rFonts w:ascii="仿宋" w:eastAsia="仿宋" w:hAnsi="仿宋" w:cs="仿宋" w:hint="eastAsia"/>
          <w:sz w:val="32"/>
        </w:rPr>
        <w:t>实施农产品质量安全标准、农产品转基因生物安全评价标准和技术规范；指导农业检验检测体系建设和机构考核，依法实施符合安全标准的农产品认证和监督管理。</w:t>
      </w:r>
    </w:p>
    <w:p w:rsidR="00021464" w:rsidRDefault="005130F8">
      <w:pPr>
        <w:jc w:val="left"/>
        <w:rPr>
          <w:rFonts w:ascii="仿宋" w:eastAsia="仿宋" w:hAnsi="仿宋" w:cs="仿宋"/>
          <w:sz w:val="32"/>
        </w:rPr>
      </w:pPr>
      <w:r>
        <w:rPr>
          <w:rFonts w:ascii="仿宋" w:eastAsia="仿宋" w:hAnsi="仿宋" w:cs="仿宋" w:hint="eastAsia"/>
          <w:sz w:val="32"/>
        </w:rPr>
        <w:t xml:space="preserve">　　（六）负责农业生产资料监督管理。依法开展主要农作物种子（种苗）、种畜禽、拖拉机、联合收割机、渔船等农业生产资料的行政许可及监督管理；承担农药、兽药、兽医医疗器械和有关肥料的监督管理工作；组织农业生产资料市场体系建设；指导农业机械化发展和农机安全监理；组织指导渔船检验和渔政、渔港监督管理。</w:t>
      </w:r>
    </w:p>
    <w:p w:rsidR="00021464" w:rsidRDefault="005130F8">
      <w:pPr>
        <w:jc w:val="left"/>
        <w:rPr>
          <w:rFonts w:ascii="仿宋" w:eastAsia="仿宋" w:hAnsi="仿宋" w:cs="仿宋"/>
          <w:sz w:val="32"/>
        </w:rPr>
      </w:pPr>
      <w:r>
        <w:rPr>
          <w:rFonts w:ascii="仿宋" w:eastAsia="仿宋" w:hAnsi="仿宋" w:cs="仿宋" w:hint="eastAsia"/>
          <w:sz w:val="32"/>
        </w:rPr>
        <w:t xml:space="preserve">　　（七）负责农作物有害生物防治与动物（含水生动物，下同）疫病防控工作。</w:t>
      </w:r>
      <w:r>
        <w:rPr>
          <w:rFonts w:ascii="仿宋" w:eastAsia="仿宋" w:hAnsi="仿宋" w:cs="仿宋" w:hint="eastAsia"/>
          <w:sz w:val="32"/>
        </w:rPr>
        <w:t>制定农作物有害生物防治与动物疫病防控措施并指导实施，指导实施农作物有害生物防治、动物防疫和动植物检疫标准，组织指导植保植检体系与动物防疫体系建设、农作物有害生物测报防治、植物检疫性有害生物普查防控；组织监督动物防疫检疫工作，管理动物疫情并参与组织扑灭；负责兽医医政和药政管理。</w:t>
      </w:r>
    </w:p>
    <w:p w:rsidR="00021464" w:rsidRDefault="005130F8">
      <w:pPr>
        <w:ind w:firstLineChars="200" w:firstLine="640"/>
        <w:jc w:val="left"/>
        <w:rPr>
          <w:rFonts w:ascii="仿宋" w:eastAsia="仿宋" w:hAnsi="仿宋" w:cs="仿宋"/>
          <w:sz w:val="32"/>
        </w:rPr>
      </w:pPr>
      <w:r>
        <w:rPr>
          <w:rFonts w:ascii="仿宋" w:eastAsia="仿宋" w:hAnsi="仿宋" w:cs="仿宋" w:hint="eastAsia"/>
          <w:sz w:val="32"/>
        </w:rPr>
        <w:t>（八）组织农业资源区划工作，指导农用地、渔业水域、草原、宜农荒滩湿地以及农业生物物种资源的保护和管理，负责水生野生动植物保护工作；指导监督耕地及基本农田质量保护与改良，依法管理耕地质量；运用工程设施、农艺、农机、生物等措施发展节水农业</w:t>
      </w:r>
      <w:r>
        <w:rPr>
          <w:rFonts w:ascii="仿宋" w:eastAsia="仿宋" w:hAnsi="仿宋" w:cs="仿宋" w:hint="eastAsia"/>
          <w:sz w:val="32"/>
        </w:rPr>
        <w:t>。</w:t>
      </w:r>
    </w:p>
    <w:p w:rsidR="00021464" w:rsidRDefault="005130F8">
      <w:pPr>
        <w:ind w:firstLineChars="200" w:firstLine="640"/>
        <w:jc w:val="left"/>
        <w:rPr>
          <w:rFonts w:ascii="仿宋" w:eastAsia="仿宋" w:hAnsi="仿宋" w:cs="仿宋"/>
          <w:sz w:val="32"/>
        </w:rPr>
      </w:pPr>
      <w:r>
        <w:rPr>
          <w:rFonts w:ascii="仿宋" w:eastAsia="仿宋" w:hAnsi="仿宋" w:cs="仿宋" w:hint="eastAsia"/>
          <w:sz w:val="32"/>
        </w:rPr>
        <w:lastRenderedPageBreak/>
        <w:t>（九）制定并实施农业生态建设规划，在环境保护部门统一监督指导下，对农业环境保护工作实施具体监督管理。指导农业生物质产业（不含沼气）发展和农业节能减排，承担指导农业面源污染治理有关工作；对农产品产地安全实行分类管理；指导生态农业、循环农业等的发展，指导农村可再生资源的开发利用；负责保护渔业水域生态环境；牵头管理外来物种。</w:t>
      </w:r>
    </w:p>
    <w:p w:rsidR="00021464" w:rsidRDefault="005130F8">
      <w:pPr>
        <w:jc w:val="left"/>
        <w:rPr>
          <w:rFonts w:ascii="仿宋" w:eastAsia="仿宋" w:hAnsi="仿宋" w:cs="仿宋"/>
          <w:sz w:val="32"/>
        </w:rPr>
      </w:pPr>
      <w:r>
        <w:rPr>
          <w:rFonts w:ascii="仿宋" w:eastAsia="仿宋" w:hAnsi="仿宋" w:cs="仿宋" w:hint="eastAsia"/>
          <w:sz w:val="32"/>
        </w:rPr>
        <w:t xml:space="preserve">　　（十）制定农业科研、农技推广规划和计划，会同有关部门组织全市农业科技创新体系和农业产业技术体系建设，实施科教兴农战略；组织实施农业领域的高新技术和应用技术研究、农业科技成果转化和技术</w:t>
      </w:r>
      <w:r>
        <w:rPr>
          <w:rFonts w:ascii="仿宋" w:eastAsia="仿宋" w:hAnsi="仿宋" w:cs="仿宋" w:hint="eastAsia"/>
          <w:sz w:val="32"/>
        </w:rPr>
        <w:t>推广；负责农业科技成果管理，组织引进国内外农业先进技术，指导农业技术推广体系改革与建设；负责农业植物新品种保护、农业转基因生物安全监督管理的有关工作。</w:t>
      </w:r>
    </w:p>
    <w:p w:rsidR="00021464" w:rsidRDefault="005130F8">
      <w:pPr>
        <w:ind w:firstLineChars="200" w:firstLine="640"/>
        <w:jc w:val="left"/>
        <w:rPr>
          <w:rFonts w:ascii="仿宋" w:eastAsia="仿宋" w:hAnsi="仿宋" w:cs="仿宋"/>
          <w:sz w:val="32"/>
        </w:rPr>
      </w:pPr>
      <w:r>
        <w:rPr>
          <w:rFonts w:ascii="仿宋" w:eastAsia="仿宋" w:hAnsi="仿宋" w:cs="仿宋" w:hint="eastAsia"/>
          <w:sz w:val="32"/>
        </w:rPr>
        <w:t>（十一）会同有关部门拟订农业农村人才队伍建设规划并组织实施，指导农业教育和农业职业技能开发工作，参与实施农村实用人才培训工程；指导农村劳动力转移就业培训工作。</w:t>
      </w:r>
    </w:p>
    <w:p w:rsidR="00021464" w:rsidRDefault="005130F8">
      <w:pPr>
        <w:jc w:val="left"/>
        <w:rPr>
          <w:rFonts w:ascii="仿宋" w:eastAsia="仿宋" w:hAnsi="仿宋" w:cs="仿宋"/>
          <w:sz w:val="32"/>
        </w:rPr>
      </w:pPr>
      <w:r>
        <w:rPr>
          <w:rFonts w:ascii="仿宋" w:eastAsia="仿宋" w:hAnsi="仿宋" w:cs="仿宋" w:hint="eastAsia"/>
          <w:sz w:val="32"/>
        </w:rPr>
        <w:t xml:space="preserve">　　（十二）组织开展农业贸易促进、技术交流与合作，组织实施农业援助项目，开展农业招商引资。</w:t>
      </w:r>
    </w:p>
    <w:p w:rsidR="00021464" w:rsidRDefault="005130F8">
      <w:pPr>
        <w:jc w:val="left"/>
        <w:rPr>
          <w:rFonts w:ascii="仿宋" w:eastAsia="仿宋" w:hAnsi="仿宋" w:cs="仿宋"/>
          <w:sz w:val="32"/>
        </w:rPr>
      </w:pPr>
      <w:r>
        <w:rPr>
          <w:rFonts w:ascii="仿宋" w:eastAsia="仿宋" w:hAnsi="仿宋" w:cs="仿宋" w:hint="eastAsia"/>
          <w:sz w:val="32"/>
        </w:rPr>
        <w:t xml:space="preserve">　　（十三）承办市委、市人民政府交办的其他事项。</w:t>
      </w:r>
    </w:p>
    <w:p w:rsidR="00021464" w:rsidRDefault="00021464">
      <w:pPr>
        <w:pStyle w:val="msolistparagraph0"/>
        <w:widowControl/>
        <w:spacing w:line="520" w:lineRule="exact"/>
        <w:ind w:left="720" w:firstLineChars="0" w:firstLine="0"/>
        <w:rPr>
          <w:rFonts w:ascii="黑体" w:eastAsia="黑体" w:hAnsi="宋体" w:cs="黑体"/>
          <w:sz w:val="32"/>
          <w:szCs w:val="32"/>
        </w:rPr>
      </w:pPr>
    </w:p>
    <w:p w:rsidR="00021464" w:rsidRDefault="005130F8">
      <w:pPr>
        <w:ind w:left="795" w:hanging="795"/>
        <w:rPr>
          <w:rFonts w:ascii="黑体" w:eastAsia="黑体" w:hAnsi="黑体" w:cs="黑体"/>
          <w:sz w:val="32"/>
        </w:rPr>
      </w:pPr>
      <w:r>
        <w:rPr>
          <w:rFonts w:ascii="黑体" w:eastAsia="黑体" w:hAnsi="黑体" w:cs="黑体"/>
          <w:sz w:val="32"/>
        </w:rPr>
        <w:lastRenderedPageBreak/>
        <w:t>二、机构设置</w:t>
      </w:r>
    </w:p>
    <w:p w:rsidR="00021464" w:rsidRDefault="005130F8">
      <w:pPr>
        <w:ind w:firstLineChars="200" w:firstLine="640"/>
        <w:rPr>
          <w:rFonts w:ascii="仿宋_GB2312" w:eastAsia="仿宋_GB2312"/>
          <w:sz w:val="32"/>
          <w:szCs w:val="32"/>
        </w:rPr>
      </w:pPr>
      <w:r>
        <w:rPr>
          <w:rFonts w:ascii="仿宋_GB2312" w:eastAsia="仿宋_GB2312" w:hint="eastAsia"/>
          <w:sz w:val="32"/>
          <w:szCs w:val="32"/>
        </w:rPr>
        <w:t>根据上述职责，</w:t>
      </w:r>
      <w:r>
        <w:rPr>
          <w:rFonts w:ascii="仿宋_GB2312" w:eastAsia="仿宋_GB2312" w:hint="eastAsia"/>
          <w:sz w:val="32"/>
          <w:szCs w:val="32"/>
        </w:rPr>
        <w:t>益阳市农业农村局</w:t>
      </w:r>
      <w:r>
        <w:rPr>
          <w:rFonts w:ascii="仿宋_GB2312" w:eastAsia="仿宋_GB2312" w:hint="eastAsia"/>
          <w:sz w:val="32"/>
          <w:szCs w:val="32"/>
        </w:rPr>
        <w:t>（</w:t>
      </w:r>
      <w:r>
        <w:rPr>
          <w:rFonts w:ascii="仿宋_GB2312" w:eastAsia="仿宋_GB2312" w:hint="eastAsia"/>
          <w:sz w:val="32"/>
          <w:szCs w:val="32"/>
        </w:rPr>
        <w:t>益阳市农业农村局</w:t>
      </w:r>
      <w:r>
        <w:rPr>
          <w:rFonts w:ascii="仿宋_GB2312" w:eastAsia="仿宋_GB2312" w:hint="eastAsia"/>
          <w:sz w:val="32"/>
          <w:szCs w:val="32"/>
        </w:rPr>
        <w:t>工作办公室）设</w:t>
      </w:r>
      <w:r>
        <w:rPr>
          <w:rFonts w:ascii="仿宋_GB2312" w:eastAsia="仿宋_GB2312" w:hint="eastAsia"/>
          <w:sz w:val="32"/>
          <w:szCs w:val="32"/>
        </w:rPr>
        <w:t>25</w:t>
      </w:r>
      <w:r>
        <w:rPr>
          <w:rFonts w:ascii="仿宋_GB2312" w:eastAsia="仿宋_GB2312" w:hint="eastAsia"/>
          <w:sz w:val="32"/>
          <w:szCs w:val="32"/>
        </w:rPr>
        <w:t>个内设机构：</w:t>
      </w:r>
    </w:p>
    <w:p w:rsidR="00021464" w:rsidRDefault="005130F8">
      <w:pPr>
        <w:numPr>
          <w:ilvl w:val="0"/>
          <w:numId w:val="1"/>
        </w:numPr>
        <w:rPr>
          <w:rFonts w:ascii="仿宋_GB2312" w:eastAsia="仿宋_GB2312"/>
          <w:sz w:val="32"/>
          <w:szCs w:val="32"/>
        </w:rPr>
      </w:pPr>
      <w:r>
        <w:rPr>
          <w:rFonts w:ascii="仿宋_GB2312" w:eastAsia="仿宋_GB2312" w:hint="eastAsia"/>
          <w:sz w:val="32"/>
          <w:szCs w:val="32"/>
        </w:rPr>
        <w:t>办公室。</w:t>
      </w:r>
      <w:r>
        <w:rPr>
          <w:rFonts w:ascii="仿宋_GB2312" w:eastAsia="仿宋_GB2312" w:hint="eastAsia"/>
          <w:sz w:val="32"/>
          <w:szCs w:val="32"/>
        </w:rPr>
        <w:t xml:space="preserve">                                                                                                                                </w:t>
      </w:r>
    </w:p>
    <w:p w:rsidR="00021464" w:rsidRDefault="005130F8">
      <w:pPr>
        <w:ind w:firstLineChars="250" w:firstLine="800"/>
        <w:rPr>
          <w:rFonts w:ascii="仿宋_GB2312" w:eastAsia="仿宋_GB2312"/>
          <w:sz w:val="32"/>
          <w:szCs w:val="32"/>
        </w:rPr>
      </w:pPr>
      <w:r>
        <w:rPr>
          <w:rFonts w:ascii="仿宋_GB2312" w:eastAsia="仿宋_GB2312" w:hint="eastAsia"/>
          <w:sz w:val="32"/>
          <w:szCs w:val="32"/>
        </w:rPr>
        <w:t>负责文电、会务、机要、档案、督查、政务协调等机关日常运转工作；承担安全、保密、信访、宣传工作；承担政务公开和重大突发事件综合管理工作；牵头协调委系统和农业行业安全生产；综合协调人大代表建议和政协委员</w:t>
      </w:r>
      <w:r>
        <w:rPr>
          <w:rFonts w:ascii="仿宋_GB2312" w:eastAsia="仿宋_GB2312" w:hint="eastAsia"/>
          <w:sz w:val="32"/>
          <w:szCs w:val="32"/>
        </w:rPr>
        <w:t>提案办理工作。</w:t>
      </w:r>
    </w:p>
    <w:p w:rsidR="00021464" w:rsidRDefault="005130F8">
      <w:pPr>
        <w:rPr>
          <w:rFonts w:ascii="仿宋_GB2312" w:eastAsia="仿宋_GB2312"/>
          <w:sz w:val="32"/>
          <w:szCs w:val="32"/>
        </w:rPr>
      </w:pPr>
      <w:r>
        <w:rPr>
          <w:rFonts w:ascii="仿宋_GB2312" w:eastAsia="仿宋_GB2312" w:hint="eastAsia"/>
          <w:sz w:val="32"/>
          <w:szCs w:val="32"/>
        </w:rPr>
        <w:t>（二）综合调研科。</w:t>
      </w:r>
    </w:p>
    <w:p w:rsidR="00021464" w:rsidRDefault="005130F8">
      <w:pPr>
        <w:ind w:firstLineChars="200" w:firstLine="640"/>
        <w:rPr>
          <w:rFonts w:ascii="仿宋_GB2312" w:eastAsia="仿宋_GB2312"/>
          <w:sz w:val="32"/>
          <w:szCs w:val="32"/>
        </w:rPr>
      </w:pPr>
      <w:r>
        <w:rPr>
          <w:rFonts w:ascii="仿宋_GB2312" w:eastAsia="仿宋_GB2312" w:hint="eastAsia"/>
          <w:sz w:val="32"/>
          <w:szCs w:val="32"/>
        </w:rPr>
        <w:t>承担全市农业、农村工作的协调和综合工作，组织研究全市农业农村发展和改革中的重大问题，提出农业农村发展和改革的政策建议，指导农村发展和改革工作；起草农业和农村工作方面的重要文件和综合性材料；会同有关部门指导和组织实施农业、农村工作的考核评价；负责收集、综合反映农业农村工作的动态和信息；总结推广农业农村工作典型经验。</w:t>
      </w:r>
    </w:p>
    <w:p w:rsidR="00021464" w:rsidRDefault="005130F8">
      <w:pPr>
        <w:numPr>
          <w:ilvl w:val="0"/>
          <w:numId w:val="2"/>
        </w:numPr>
        <w:rPr>
          <w:rFonts w:ascii="仿宋_GB2312" w:eastAsia="仿宋_GB2312"/>
          <w:sz w:val="32"/>
          <w:szCs w:val="32"/>
        </w:rPr>
      </w:pPr>
      <w:r>
        <w:rPr>
          <w:rFonts w:ascii="仿宋_GB2312" w:eastAsia="仿宋_GB2312" w:hint="eastAsia"/>
          <w:sz w:val="32"/>
          <w:szCs w:val="32"/>
        </w:rPr>
        <w:t>政策法规科（行政审批协调科）。</w:t>
      </w:r>
    </w:p>
    <w:p w:rsidR="00021464" w:rsidRDefault="005130F8">
      <w:pPr>
        <w:ind w:firstLineChars="250" w:firstLine="800"/>
        <w:rPr>
          <w:rFonts w:ascii="仿宋_GB2312" w:eastAsia="仿宋_GB2312"/>
          <w:sz w:val="32"/>
          <w:szCs w:val="32"/>
        </w:rPr>
      </w:pPr>
      <w:r>
        <w:rPr>
          <w:rFonts w:ascii="仿宋_GB2312" w:eastAsia="仿宋_GB2312" w:hint="eastAsia"/>
          <w:sz w:val="32"/>
          <w:szCs w:val="32"/>
        </w:rPr>
        <w:t>组织农业农村经济法律法规及规章的实施，推进农业系统依法行政，负责执法监督工作；承担农业农村行政执法体系建设和普法工作；承担相关行</w:t>
      </w:r>
      <w:r>
        <w:rPr>
          <w:rFonts w:ascii="仿宋_GB2312" w:eastAsia="仿宋_GB2312" w:hint="eastAsia"/>
          <w:sz w:val="32"/>
          <w:szCs w:val="32"/>
        </w:rPr>
        <w:t>政复议和农业生产经营者的法律指导与服务工作，组织行政应诉工作；承担委</w:t>
      </w:r>
      <w:r>
        <w:rPr>
          <w:rFonts w:ascii="仿宋_GB2312" w:eastAsia="仿宋_GB2312" w:hint="eastAsia"/>
          <w:sz w:val="32"/>
          <w:szCs w:val="32"/>
        </w:rPr>
        <w:lastRenderedPageBreak/>
        <w:t>机关规范性文件、重大行政决策的合法性审核工作；组织实施行政许可和政务服务项目，负责农业政务窗口工作。</w:t>
      </w:r>
    </w:p>
    <w:p w:rsidR="00021464" w:rsidRDefault="005130F8">
      <w:pPr>
        <w:numPr>
          <w:ilvl w:val="0"/>
          <w:numId w:val="2"/>
        </w:numPr>
        <w:rPr>
          <w:rFonts w:ascii="仿宋_GB2312" w:eastAsia="仿宋_GB2312"/>
          <w:sz w:val="32"/>
          <w:szCs w:val="32"/>
        </w:rPr>
      </w:pPr>
      <w:r>
        <w:rPr>
          <w:rFonts w:ascii="仿宋_GB2312" w:eastAsia="仿宋_GB2312" w:hint="eastAsia"/>
          <w:sz w:val="32"/>
          <w:szCs w:val="32"/>
        </w:rPr>
        <w:t>发展计划科（外经科）。</w:t>
      </w:r>
    </w:p>
    <w:p w:rsidR="00021464" w:rsidRDefault="005130F8">
      <w:pPr>
        <w:ind w:firstLineChars="300" w:firstLine="960"/>
        <w:rPr>
          <w:rFonts w:ascii="仿宋_GB2312" w:eastAsia="仿宋_GB2312"/>
          <w:sz w:val="32"/>
          <w:szCs w:val="32"/>
        </w:rPr>
      </w:pPr>
      <w:r>
        <w:rPr>
          <w:rFonts w:ascii="仿宋_GB2312" w:eastAsia="仿宋_GB2312" w:hint="eastAsia"/>
          <w:sz w:val="32"/>
          <w:szCs w:val="32"/>
        </w:rPr>
        <w:t>拟定农业农村经济发展规划、项目规划和年度计划并监督实施；负责农业系统基本建设项目和农业专项资金项目的储备、筛选和立项申报工作；负责农业政策补助补贴资金申报落实；组织、指导、监督农业项目的实施；指导现代农业示范区建设工作；负责农业招商引资工作；承办农业援外和合作交流有关工作。配合指导实施农业综合开发项目。</w:t>
      </w:r>
    </w:p>
    <w:p w:rsidR="00021464" w:rsidRDefault="005130F8">
      <w:pPr>
        <w:numPr>
          <w:ilvl w:val="0"/>
          <w:numId w:val="2"/>
        </w:numPr>
        <w:rPr>
          <w:rFonts w:ascii="仿宋_GB2312" w:eastAsia="仿宋_GB2312"/>
          <w:sz w:val="32"/>
          <w:szCs w:val="32"/>
        </w:rPr>
      </w:pPr>
      <w:r>
        <w:rPr>
          <w:rFonts w:ascii="仿宋_GB2312" w:eastAsia="仿宋_GB2312" w:hint="eastAsia"/>
          <w:sz w:val="32"/>
          <w:szCs w:val="32"/>
        </w:rPr>
        <w:t>科教农环科</w:t>
      </w:r>
    </w:p>
    <w:p w:rsidR="00021464" w:rsidRDefault="005130F8">
      <w:pPr>
        <w:ind w:firstLineChars="300" w:firstLine="960"/>
        <w:rPr>
          <w:rFonts w:ascii="仿宋_GB2312" w:eastAsia="仿宋_GB2312"/>
          <w:sz w:val="32"/>
          <w:szCs w:val="32"/>
        </w:rPr>
      </w:pPr>
      <w:r>
        <w:rPr>
          <w:rFonts w:ascii="仿宋_GB2312" w:eastAsia="仿宋_GB2312" w:hint="eastAsia"/>
          <w:sz w:val="32"/>
          <w:szCs w:val="32"/>
        </w:rPr>
        <w:t>会同有关部门组织实施科教兴农战略，拟订农业科技与教育发展规划、年度计划并组织实施，参与拟定农业农村人才队伍建设规划和有关政策并组织实施；承办农业科技创新体系和产业技术体系建设相关工作；组织指导农业科研、技术引进、成果转化和推广工作；组织指导农民从业技能和新型职业农民培训工作。承担农业植物新品种保护和农业转基因生物安全监督管理工作；指导监督农用地、宜农荒滩和湿地、农业生物物种资源的保护和管理工作；指导农业面源污染治理有关工作；指导生态农业、循环农业等发展；承办外来物种管理的相关工作。</w:t>
      </w:r>
      <w:r>
        <w:rPr>
          <w:rFonts w:ascii="仿宋_GB2312" w:eastAsia="仿宋_GB2312" w:hint="eastAsia"/>
          <w:sz w:val="32"/>
          <w:szCs w:val="32"/>
        </w:rPr>
        <w:t xml:space="preserve"> </w:t>
      </w:r>
    </w:p>
    <w:p w:rsidR="00021464" w:rsidRDefault="005130F8">
      <w:pPr>
        <w:numPr>
          <w:ilvl w:val="0"/>
          <w:numId w:val="2"/>
        </w:numPr>
        <w:rPr>
          <w:rFonts w:ascii="仿宋_GB2312" w:eastAsia="仿宋_GB2312"/>
          <w:sz w:val="32"/>
          <w:szCs w:val="32"/>
        </w:rPr>
      </w:pPr>
      <w:r>
        <w:rPr>
          <w:rFonts w:ascii="仿宋_GB2312" w:eastAsia="仿宋_GB2312" w:hint="eastAsia"/>
          <w:sz w:val="32"/>
          <w:szCs w:val="32"/>
        </w:rPr>
        <w:t>县域经济发展科</w:t>
      </w:r>
    </w:p>
    <w:p w:rsidR="00021464" w:rsidRDefault="005130F8">
      <w:pPr>
        <w:ind w:firstLineChars="200" w:firstLine="640"/>
        <w:rPr>
          <w:rFonts w:ascii="仿宋_GB2312" w:eastAsia="仿宋_GB2312"/>
          <w:sz w:val="32"/>
          <w:szCs w:val="32"/>
        </w:rPr>
      </w:pPr>
      <w:r>
        <w:rPr>
          <w:rFonts w:ascii="仿宋_GB2312" w:eastAsia="仿宋_GB2312" w:hint="eastAsia"/>
          <w:sz w:val="32"/>
          <w:szCs w:val="32"/>
        </w:rPr>
        <w:lastRenderedPageBreak/>
        <w:t>会同有</w:t>
      </w:r>
      <w:r>
        <w:rPr>
          <w:rFonts w:ascii="仿宋_GB2312" w:eastAsia="仿宋_GB2312" w:hint="eastAsia"/>
          <w:sz w:val="32"/>
          <w:szCs w:val="32"/>
        </w:rPr>
        <w:t>关部门研究提出城乡经济社会发展一体化体制机制改革的建议，指导协调县域经济发展，研究提出县域经济发展的政策与规划建议；抓好县域经济情况综合和典型推介；组织县域经济年度考核工作；参与农村小城镇规划和建设的有关工作；配合有关部门组织开展农业劳模评选和管理工作。</w:t>
      </w:r>
    </w:p>
    <w:p w:rsidR="00021464" w:rsidRDefault="005130F8">
      <w:pPr>
        <w:rPr>
          <w:rFonts w:ascii="仿宋_GB2312" w:eastAsia="仿宋_GB2312"/>
          <w:sz w:val="32"/>
          <w:szCs w:val="32"/>
        </w:rPr>
      </w:pPr>
      <w:r>
        <w:rPr>
          <w:rFonts w:ascii="仿宋_GB2312" w:eastAsia="仿宋_GB2312" w:hint="eastAsia"/>
          <w:sz w:val="32"/>
          <w:szCs w:val="32"/>
        </w:rPr>
        <w:t>（七）新农村建设科。</w:t>
      </w:r>
    </w:p>
    <w:p w:rsidR="00021464" w:rsidRDefault="005130F8">
      <w:pPr>
        <w:ind w:firstLineChars="250" w:firstLine="800"/>
        <w:rPr>
          <w:rFonts w:ascii="仿宋_GB2312" w:eastAsia="仿宋_GB2312"/>
          <w:sz w:val="32"/>
          <w:szCs w:val="32"/>
        </w:rPr>
      </w:pPr>
      <w:r>
        <w:rPr>
          <w:rFonts w:ascii="仿宋_GB2312" w:eastAsia="仿宋_GB2312" w:hint="eastAsia"/>
          <w:sz w:val="32"/>
          <w:szCs w:val="32"/>
        </w:rPr>
        <w:t>指导协调全市新农村建设；会同有关部门拟订全市新农村建设规划和政策；抓好新农村建设示范工作，总结推广新农村建设典型经验；会同有关部门组织开展新农村建设考核；参与指导农村全面小康建设和农村社会事业发展工作；组织指导农村人居环境整治和美丽乡村建设；指导全市农民体协工作。</w:t>
      </w:r>
    </w:p>
    <w:p w:rsidR="00021464" w:rsidRDefault="005130F8">
      <w:pPr>
        <w:numPr>
          <w:ilvl w:val="0"/>
          <w:numId w:val="3"/>
        </w:numPr>
        <w:rPr>
          <w:rFonts w:ascii="仿宋_GB2312" w:eastAsia="仿宋_GB2312"/>
          <w:sz w:val="32"/>
          <w:szCs w:val="32"/>
        </w:rPr>
      </w:pPr>
      <w:r>
        <w:rPr>
          <w:rFonts w:ascii="仿宋_GB2312" w:eastAsia="仿宋_GB2312" w:hint="eastAsia"/>
          <w:sz w:val="32"/>
          <w:szCs w:val="32"/>
        </w:rPr>
        <w:t>改革指导科（农垦科）。</w:t>
      </w:r>
    </w:p>
    <w:p w:rsidR="00021464" w:rsidRDefault="005130F8">
      <w:pPr>
        <w:ind w:firstLineChars="200" w:firstLine="640"/>
        <w:rPr>
          <w:rFonts w:ascii="仿宋_GB2312" w:eastAsia="仿宋_GB2312"/>
          <w:sz w:val="32"/>
          <w:szCs w:val="32"/>
        </w:rPr>
      </w:pPr>
      <w:r>
        <w:rPr>
          <w:rFonts w:ascii="仿宋_GB2312" w:eastAsia="仿宋_GB2312" w:hint="eastAsia"/>
          <w:sz w:val="32"/>
          <w:szCs w:val="32"/>
        </w:rPr>
        <w:t>会同有关部门研究提出农村改革、统筹城乡发展、现代农业综合配套改革试验的意见并批准后组织实施，指导全市农村改革、统筹城乡发展、现代农业综合配套改革试验工作。负责农垦联络工作，指导督促垦区深化改革；会同有关部门和垦区提出农民基</w:t>
      </w:r>
      <w:r>
        <w:rPr>
          <w:rFonts w:ascii="仿宋_GB2312" w:eastAsia="仿宋_GB2312" w:hint="eastAsia"/>
          <w:sz w:val="32"/>
          <w:szCs w:val="32"/>
        </w:rPr>
        <w:t>本建设立项计划，指导申报国家和省相关资金。</w:t>
      </w:r>
    </w:p>
    <w:p w:rsidR="00021464" w:rsidRDefault="005130F8">
      <w:pPr>
        <w:numPr>
          <w:ilvl w:val="0"/>
          <w:numId w:val="3"/>
        </w:numPr>
        <w:rPr>
          <w:rFonts w:ascii="仿宋_GB2312" w:eastAsia="仿宋_GB2312"/>
          <w:sz w:val="32"/>
          <w:szCs w:val="32"/>
        </w:rPr>
      </w:pPr>
      <w:r>
        <w:rPr>
          <w:rFonts w:ascii="仿宋_GB2312" w:eastAsia="仿宋_GB2312" w:hint="eastAsia"/>
          <w:sz w:val="32"/>
          <w:szCs w:val="32"/>
        </w:rPr>
        <w:t>农村经营管理科。</w:t>
      </w:r>
    </w:p>
    <w:p w:rsidR="00021464" w:rsidRDefault="005130F8">
      <w:pPr>
        <w:ind w:leftChars="76" w:left="160" w:firstLineChars="200" w:firstLine="640"/>
        <w:rPr>
          <w:rFonts w:ascii="仿宋_GB2312" w:eastAsia="仿宋_GB2312"/>
          <w:sz w:val="32"/>
          <w:szCs w:val="32"/>
        </w:rPr>
      </w:pPr>
      <w:r>
        <w:rPr>
          <w:rFonts w:ascii="仿宋_GB2312" w:eastAsia="仿宋_GB2312" w:hint="eastAsia"/>
          <w:sz w:val="32"/>
          <w:szCs w:val="32"/>
        </w:rPr>
        <w:t>提出稳定和完善农村基本经营制度的政策建议；指导</w:t>
      </w:r>
      <w:r>
        <w:rPr>
          <w:rFonts w:ascii="仿宋_GB2312" w:eastAsia="仿宋_GB2312" w:hint="eastAsia"/>
          <w:sz w:val="32"/>
          <w:szCs w:val="32"/>
        </w:rPr>
        <w:lastRenderedPageBreak/>
        <w:t>农村土地承包、耕地使用权流转和承包纠纷仲裁管理；提出农民专业合作组织、家庭农场发展的政策措施；指导、扶持农业社会化服务体系建设与发展；指导村级集体经济发展和农村集体经济组织建设、资产财务管理和审计；承担监督减轻农民负担和村民“一事一议”筹资筹劳管理工作，检查监督惠农政策的落实。</w:t>
      </w:r>
    </w:p>
    <w:p w:rsidR="00021464" w:rsidRDefault="005130F8">
      <w:pPr>
        <w:numPr>
          <w:ilvl w:val="0"/>
          <w:numId w:val="3"/>
        </w:numPr>
        <w:rPr>
          <w:rFonts w:ascii="仿宋_GB2312" w:eastAsia="仿宋_GB2312"/>
          <w:sz w:val="32"/>
          <w:szCs w:val="32"/>
        </w:rPr>
      </w:pPr>
      <w:r>
        <w:rPr>
          <w:rFonts w:ascii="仿宋_GB2312" w:eastAsia="仿宋_GB2312" w:hint="eastAsia"/>
          <w:sz w:val="32"/>
          <w:szCs w:val="32"/>
        </w:rPr>
        <w:t>粮油作物科。</w:t>
      </w:r>
    </w:p>
    <w:p w:rsidR="00021464" w:rsidRDefault="005130F8">
      <w:pPr>
        <w:ind w:firstLineChars="200" w:firstLine="640"/>
        <w:rPr>
          <w:rFonts w:ascii="仿宋_GB2312" w:eastAsia="仿宋_GB2312"/>
          <w:sz w:val="32"/>
          <w:szCs w:val="32"/>
        </w:rPr>
      </w:pPr>
      <w:r>
        <w:rPr>
          <w:rFonts w:ascii="仿宋_GB2312" w:eastAsia="仿宋_GB2312" w:hint="eastAsia"/>
          <w:sz w:val="32"/>
          <w:szCs w:val="32"/>
        </w:rPr>
        <w:t>拟定粮油作物发展的政策、规划、计划并组织实施，指导种植作物结构和布局调整、标准化生产工作；承担耕地质量管理和发</w:t>
      </w:r>
      <w:r>
        <w:rPr>
          <w:rFonts w:ascii="仿宋_GB2312" w:eastAsia="仿宋_GB2312" w:hint="eastAsia"/>
          <w:sz w:val="32"/>
          <w:szCs w:val="32"/>
        </w:rPr>
        <w:t>展节水农业的相关工作；组织农业抗灾救灾，指导灾后生产恢复；承担肥料、农药监督管理的有关工作；承办植物检疫的有关事宜，组织植物检疫性有害生物的普查，承办农作物重大病虫害防治事宜。</w:t>
      </w:r>
    </w:p>
    <w:p w:rsidR="00021464" w:rsidRDefault="005130F8">
      <w:pPr>
        <w:rPr>
          <w:rFonts w:ascii="仿宋_GB2312" w:eastAsia="仿宋_GB2312"/>
          <w:sz w:val="32"/>
          <w:szCs w:val="32"/>
        </w:rPr>
      </w:pPr>
      <w:r>
        <w:rPr>
          <w:rFonts w:ascii="仿宋_GB2312" w:eastAsia="仿宋_GB2312" w:hint="eastAsia"/>
          <w:sz w:val="32"/>
          <w:szCs w:val="32"/>
        </w:rPr>
        <w:t>（十一）经济作物科。</w:t>
      </w:r>
    </w:p>
    <w:p w:rsidR="00021464" w:rsidRDefault="005130F8">
      <w:pPr>
        <w:ind w:firstLineChars="250" w:firstLine="800"/>
        <w:rPr>
          <w:rFonts w:ascii="仿宋_GB2312" w:eastAsia="仿宋_GB2312"/>
          <w:sz w:val="32"/>
          <w:szCs w:val="32"/>
        </w:rPr>
      </w:pPr>
      <w:r>
        <w:rPr>
          <w:rFonts w:ascii="仿宋_GB2312" w:eastAsia="仿宋_GB2312" w:hint="eastAsia"/>
          <w:sz w:val="32"/>
          <w:szCs w:val="32"/>
        </w:rPr>
        <w:t>拟定全市经济作物（含蔬菜和食用菌）发展的政策措施、规划、计划并组织实施，指导种植作物结构和布局调整、标准化生产工作；配合实施经济作物产品质量安全监督管理；参与组织蔬菜流通工作；承担“菜篮子”市长负责制的日常工作；指导食用菌产业发展。</w:t>
      </w:r>
    </w:p>
    <w:p w:rsidR="00021464" w:rsidRDefault="005130F8">
      <w:pPr>
        <w:rPr>
          <w:rFonts w:ascii="仿宋_GB2312" w:eastAsia="仿宋_GB2312"/>
          <w:sz w:val="32"/>
          <w:szCs w:val="32"/>
        </w:rPr>
      </w:pPr>
      <w:r>
        <w:rPr>
          <w:rFonts w:ascii="仿宋_GB2312" w:eastAsia="仿宋_GB2312" w:hint="eastAsia"/>
          <w:sz w:val="32"/>
          <w:szCs w:val="32"/>
        </w:rPr>
        <w:t>（十二）种子管理科。</w:t>
      </w:r>
    </w:p>
    <w:p w:rsidR="00021464" w:rsidRDefault="005130F8">
      <w:pPr>
        <w:ind w:firstLineChars="250" w:firstLine="800"/>
        <w:rPr>
          <w:rFonts w:ascii="仿宋_GB2312" w:eastAsia="仿宋_GB2312"/>
          <w:sz w:val="32"/>
          <w:szCs w:val="32"/>
        </w:rPr>
      </w:pPr>
      <w:r>
        <w:rPr>
          <w:rFonts w:ascii="仿宋_GB2312" w:eastAsia="仿宋_GB2312" w:hint="eastAsia"/>
          <w:sz w:val="32"/>
          <w:szCs w:val="32"/>
        </w:rPr>
        <w:t>拟定全市农作物种业的政策、规划并组织实施；组织指导农作物种质资源保护和管理；承担农作物种子（种苗）</w:t>
      </w:r>
      <w:r>
        <w:rPr>
          <w:rFonts w:ascii="仿宋_GB2312" w:eastAsia="仿宋_GB2312" w:hint="eastAsia"/>
          <w:sz w:val="32"/>
          <w:szCs w:val="32"/>
        </w:rPr>
        <w:lastRenderedPageBreak/>
        <w:t>生产、经营监督管理的有关工作；组织救灾备荒种子的储备和调拨。</w:t>
      </w:r>
    </w:p>
    <w:p w:rsidR="00021464" w:rsidRDefault="005130F8">
      <w:pPr>
        <w:rPr>
          <w:rFonts w:ascii="仿宋_GB2312" w:eastAsia="仿宋_GB2312"/>
          <w:sz w:val="32"/>
          <w:szCs w:val="32"/>
        </w:rPr>
      </w:pPr>
      <w:r>
        <w:rPr>
          <w:rFonts w:ascii="仿宋_GB2312" w:eastAsia="仿宋_GB2312" w:hint="eastAsia"/>
          <w:sz w:val="32"/>
          <w:szCs w:val="32"/>
        </w:rPr>
        <w:t>（十三）农产品质量安全监管科（市绿色食品办公室）。</w:t>
      </w:r>
    </w:p>
    <w:p w:rsidR="00021464" w:rsidRDefault="005130F8">
      <w:pPr>
        <w:ind w:firstLineChars="200" w:firstLine="640"/>
        <w:rPr>
          <w:rFonts w:ascii="仿宋_GB2312" w:eastAsia="仿宋_GB2312"/>
          <w:sz w:val="32"/>
          <w:szCs w:val="32"/>
        </w:rPr>
      </w:pPr>
      <w:r>
        <w:rPr>
          <w:rFonts w:ascii="仿宋_GB2312" w:eastAsia="仿宋_GB2312" w:hint="eastAsia"/>
          <w:sz w:val="32"/>
          <w:szCs w:val="32"/>
        </w:rPr>
        <w:t>负责农产品质量安全监督管理；组织开展农产品质量安全监测和风险评估工作；发布农产品质量安全信息；组织、指导农业检验检测体系建设和考核工作；负责农产品认证监督管理工作。</w:t>
      </w:r>
    </w:p>
    <w:p w:rsidR="00021464" w:rsidRDefault="005130F8">
      <w:pPr>
        <w:rPr>
          <w:rFonts w:ascii="仿宋_GB2312" w:eastAsia="仿宋_GB2312"/>
          <w:sz w:val="32"/>
          <w:szCs w:val="32"/>
        </w:rPr>
      </w:pPr>
      <w:r>
        <w:rPr>
          <w:rFonts w:ascii="仿宋_GB2312" w:eastAsia="仿宋_GB2312" w:hint="eastAsia"/>
          <w:sz w:val="32"/>
          <w:szCs w:val="32"/>
        </w:rPr>
        <w:t>（十四）畜牧业科。</w:t>
      </w:r>
    </w:p>
    <w:p w:rsidR="00021464" w:rsidRDefault="005130F8">
      <w:pPr>
        <w:ind w:firstLineChars="250" w:firstLine="80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贯彻执行国家和省促进畜牧水产业发展的相关政策与法律法规；拟订全市畜牧业发展政策、规划，计划并组织实施；指导畜牧业结</w:t>
      </w:r>
      <w:r>
        <w:rPr>
          <w:rFonts w:ascii="仿宋_GB2312" w:eastAsia="仿宋_GB2312" w:hint="eastAsia"/>
          <w:color w:val="000000"/>
          <w:sz w:val="32"/>
          <w:szCs w:val="32"/>
          <w:shd w:val="clear" w:color="auto" w:fill="FFFFFF"/>
        </w:rPr>
        <w:t>构布局调整和标准化生产；负责种畜禽生产监督管理，指导牧草基地建设和资源开发利用。</w:t>
      </w:r>
    </w:p>
    <w:p w:rsidR="00021464" w:rsidRDefault="005130F8">
      <w:pPr>
        <w:rPr>
          <w:rFonts w:ascii="仿宋_GB2312" w:eastAsia="仿宋_GB2312"/>
          <w:sz w:val="32"/>
          <w:szCs w:val="32"/>
        </w:rPr>
      </w:pPr>
      <w:r>
        <w:rPr>
          <w:rFonts w:ascii="仿宋_GB2312" w:eastAsia="仿宋_GB2312" w:hint="eastAsia"/>
          <w:sz w:val="32"/>
          <w:szCs w:val="32"/>
        </w:rPr>
        <w:t>（十五）渔业渔政科。</w:t>
      </w:r>
    </w:p>
    <w:p w:rsidR="00021464" w:rsidRDefault="005130F8">
      <w:pPr>
        <w:ind w:firstLineChars="250" w:firstLine="800"/>
        <w:rPr>
          <w:rFonts w:ascii="仿宋_GB2312" w:eastAsia="仿宋_GB2312"/>
          <w:sz w:val="32"/>
          <w:szCs w:val="32"/>
        </w:rPr>
      </w:pPr>
      <w:r>
        <w:rPr>
          <w:rFonts w:ascii="仿宋_GB2312" w:eastAsia="仿宋_GB2312" w:hint="eastAsia"/>
          <w:color w:val="000000"/>
          <w:sz w:val="32"/>
          <w:szCs w:val="32"/>
          <w:shd w:val="clear" w:color="auto" w:fill="FFFFFF"/>
        </w:rPr>
        <w:t>贯彻执行国家和省促进水产业发展的政策与法律法规；拟订全市水产业发展政策、规划，计划并组织实施；指导水产业结构布局调整和标准化生产；负责生产种苗生产监督管理。负责指导实施渔船、渔机、渔具建造规范和技术标准；指导渔业安全生产和渔船渔港安全监督，组织协调重大渔政执法工作，保护渔业水域环境；组织调查重大渔业水域污染事故、重大渔业违规事故；负责渔业资源和水生野生动物资源的保护和利用；指导监督渔船检验工作和渔政队伍建</w:t>
      </w:r>
      <w:r>
        <w:rPr>
          <w:rFonts w:ascii="仿宋_GB2312" w:eastAsia="仿宋_GB2312" w:hint="eastAsia"/>
          <w:color w:val="000000"/>
          <w:sz w:val="32"/>
          <w:szCs w:val="32"/>
          <w:shd w:val="clear" w:color="auto" w:fill="FFFFFF"/>
        </w:rPr>
        <w:t>设。</w:t>
      </w:r>
      <w:r>
        <w:rPr>
          <w:rFonts w:ascii="仿宋_GB2312" w:eastAsia="仿宋_GB2312" w:hint="eastAsia"/>
          <w:color w:val="000000"/>
          <w:sz w:val="32"/>
          <w:szCs w:val="32"/>
          <w:shd w:val="clear" w:color="auto" w:fill="FFFFFF"/>
        </w:rPr>
        <w:t xml:space="preserve"> </w:t>
      </w:r>
    </w:p>
    <w:p w:rsidR="00021464" w:rsidRDefault="005130F8">
      <w:pPr>
        <w:rPr>
          <w:rFonts w:ascii="仿宋_GB2312" w:eastAsia="仿宋_GB2312"/>
          <w:sz w:val="32"/>
          <w:szCs w:val="32"/>
        </w:rPr>
      </w:pPr>
      <w:r>
        <w:rPr>
          <w:rFonts w:ascii="仿宋_GB2312" w:eastAsia="仿宋_GB2312" w:hint="eastAsia"/>
          <w:sz w:val="32"/>
          <w:szCs w:val="32"/>
        </w:rPr>
        <w:lastRenderedPageBreak/>
        <w:t>（十六）饲料管理科。</w:t>
      </w:r>
    </w:p>
    <w:p w:rsidR="00021464" w:rsidRDefault="005130F8">
      <w:pPr>
        <w:ind w:firstLineChars="200" w:firstLine="640"/>
        <w:rPr>
          <w:rFonts w:ascii="仿宋_GB2312" w:eastAsia="仿宋_GB2312"/>
          <w:sz w:val="32"/>
          <w:szCs w:val="32"/>
        </w:rPr>
      </w:pPr>
      <w:r>
        <w:rPr>
          <w:rFonts w:ascii="仿宋_GB2312" w:eastAsia="仿宋_GB2312" w:hint="eastAsia"/>
          <w:sz w:val="32"/>
          <w:szCs w:val="32"/>
        </w:rPr>
        <w:t>参与拟订全市饲料工业发展规划并组织实施；组织指导饲料资源开发利用、科学研究、技术开发、科研成果推广应用；培育、保护和发展饲料品牌；承担饲料生产、经营的监督管理。</w:t>
      </w:r>
    </w:p>
    <w:p w:rsidR="00021464" w:rsidRDefault="005130F8">
      <w:pPr>
        <w:rPr>
          <w:rFonts w:ascii="仿宋_GB2312" w:eastAsia="仿宋_GB2312"/>
          <w:sz w:val="32"/>
          <w:szCs w:val="32"/>
        </w:rPr>
      </w:pPr>
      <w:r>
        <w:rPr>
          <w:rFonts w:ascii="仿宋_GB2312" w:eastAsia="仿宋_GB2312" w:hint="eastAsia"/>
          <w:sz w:val="32"/>
          <w:szCs w:val="32"/>
        </w:rPr>
        <w:t>（十七）兽医药政与动物卫生监督科。</w:t>
      </w:r>
    </w:p>
    <w:p w:rsidR="00021464" w:rsidRDefault="005130F8">
      <w:pPr>
        <w:ind w:firstLineChars="250" w:firstLine="800"/>
        <w:rPr>
          <w:rFonts w:ascii="仿宋_GB2312" w:eastAsia="仿宋_GB2312"/>
          <w:sz w:val="32"/>
          <w:szCs w:val="32"/>
        </w:rPr>
      </w:pPr>
      <w:r>
        <w:rPr>
          <w:rFonts w:ascii="仿宋_GB2312" w:eastAsia="仿宋_GB2312" w:hint="eastAsia"/>
          <w:color w:val="000000"/>
          <w:sz w:val="32"/>
          <w:szCs w:val="32"/>
          <w:shd w:val="clear" w:color="auto" w:fill="FFFFFF"/>
        </w:rPr>
        <w:t>负责兽医医政和兽药药政管理工作；负责动物防疫体系建设，组织实施动物疫病防疫、检疫及卫生监督工作，负责动物疫情管理并组织扑灭；承担全市重大动物疫病防控；组织实施水产养殖病害防治和水生动物防疫检疫工作；承担畜禽屠宰监督管理工作。</w:t>
      </w:r>
    </w:p>
    <w:p w:rsidR="00021464" w:rsidRDefault="005130F8">
      <w:pPr>
        <w:rPr>
          <w:rFonts w:ascii="仿宋_GB2312" w:eastAsia="仿宋_GB2312"/>
          <w:sz w:val="32"/>
          <w:szCs w:val="32"/>
        </w:rPr>
      </w:pPr>
      <w:r>
        <w:rPr>
          <w:rFonts w:ascii="仿宋_GB2312" w:eastAsia="仿宋_GB2312" w:hint="eastAsia"/>
          <w:sz w:val="32"/>
          <w:szCs w:val="32"/>
        </w:rPr>
        <w:t>（十八）农业机械管理科。</w:t>
      </w:r>
    </w:p>
    <w:p w:rsidR="00021464" w:rsidRDefault="005130F8">
      <w:pPr>
        <w:ind w:firstLineChars="250" w:firstLine="800"/>
        <w:rPr>
          <w:rFonts w:ascii="仿宋_GB2312" w:eastAsia="仿宋_GB2312"/>
          <w:sz w:val="32"/>
          <w:szCs w:val="32"/>
        </w:rPr>
      </w:pPr>
      <w:r>
        <w:rPr>
          <w:rFonts w:ascii="仿宋_GB2312" w:eastAsia="仿宋_GB2312" w:hint="eastAsia"/>
          <w:sz w:val="32"/>
          <w:szCs w:val="32"/>
        </w:rPr>
        <w:t>指导农业机械社会化服务体系建设，</w:t>
      </w:r>
      <w:r>
        <w:rPr>
          <w:rFonts w:ascii="仿宋_GB2312" w:eastAsia="仿宋_GB2312" w:hint="eastAsia"/>
          <w:sz w:val="32"/>
          <w:szCs w:val="32"/>
        </w:rPr>
        <w:t>依法监督管理农业机械生产、经营与维修市场，协调农业机械跨区作业服务；指导农村机耕道等农业机械化基础设施的建设和维护；监督农业机械补贴资金、燃油补贴资金的使用和管理；组织农业机械投入抗灾救灾；负责农业机械化信息搜集、整理、发布；负责农业机械化信息统计工作。</w:t>
      </w:r>
    </w:p>
    <w:p w:rsidR="00021464" w:rsidRDefault="005130F8">
      <w:pPr>
        <w:rPr>
          <w:rFonts w:ascii="仿宋_GB2312" w:eastAsia="仿宋_GB2312"/>
          <w:sz w:val="32"/>
          <w:szCs w:val="32"/>
        </w:rPr>
      </w:pPr>
      <w:r>
        <w:rPr>
          <w:rFonts w:ascii="仿宋_GB2312" w:eastAsia="仿宋_GB2312" w:hint="eastAsia"/>
          <w:sz w:val="32"/>
          <w:szCs w:val="32"/>
        </w:rPr>
        <w:t>（十九）农机安全监理科。</w:t>
      </w:r>
    </w:p>
    <w:p w:rsidR="00021464" w:rsidRDefault="005130F8">
      <w:pPr>
        <w:ind w:firstLineChars="250" w:firstLine="800"/>
        <w:rPr>
          <w:rFonts w:ascii="仿宋_GB2312" w:eastAsia="仿宋_GB2312"/>
          <w:sz w:val="32"/>
          <w:szCs w:val="32"/>
        </w:rPr>
      </w:pPr>
      <w:r>
        <w:rPr>
          <w:rFonts w:ascii="仿宋_GB2312" w:eastAsia="仿宋_GB2312" w:hint="eastAsia"/>
          <w:sz w:val="32"/>
          <w:szCs w:val="32"/>
        </w:rPr>
        <w:t>指导、监督区县（市）实施拖拉机、联合收割机登记上牌发证、年度安全技术检验、驾驶员考试发证及换证审验工作；指导协调农业机械安全事故处理工作，承担农业</w:t>
      </w:r>
      <w:r>
        <w:rPr>
          <w:rFonts w:ascii="仿宋_GB2312" w:eastAsia="仿宋_GB2312" w:hint="eastAsia"/>
          <w:sz w:val="32"/>
          <w:szCs w:val="32"/>
        </w:rPr>
        <w:lastRenderedPageBreak/>
        <w:t>机械安全事故的统计分析，提出防范措施；指导农业机械安全监理员和农业机械安全员队伍建设</w:t>
      </w:r>
      <w:r>
        <w:rPr>
          <w:rFonts w:ascii="仿宋_GB2312" w:eastAsia="仿宋_GB2312" w:hint="eastAsia"/>
          <w:sz w:val="32"/>
          <w:szCs w:val="32"/>
        </w:rPr>
        <w:t>；组织和指导全市农业机械安全监理信息系统建设。</w:t>
      </w:r>
    </w:p>
    <w:p w:rsidR="00021464" w:rsidRDefault="005130F8">
      <w:pPr>
        <w:rPr>
          <w:rFonts w:ascii="仿宋_GB2312" w:eastAsia="仿宋_GB2312"/>
          <w:sz w:val="32"/>
          <w:szCs w:val="32"/>
        </w:rPr>
      </w:pPr>
      <w:r>
        <w:rPr>
          <w:rFonts w:ascii="仿宋_GB2312" w:eastAsia="仿宋_GB2312" w:hint="eastAsia"/>
          <w:sz w:val="32"/>
          <w:szCs w:val="32"/>
        </w:rPr>
        <w:t>（二十）农业产业化科。</w:t>
      </w:r>
    </w:p>
    <w:p w:rsidR="00021464" w:rsidRDefault="005130F8">
      <w:pPr>
        <w:ind w:firstLineChars="200" w:firstLine="640"/>
        <w:rPr>
          <w:rFonts w:ascii="仿宋_GB2312" w:eastAsia="仿宋_GB2312"/>
          <w:sz w:val="32"/>
          <w:szCs w:val="32"/>
        </w:rPr>
      </w:pPr>
      <w:r>
        <w:rPr>
          <w:rFonts w:ascii="仿宋_GB2312" w:eastAsia="仿宋_GB2312" w:hint="eastAsia"/>
          <w:sz w:val="32"/>
          <w:szCs w:val="32"/>
        </w:rPr>
        <w:t>拟定农业产业化经营和农村三产业发展的政策措施；指导协调全市农业产业化经营和农业产业化龙头企业、农村休闲农业、观光农业、设施农业、乡村旅游发展；会同有关部门管理农业产业化、农村三产业发展资金和扶持项目；参与指导农产品物流业发展。</w:t>
      </w:r>
    </w:p>
    <w:p w:rsidR="00021464" w:rsidRDefault="005130F8">
      <w:pPr>
        <w:rPr>
          <w:rFonts w:ascii="仿宋_GB2312" w:eastAsia="仿宋_GB2312"/>
          <w:sz w:val="32"/>
          <w:szCs w:val="32"/>
        </w:rPr>
      </w:pPr>
      <w:r>
        <w:rPr>
          <w:rFonts w:ascii="仿宋_GB2312" w:eastAsia="仿宋_GB2312" w:hint="eastAsia"/>
          <w:sz w:val="32"/>
          <w:szCs w:val="32"/>
        </w:rPr>
        <w:t>（二十一）农产品加工科。</w:t>
      </w:r>
    </w:p>
    <w:p w:rsidR="00021464" w:rsidRDefault="005130F8">
      <w:pPr>
        <w:ind w:firstLineChars="250" w:firstLine="800"/>
        <w:rPr>
          <w:rFonts w:ascii="仿宋_GB2312" w:eastAsia="仿宋_GB2312"/>
          <w:sz w:val="32"/>
          <w:szCs w:val="32"/>
        </w:rPr>
      </w:pPr>
      <w:r>
        <w:rPr>
          <w:rFonts w:ascii="仿宋_GB2312" w:eastAsia="仿宋_GB2312" w:hint="eastAsia"/>
          <w:sz w:val="32"/>
          <w:szCs w:val="32"/>
        </w:rPr>
        <w:t>拟定促进全市农产品加工业发展的政策、规划、计划并组织实施；指导农产品加工业结构调整、技术创新和服务体系建设；指导协调农产品加工园区建设。</w:t>
      </w:r>
    </w:p>
    <w:p w:rsidR="00021464" w:rsidRDefault="005130F8">
      <w:pPr>
        <w:rPr>
          <w:rFonts w:ascii="仿宋_GB2312" w:eastAsia="仿宋_GB2312"/>
          <w:sz w:val="32"/>
          <w:szCs w:val="32"/>
        </w:rPr>
      </w:pPr>
      <w:r>
        <w:rPr>
          <w:rFonts w:ascii="仿宋_GB2312" w:eastAsia="仿宋_GB2312" w:hint="eastAsia"/>
          <w:sz w:val="32"/>
          <w:szCs w:val="32"/>
        </w:rPr>
        <w:t>（二十二）市场信息科</w:t>
      </w:r>
    </w:p>
    <w:p w:rsidR="00021464" w:rsidRDefault="005130F8">
      <w:pPr>
        <w:ind w:firstLineChars="250" w:firstLine="800"/>
        <w:rPr>
          <w:rFonts w:ascii="仿宋_GB2312" w:eastAsia="仿宋_GB2312"/>
          <w:sz w:val="32"/>
          <w:szCs w:val="32"/>
        </w:rPr>
      </w:pPr>
      <w:r>
        <w:rPr>
          <w:rFonts w:ascii="仿宋_GB2312" w:eastAsia="仿宋_GB2312" w:hint="eastAsia"/>
          <w:sz w:val="32"/>
          <w:szCs w:val="32"/>
        </w:rPr>
        <w:t>拟订全市农业农村经济信息体</w:t>
      </w:r>
      <w:r>
        <w:rPr>
          <w:rFonts w:ascii="仿宋_GB2312" w:eastAsia="仿宋_GB2312" w:hint="eastAsia"/>
          <w:sz w:val="32"/>
          <w:szCs w:val="32"/>
        </w:rPr>
        <w:t>系和大宗农产品（含畜禽水产品，下同）市场体系建设规划并组织实施；组织开展主要农产品市场预警，负责跟踪采集、分析主要农产品和农业生产资料市场价格、供求和运行情况，提出市场调控的政策建议；负责名、特、优农产品的推介和产品展览管理工作；承担农业统计有关工作；指导农业农村信息化建设。</w:t>
      </w:r>
    </w:p>
    <w:p w:rsidR="00021464" w:rsidRDefault="005130F8">
      <w:pPr>
        <w:rPr>
          <w:rFonts w:ascii="仿宋_GB2312" w:eastAsia="仿宋_GB2312"/>
          <w:sz w:val="32"/>
          <w:szCs w:val="32"/>
        </w:rPr>
      </w:pPr>
      <w:r>
        <w:rPr>
          <w:rFonts w:ascii="仿宋_GB2312" w:eastAsia="仿宋_GB2312" w:hint="eastAsia"/>
          <w:sz w:val="32"/>
          <w:szCs w:val="32"/>
        </w:rPr>
        <w:t>（二十三）财务科。</w:t>
      </w:r>
    </w:p>
    <w:p w:rsidR="00021464" w:rsidRDefault="005130F8">
      <w:pPr>
        <w:ind w:firstLineChars="100" w:firstLine="320"/>
        <w:rPr>
          <w:rFonts w:ascii="仿宋_GB2312" w:eastAsia="仿宋_GB2312"/>
          <w:sz w:val="32"/>
          <w:szCs w:val="32"/>
        </w:rPr>
      </w:pPr>
      <w:r>
        <w:rPr>
          <w:rFonts w:ascii="仿宋_GB2312" w:eastAsia="仿宋_GB2312" w:hint="eastAsia"/>
          <w:sz w:val="32"/>
          <w:szCs w:val="32"/>
        </w:rPr>
        <w:lastRenderedPageBreak/>
        <w:t xml:space="preserve">　提出扶持农业、农村发展的财政、信贷、保险等有关政策建议；承担提出扶持农业农村发展的财政政策和项目建议；负责机关财务、国有资产、政府采购工作，指导直属单位财务工作；承担机关和直属单位内部审计工作。</w:t>
      </w:r>
    </w:p>
    <w:p w:rsidR="00021464" w:rsidRDefault="005130F8">
      <w:pPr>
        <w:rPr>
          <w:rFonts w:ascii="仿宋_GB2312" w:eastAsia="仿宋_GB2312"/>
          <w:sz w:val="32"/>
          <w:szCs w:val="32"/>
        </w:rPr>
      </w:pPr>
      <w:r>
        <w:rPr>
          <w:rFonts w:ascii="仿宋_GB2312" w:eastAsia="仿宋_GB2312" w:hint="eastAsia"/>
          <w:sz w:val="32"/>
          <w:szCs w:val="32"/>
        </w:rPr>
        <w:t>（二十四）人事科</w:t>
      </w:r>
      <w:r>
        <w:rPr>
          <w:rFonts w:ascii="仿宋_GB2312" w:eastAsia="仿宋_GB2312" w:hint="eastAsia"/>
          <w:sz w:val="32"/>
          <w:szCs w:val="32"/>
        </w:rPr>
        <w:t>。</w:t>
      </w:r>
    </w:p>
    <w:p w:rsidR="00021464" w:rsidRDefault="005130F8">
      <w:pPr>
        <w:ind w:firstLineChars="100" w:firstLine="320"/>
        <w:rPr>
          <w:rFonts w:ascii="仿宋_GB2312" w:eastAsia="仿宋_GB2312"/>
          <w:sz w:val="32"/>
          <w:szCs w:val="32"/>
        </w:rPr>
      </w:pPr>
      <w:r>
        <w:rPr>
          <w:rFonts w:ascii="仿宋_GB2312" w:eastAsia="仿宋_GB2312" w:hint="eastAsia"/>
          <w:sz w:val="32"/>
          <w:szCs w:val="32"/>
        </w:rPr>
        <w:t xml:space="preserve">　负责委机关和直属单位的人事管理、机构编制和队伍建设等工作；承担农业系统专业技术人员职称评审及农业职业技能鉴定的有关工作；依法实施农业农村人才专业技术资格和从业资格管理。</w:t>
      </w:r>
    </w:p>
    <w:p w:rsidR="00021464" w:rsidRDefault="005130F8">
      <w:pPr>
        <w:rPr>
          <w:rFonts w:ascii="仿宋_GB2312" w:eastAsia="仿宋_GB2312"/>
          <w:sz w:val="32"/>
          <w:szCs w:val="32"/>
        </w:rPr>
      </w:pPr>
      <w:r>
        <w:rPr>
          <w:rFonts w:ascii="仿宋_GB2312" w:eastAsia="仿宋_GB2312" w:hint="eastAsia"/>
          <w:sz w:val="32"/>
          <w:szCs w:val="32"/>
        </w:rPr>
        <w:t>（二十五）离退休人员管理科。</w:t>
      </w:r>
    </w:p>
    <w:p w:rsidR="00021464" w:rsidRDefault="005130F8">
      <w:pPr>
        <w:ind w:firstLineChars="200" w:firstLine="640"/>
        <w:rPr>
          <w:rFonts w:ascii="仿宋_GB2312" w:eastAsia="仿宋_GB2312"/>
          <w:sz w:val="32"/>
          <w:szCs w:val="32"/>
        </w:rPr>
      </w:pPr>
      <w:r>
        <w:rPr>
          <w:rFonts w:ascii="仿宋_GB2312" w:eastAsia="仿宋_GB2312" w:hint="eastAsia"/>
          <w:sz w:val="32"/>
          <w:szCs w:val="32"/>
        </w:rPr>
        <w:t>负责机关离退休人员管理服务工作，指导直属单位离退休人员管理服务工作。代管原市农管委离退休人员和托管人员。</w:t>
      </w:r>
    </w:p>
    <w:p w:rsidR="00021464" w:rsidRDefault="005130F8">
      <w:pPr>
        <w:ind w:firstLineChars="100" w:firstLine="320"/>
        <w:rPr>
          <w:rFonts w:ascii="仿宋_GB2312" w:eastAsia="仿宋_GB2312"/>
          <w:sz w:val="32"/>
          <w:szCs w:val="32"/>
        </w:rPr>
      </w:pPr>
      <w:r>
        <w:rPr>
          <w:rFonts w:ascii="仿宋_GB2312" w:eastAsia="仿宋_GB2312" w:hint="eastAsia"/>
          <w:sz w:val="32"/>
          <w:szCs w:val="32"/>
        </w:rPr>
        <w:t xml:space="preserve">机关党委。负责委机关和直属单位的党群工作。　</w:t>
      </w:r>
    </w:p>
    <w:p w:rsidR="00021464" w:rsidRDefault="005130F8">
      <w:pPr>
        <w:ind w:firstLineChars="100" w:firstLine="320"/>
        <w:rPr>
          <w:rFonts w:ascii="仿宋_GB2312" w:eastAsia="仿宋_GB2312"/>
          <w:sz w:val="32"/>
          <w:szCs w:val="32"/>
        </w:rPr>
      </w:pPr>
      <w:r>
        <w:rPr>
          <w:rFonts w:ascii="仿宋_GB2312" w:eastAsia="仿宋_GB2312" w:hint="eastAsia"/>
          <w:sz w:val="32"/>
          <w:szCs w:val="32"/>
        </w:rPr>
        <w:t>纪检（监察）机构按有关规定设置。</w:t>
      </w:r>
    </w:p>
    <w:p w:rsidR="00021464" w:rsidRDefault="005130F8">
      <w:pPr>
        <w:jc w:val="left"/>
        <w:rPr>
          <w:rFonts w:ascii="仿宋" w:eastAsia="仿宋" w:hAnsi="仿宋" w:cs="仿宋"/>
          <w:sz w:val="32"/>
        </w:rPr>
      </w:pPr>
      <w:r>
        <w:rPr>
          <w:rFonts w:ascii="仿宋" w:eastAsia="仿宋" w:hAnsi="仿宋" w:cs="仿宋" w:hint="eastAsia"/>
          <w:sz w:val="32"/>
        </w:rPr>
        <w:t>调机关日常工作；负责机关文电、会务、机要、档案、督查督办、政务协调、宣传信息、安全保密和信访等工作；负责机关后勤管理和接待工作；负责综合协调人大代表建议、政协委员提案的办理；负责农业突发事件应急管理的组织、指</w:t>
      </w:r>
      <w:r>
        <w:rPr>
          <w:rFonts w:ascii="仿宋_GB2312" w:eastAsia="仿宋_GB2312" w:hAnsi="宋体" w:cs="仿宋_GB2312" w:hint="eastAsia"/>
          <w:sz w:val="32"/>
          <w:szCs w:val="32"/>
          <w:lang/>
        </w:rPr>
        <w:t>挥和协调工作；负</w:t>
      </w:r>
      <w:r>
        <w:rPr>
          <w:rFonts w:ascii="仿宋" w:eastAsia="仿宋" w:hAnsi="仿宋" w:cs="仿宋" w:hint="eastAsia"/>
          <w:sz w:val="32"/>
        </w:rPr>
        <w:t>责统筹系统和行业安全生产。</w:t>
      </w:r>
    </w:p>
    <w:p w:rsidR="00021464" w:rsidRDefault="00021464">
      <w:pPr>
        <w:adjustRightInd w:val="0"/>
        <w:snapToGrid w:val="0"/>
        <w:spacing w:line="540" w:lineRule="exact"/>
        <w:ind w:firstLine="630"/>
        <w:rPr>
          <w:rFonts w:ascii="仿宋_GB2312" w:eastAsia="仿宋_GB2312" w:hAnsi="宋体" w:cs="仿宋_GB2312"/>
          <w:sz w:val="32"/>
          <w:szCs w:val="32"/>
        </w:rPr>
      </w:pPr>
    </w:p>
    <w:p w:rsidR="00021464" w:rsidRDefault="00021464">
      <w:pPr>
        <w:ind w:left="795" w:hanging="795"/>
        <w:jc w:val="left"/>
        <w:rPr>
          <w:rFonts w:ascii="黑体" w:eastAsia="黑体" w:hAnsi="黑体" w:cs="黑体"/>
          <w:sz w:val="32"/>
        </w:rPr>
      </w:pPr>
    </w:p>
    <w:p w:rsidR="00021464" w:rsidRDefault="005130F8">
      <w:pPr>
        <w:ind w:leftChars="326" w:left="928" w:hangingChars="76" w:hanging="243"/>
        <w:jc w:val="left"/>
        <w:rPr>
          <w:rFonts w:ascii="黑体" w:eastAsia="黑体" w:hAnsi="黑体" w:cs="黑体"/>
          <w:sz w:val="32"/>
        </w:rPr>
      </w:pPr>
      <w:r>
        <w:rPr>
          <w:rFonts w:ascii="黑体" w:eastAsia="黑体" w:hAnsi="黑体" w:cs="黑体"/>
          <w:sz w:val="32"/>
        </w:rPr>
        <w:lastRenderedPageBreak/>
        <w:t>三、部门决算单位构成</w:t>
      </w:r>
    </w:p>
    <w:p w:rsidR="00021464" w:rsidRDefault="005130F8">
      <w:pPr>
        <w:ind w:firstLine="640"/>
        <w:rPr>
          <w:rFonts w:ascii="仿宋" w:eastAsia="仿宋" w:hAnsi="仿宋" w:cs="仿宋"/>
          <w:sz w:val="32"/>
        </w:rPr>
      </w:pPr>
      <w:r>
        <w:rPr>
          <w:rFonts w:ascii="仿宋" w:eastAsia="仿宋" w:hAnsi="仿宋" w:cs="仿宋"/>
          <w:sz w:val="32"/>
        </w:rPr>
        <w:t>从决算单位构成看，</w:t>
      </w:r>
      <w:r>
        <w:rPr>
          <w:rFonts w:ascii="仿宋" w:eastAsia="仿宋" w:hAnsi="仿宋" w:cs="仿宋" w:hint="eastAsia"/>
          <w:sz w:val="32"/>
        </w:rPr>
        <w:t>益阳市农业农村局系统</w:t>
      </w:r>
      <w:r>
        <w:rPr>
          <w:rFonts w:ascii="仿宋" w:eastAsia="仿宋" w:hAnsi="仿宋" w:cs="仿宋"/>
          <w:sz w:val="32"/>
        </w:rPr>
        <w:t>部门决算包括：下属单位</w:t>
      </w:r>
      <w:r>
        <w:rPr>
          <w:rFonts w:ascii="仿宋" w:eastAsia="仿宋" w:hAnsi="仿宋" w:cs="仿宋" w:hint="eastAsia"/>
          <w:sz w:val="32"/>
        </w:rPr>
        <w:t>益阳市农业农村局机关</w:t>
      </w:r>
      <w:r>
        <w:rPr>
          <w:rFonts w:ascii="仿宋" w:eastAsia="仿宋" w:hAnsi="仿宋" w:cs="仿宋"/>
          <w:sz w:val="32"/>
        </w:rPr>
        <w:t>决算、下属单位</w:t>
      </w:r>
      <w:r>
        <w:rPr>
          <w:rFonts w:ascii="仿宋" w:eastAsia="仿宋" w:hAnsi="仿宋" w:cs="仿宋" w:hint="eastAsia"/>
          <w:sz w:val="32"/>
        </w:rPr>
        <w:t>益阳市农村经济经营管理处</w:t>
      </w:r>
      <w:r>
        <w:rPr>
          <w:rFonts w:ascii="仿宋" w:eastAsia="仿宋" w:hAnsi="仿宋" w:cs="仿宋"/>
          <w:sz w:val="32"/>
        </w:rPr>
        <w:t>决算</w:t>
      </w:r>
      <w:r>
        <w:rPr>
          <w:rFonts w:ascii="仿宋" w:eastAsia="仿宋" w:hAnsi="仿宋" w:cs="仿宋" w:hint="eastAsia"/>
          <w:sz w:val="32"/>
        </w:rPr>
        <w:t>、</w:t>
      </w:r>
      <w:r>
        <w:rPr>
          <w:rFonts w:ascii="仿宋" w:eastAsia="仿宋" w:hAnsi="仿宋" w:cs="仿宋"/>
          <w:sz w:val="32"/>
        </w:rPr>
        <w:t>下属单位</w:t>
      </w:r>
      <w:r>
        <w:rPr>
          <w:rFonts w:ascii="仿宋" w:eastAsia="仿宋" w:hAnsi="仿宋" w:cs="仿宋" w:hint="eastAsia"/>
          <w:sz w:val="32"/>
        </w:rPr>
        <w:t>益阳市蔬菜科学研究所</w:t>
      </w:r>
      <w:r>
        <w:rPr>
          <w:rFonts w:ascii="仿宋" w:eastAsia="仿宋" w:hAnsi="仿宋" w:cs="仿宋"/>
          <w:sz w:val="32"/>
        </w:rPr>
        <w:t>决算</w:t>
      </w:r>
      <w:r>
        <w:rPr>
          <w:rFonts w:ascii="仿宋" w:eastAsia="仿宋" w:hAnsi="仿宋" w:cs="仿宋" w:hint="eastAsia"/>
          <w:sz w:val="32"/>
        </w:rPr>
        <w:t>、</w:t>
      </w:r>
      <w:r>
        <w:rPr>
          <w:rFonts w:ascii="仿宋" w:eastAsia="仿宋" w:hAnsi="仿宋" w:cs="仿宋"/>
          <w:sz w:val="32"/>
        </w:rPr>
        <w:t>下属单位</w:t>
      </w:r>
      <w:r>
        <w:rPr>
          <w:rFonts w:ascii="仿宋" w:eastAsia="仿宋" w:hAnsi="仿宋" w:cs="仿宋" w:hint="eastAsia"/>
          <w:sz w:val="32"/>
        </w:rPr>
        <w:t>益阳市农业科学研究所</w:t>
      </w:r>
      <w:r>
        <w:rPr>
          <w:rFonts w:ascii="仿宋" w:eastAsia="仿宋" w:hAnsi="仿宋" w:cs="仿宋"/>
          <w:sz w:val="32"/>
        </w:rPr>
        <w:t>决算</w:t>
      </w:r>
      <w:r>
        <w:rPr>
          <w:rFonts w:ascii="仿宋" w:eastAsia="仿宋" w:hAnsi="仿宋" w:cs="仿宋" w:hint="eastAsia"/>
          <w:sz w:val="32"/>
        </w:rPr>
        <w:t>、</w:t>
      </w:r>
      <w:r>
        <w:rPr>
          <w:rFonts w:ascii="仿宋" w:eastAsia="仿宋" w:hAnsi="仿宋" w:cs="仿宋"/>
          <w:sz w:val="32"/>
        </w:rPr>
        <w:t>下属单位</w:t>
      </w:r>
      <w:r>
        <w:rPr>
          <w:rFonts w:ascii="仿宋" w:eastAsia="仿宋" w:hAnsi="仿宋" w:cs="仿宋" w:hint="eastAsia"/>
          <w:sz w:val="32"/>
        </w:rPr>
        <w:t>益阳市农业示范场</w:t>
      </w:r>
      <w:r>
        <w:rPr>
          <w:rFonts w:ascii="仿宋" w:eastAsia="仿宋" w:hAnsi="仿宋" w:cs="仿宋"/>
          <w:sz w:val="32"/>
        </w:rPr>
        <w:t>决算</w:t>
      </w:r>
      <w:r>
        <w:rPr>
          <w:rFonts w:ascii="仿宋" w:eastAsia="仿宋" w:hAnsi="仿宋" w:cs="仿宋" w:hint="eastAsia"/>
          <w:sz w:val="32"/>
        </w:rPr>
        <w:t>、</w:t>
      </w:r>
      <w:r>
        <w:rPr>
          <w:rFonts w:ascii="仿宋" w:eastAsia="仿宋" w:hAnsi="仿宋" w:cs="仿宋"/>
          <w:sz w:val="32"/>
        </w:rPr>
        <w:t>下属单位</w:t>
      </w:r>
      <w:r>
        <w:rPr>
          <w:rFonts w:ascii="仿宋" w:eastAsia="仿宋" w:hAnsi="仿宋" w:cs="仿宋" w:hint="eastAsia"/>
          <w:sz w:val="32"/>
        </w:rPr>
        <w:t>益阳</w:t>
      </w:r>
      <w:r>
        <w:rPr>
          <w:rFonts w:ascii="仿宋" w:eastAsia="仿宋" w:hAnsi="仿宋" w:cs="仿宋" w:hint="eastAsia"/>
          <w:sz w:val="32"/>
        </w:rPr>
        <w:t>市农民素质教育办公室</w:t>
      </w:r>
      <w:r>
        <w:rPr>
          <w:rFonts w:ascii="仿宋" w:eastAsia="仿宋" w:hAnsi="仿宋" w:cs="仿宋"/>
          <w:sz w:val="32"/>
        </w:rPr>
        <w:t>决算</w:t>
      </w:r>
      <w:r>
        <w:rPr>
          <w:rFonts w:ascii="仿宋" w:eastAsia="仿宋" w:hAnsi="仿宋" w:cs="仿宋" w:hint="eastAsia"/>
          <w:sz w:val="32"/>
        </w:rPr>
        <w:t>、</w:t>
      </w:r>
      <w:r>
        <w:rPr>
          <w:rFonts w:ascii="仿宋" w:eastAsia="仿宋" w:hAnsi="仿宋" w:cs="仿宋"/>
          <w:sz w:val="32"/>
        </w:rPr>
        <w:t>下属单位</w:t>
      </w:r>
      <w:r>
        <w:rPr>
          <w:rFonts w:ascii="仿宋" w:eastAsia="仿宋" w:hAnsi="仿宋" w:cs="仿宋" w:hint="eastAsia"/>
          <w:sz w:val="32"/>
        </w:rPr>
        <w:t>益阳市畜禽良种场</w:t>
      </w:r>
      <w:r>
        <w:rPr>
          <w:rFonts w:ascii="仿宋" w:eastAsia="仿宋" w:hAnsi="仿宋" w:cs="仿宋"/>
          <w:sz w:val="32"/>
        </w:rPr>
        <w:t>决算</w:t>
      </w:r>
      <w:r>
        <w:rPr>
          <w:rFonts w:ascii="仿宋" w:eastAsia="仿宋" w:hAnsi="仿宋" w:cs="仿宋" w:hint="eastAsia"/>
          <w:sz w:val="32"/>
        </w:rPr>
        <w:t>。</w:t>
      </w:r>
    </w:p>
    <w:p w:rsidR="00021464" w:rsidRDefault="00021464">
      <w:pPr>
        <w:ind w:firstLine="640"/>
        <w:rPr>
          <w:rFonts w:ascii="仿宋" w:eastAsia="仿宋" w:hAnsi="仿宋" w:cs="仿宋"/>
          <w:sz w:val="32"/>
        </w:rPr>
      </w:pPr>
    </w:p>
    <w:tbl>
      <w:tblPr>
        <w:tblW w:w="0" w:type="auto"/>
        <w:tblInd w:w="98" w:type="dxa"/>
        <w:tblCellMar>
          <w:left w:w="10" w:type="dxa"/>
          <w:right w:w="10" w:type="dxa"/>
        </w:tblCellMar>
        <w:tblLook w:val="04A0"/>
      </w:tblPr>
      <w:tblGrid>
        <w:gridCol w:w="2212"/>
        <w:gridCol w:w="6212"/>
      </w:tblGrid>
      <w:tr w:rsidR="0002146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jc w:val="center"/>
            </w:pPr>
            <w:r>
              <w:rPr>
                <w:rFonts w:ascii="仿宋" w:eastAsia="仿宋" w:hAnsi="仿宋" w:cs="仿宋"/>
                <w:b/>
                <w:sz w:val="28"/>
              </w:rPr>
              <w:t>序号</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jc w:val="center"/>
            </w:pPr>
            <w:r>
              <w:rPr>
                <w:rFonts w:ascii="仿宋" w:eastAsia="仿宋" w:hAnsi="仿宋" w:cs="仿宋"/>
                <w:b/>
                <w:sz w:val="28"/>
              </w:rPr>
              <w:t>单位名称</w:t>
            </w:r>
          </w:p>
        </w:tc>
      </w:tr>
      <w:tr w:rsidR="0002146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jc w:val="center"/>
            </w:pPr>
            <w:r>
              <w:rPr>
                <w:rFonts w:ascii="仿宋" w:eastAsia="仿宋" w:hAnsi="仿宋" w:cs="仿宋"/>
                <w:b/>
                <w:sz w:val="28"/>
              </w:rPr>
              <w:t>1</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rPr>
                <w:rFonts w:ascii="宋体" w:eastAsia="宋体" w:hAnsi="宋体" w:cs="宋体"/>
                <w:sz w:val="22"/>
              </w:rPr>
            </w:pPr>
            <w:r>
              <w:rPr>
                <w:rFonts w:ascii="宋体" w:eastAsia="宋体" w:hAnsi="宋体" w:cs="宋体" w:hint="eastAsia"/>
                <w:sz w:val="22"/>
              </w:rPr>
              <w:t>益阳市农业农村局机关</w:t>
            </w:r>
          </w:p>
        </w:tc>
      </w:tr>
      <w:tr w:rsidR="0002146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jc w:val="center"/>
            </w:pPr>
            <w:r>
              <w:rPr>
                <w:rFonts w:ascii="仿宋" w:eastAsia="仿宋" w:hAnsi="仿宋" w:cs="仿宋"/>
                <w:b/>
                <w:sz w:val="28"/>
              </w:rPr>
              <w:t>2</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rPr>
                <w:rFonts w:ascii="宋体" w:eastAsia="宋体" w:hAnsi="宋体" w:cs="宋体"/>
                <w:sz w:val="22"/>
              </w:rPr>
            </w:pPr>
            <w:r>
              <w:rPr>
                <w:rFonts w:ascii="宋体" w:eastAsia="宋体" w:hAnsi="宋体" w:cs="宋体" w:hint="eastAsia"/>
                <w:sz w:val="22"/>
              </w:rPr>
              <w:t>益阳市农村经济经营管理处</w:t>
            </w:r>
          </w:p>
        </w:tc>
      </w:tr>
      <w:tr w:rsidR="0002146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jc w:val="center"/>
            </w:pPr>
            <w:r>
              <w:rPr>
                <w:rFonts w:ascii="仿宋" w:eastAsia="仿宋" w:hAnsi="仿宋" w:cs="仿宋"/>
                <w:b/>
                <w:sz w:val="28"/>
              </w:rPr>
              <w:t>3</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rPr>
                <w:rFonts w:ascii="宋体" w:eastAsia="宋体" w:hAnsi="宋体" w:cs="宋体"/>
                <w:sz w:val="22"/>
              </w:rPr>
            </w:pPr>
            <w:r>
              <w:rPr>
                <w:rFonts w:ascii="宋体" w:eastAsia="宋体" w:hAnsi="宋体" w:cs="宋体" w:hint="eastAsia"/>
                <w:sz w:val="22"/>
              </w:rPr>
              <w:t>益阳市蔬菜科学研究所</w:t>
            </w:r>
          </w:p>
        </w:tc>
      </w:tr>
      <w:tr w:rsidR="0002146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jc w:val="center"/>
            </w:pPr>
            <w:r>
              <w:rPr>
                <w:rFonts w:ascii="仿宋" w:eastAsia="仿宋" w:hAnsi="仿宋" w:cs="仿宋"/>
                <w:b/>
                <w:sz w:val="28"/>
              </w:rPr>
              <w:t>4</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rPr>
                <w:rFonts w:ascii="宋体" w:eastAsia="宋体" w:hAnsi="宋体" w:cs="宋体"/>
                <w:sz w:val="22"/>
              </w:rPr>
            </w:pPr>
            <w:r>
              <w:rPr>
                <w:rFonts w:ascii="宋体" w:eastAsia="宋体" w:hAnsi="宋体" w:cs="宋体" w:hint="eastAsia"/>
                <w:sz w:val="22"/>
              </w:rPr>
              <w:t>益阳市农业科学研究所</w:t>
            </w:r>
          </w:p>
        </w:tc>
      </w:tr>
      <w:tr w:rsidR="0002146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jc w:val="center"/>
            </w:pPr>
            <w:r>
              <w:rPr>
                <w:rFonts w:ascii="仿宋" w:eastAsia="仿宋" w:hAnsi="仿宋" w:cs="仿宋"/>
                <w:b/>
                <w:sz w:val="28"/>
              </w:rPr>
              <w:t>5</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rPr>
                <w:rFonts w:ascii="宋体" w:eastAsia="宋体" w:hAnsi="宋体" w:cs="宋体"/>
                <w:sz w:val="22"/>
              </w:rPr>
            </w:pPr>
            <w:r>
              <w:rPr>
                <w:rFonts w:ascii="宋体" w:eastAsia="宋体" w:hAnsi="宋体" w:cs="宋体" w:hint="eastAsia"/>
                <w:sz w:val="22"/>
              </w:rPr>
              <w:t>益阳市农业示范场</w:t>
            </w:r>
          </w:p>
        </w:tc>
      </w:tr>
      <w:tr w:rsidR="0002146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jc w:val="center"/>
            </w:pPr>
            <w:r>
              <w:rPr>
                <w:rFonts w:ascii="仿宋" w:eastAsia="仿宋" w:hAnsi="仿宋" w:cs="仿宋"/>
                <w:b/>
                <w:sz w:val="28"/>
              </w:rPr>
              <w:t>6</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rPr>
                <w:rFonts w:ascii="宋体" w:eastAsia="宋体" w:hAnsi="宋体" w:cs="宋体"/>
                <w:sz w:val="22"/>
              </w:rPr>
            </w:pPr>
            <w:r>
              <w:rPr>
                <w:rFonts w:ascii="宋体" w:eastAsia="宋体" w:hAnsi="宋体" w:cs="宋体" w:hint="eastAsia"/>
                <w:sz w:val="22"/>
              </w:rPr>
              <w:t>益阳市农民素质教育办公室</w:t>
            </w:r>
          </w:p>
        </w:tc>
      </w:tr>
      <w:tr w:rsidR="0002146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jc w:val="center"/>
              <w:rPr>
                <w:rFonts w:ascii="仿宋" w:eastAsia="仿宋" w:hAnsi="仿宋" w:cs="仿宋"/>
                <w:b/>
                <w:sz w:val="28"/>
              </w:rPr>
            </w:pPr>
            <w:r>
              <w:rPr>
                <w:rFonts w:ascii="仿宋" w:eastAsia="仿宋" w:hAnsi="仿宋" w:cs="仿宋" w:hint="eastAsia"/>
                <w:b/>
                <w:sz w:val="28"/>
              </w:rPr>
              <w:t>7</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464" w:rsidRDefault="005130F8">
            <w:pPr>
              <w:rPr>
                <w:rFonts w:ascii="宋体" w:eastAsia="宋体" w:hAnsi="宋体" w:cs="宋体"/>
                <w:sz w:val="22"/>
              </w:rPr>
            </w:pPr>
            <w:r>
              <w:rPr>
                <w:rFonts w:ascii="宋体" w:eastAsia="宋体" w:hAnsi="宋体" w:cs="宋体" w:hint="eastAsia"/>
                <w:sz w:val="22"/>
              </w:rPr>
              <w:t>益阳市畜禽良种场</w:t>
            </w:r>
          </w:p>
        </w:tc>
      </w:tr>
    </w:tbl>
    <w:p w:rsidR="00021464" w:rsidRDefault="00021464">
      <w:pPr>
        <w:rPr>
          <w:rFonts w:ascii="仿宋" w:eastAsia="仿宋" w:hAnsi="仿宋" w:cs="仿宋"/>
          <w:sz w:val="32"/>
        </w:rPr>
      </w:pPr>
    </w:p>
    <w:p w:rsidR="00021464" w:rsidRDefault="00021464">
      <w:pPr>
        <w:jc w:val="center"/>
        <w:rPr>
          <w:rFonts w:ascii="宋体" w:eastAsia="宋体" w:hAnsi="宋体" w:cs="宋体"/>
          <w:sz w:val="44"/>
        </w:rPr>
      </w:pPr>
    </w:p>
    <w:p w:rsidR="00021464" w:rsidRDefault="00021464">
      <w:pPr>
        <w:jc w:val="center"/>
        <w:rPr>
          <w:rFonts w:ascii="宋体" w:eastAsia="宋体" w:hAnsi="宋体" w:cs="宋体"/>
          <w:sz w:val="44"/>
        </w:rPr>
      </w:pPr>
    </w:p>
    <w:p w:rsidR="00021464" w:rsidRDefault="00021464">
      <w:pPr>
        <w:jc w:val="center"/>
        <w:rPr>
          <w:rFonts w:ascii="宋体" w:eastAsia="宋体" w:hAnsi="宋体" w:cs="宋体"/>
          <w:sz w:val="44"/>
        </w:rPr>
      </w:pPr>
    </w:p>
    <w:p w:rsidR="00021464" w:rsidRDefault="00021464">
      <w:pPr>
        <w:jc w:val="center"/>
        <w:rPr>
          <w:rFonts w:ascii="宋体" w:eastAsia="宋体" w:hAnsi="宋体" w:cs="宋体"/>
          <w:sz w:val="44"/>
        </w:rPr>
      </w:pPr>
    </w:p>
    <w:p w:rsidR="00021464" w:rsidRDefault="00021464">
      <w:pPr>
        <w:jc w:val="center"/>
        <w:rPr>
          <w:rFonts w:ascii="宋体" w:eastAsia="宋体" w:hAnsi="宋体" w:cs="宋体"/>
          <w:sz w:val="44"/>
        </w:rPr>
      </w:pPr>
    </w:p>
    <w:p w:rsidR="00021464" w:rsidRDefault="00021464">
      <w:pPr>
        <w:jc w:val="center"/>
        <w:rPr>
          <w:rFonts w:ascii="宋体" w:eastAsia="宋体" w:hAnsi="宋体" w:cs="宋体"/>
          <w:sz w:val="44"/>
        </w:rPr>
      </w:pPr>
    </w:p>
    <w:p w:rsidR="00021464" w:rsidRDefault="00021464">
      <w:pPr>
        <w:jc w:val="center"/>
        <w:rPr>
          <w:rFonts w:ascii="宋体" w:eastAsia="宋体" w:hAnsi="宋体" w:cs="宋体"/>
          <w:sz w:val="44"/>
        </w:rPr>
      </w:pPr>
    </w:p>
    <w:p w:rsidR="00021464" w:rsidRDefault="00021464">
      <w:pPr>
        <w:jc w:val="center"/>
        <w:rPr>
          <w:rFonts w:ascii="宋体" w:eastAsia="宋体" w:hAnsi="宋体" w:cs="宋体"/>
          <w:sz w:val="44"/>
        </w:rPr>
      </w:pPr>
    </w:p>
    <w:p w:rsidR="00021464" w:rsidRDefault="005130F8">
      <w:pPr>
        <w:jc w:val="center"/>
        <w:rPr>
          <w:rFonts w:ascii="方正小标宋_GBK" w:eastAsia="方正小标宋_GBK" w:hAnsi="方正小标宋_GBK" w:cs="方正小标宋_GBK"/>
          <w:sz w:val="44"/>
        </w:rPr>
      </w:pPr>
      <w:r>
        <w:rPr>
          <w:rFonts w:ascii="宋体" w:eastAsia="宋体" w:hAnsi="宋体" w:cs="宋体"/>
          <w:sz w:val="44"/>
        </w:rPr>
        <w:lastRenderedPageBreak/>
        <w:t>第二部分</w:t>
      </w:r>
      <w:r>
        <w:rPr>
          <w:rFonts w:ascii="方正小标宋_GBK" w:eastAsia="方正小标宋_GBK" w:hAnsi="方正小标宋_GBK" w:cs="方正小标宋_GBK"/>
          <w:sz w:val="44"/>
        </w:rPr>
        <w:t xml:space="preserve"> </w:t>
      </w:r>
      <w:r>
        <w:rPr>
          <w:rFonts w:ascii="方正小标宋_GBK" w:eastAsia="方正小标宋_GBK" w:hAnsi="方正小标宋_GBK" w:cs="方正小标宋_GBK" w:hint="eastAsia"/>
          <w:sz w:val="44"/>
        </w:rPr>
        <w:t>益阳市农业农村局</w:t>
      </w:r>
      <w:r>
        <w:rPr>
          <w:rFonts w:ascii="宋体" w:eastAsia="宋体" w:hAnsi="宋体" w:cs="宋体" w:hint="eastAsia"/>
          <w:sz w:val="44"/>
        </w:rPr>
        <w:t>系统</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021464" w:rsidRDefault="00021464">
      <w:pPr>
        <w:ind w:firstLine="640"/>
        <w:rPr>
          <w:rFonts w:ascii="仿宋" w:eastAsia="仿宋" w:hAnsi="仿宋" w:cs="仿宋"/>
          <w:sz w:val="32"/>
        </w:rPr>
      </w:pPr>
    </w:p>
    <w:p w:rsidR="00021464" w:rsidRDefault="005130F8">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1</w:t>
      </w:r>
      <w:r>
        <w:rPr>
          <w:rFonts w:ascii="仿宋" w:eastAsia="仿宋" w:hAnsi="仿宋" w:cs="仿宋"/>
          <w:sz w:val="32"/>
        </w:rPr>
        <w:t>：收入支出决算总表</w:t>
      </w:r>
    </w:p>
    <w:p w:rsidR="00021464" w:rsidRDefault="005130F8">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2</w:t>
      </w:r>
      <w:r>
        <w:rPr>
          <w:rFonts w:ascii="仿宋" w:eastAsia="仿宋" w:hAnsi="仿宋" w:cs="仿宋"/>
          <w:sz w:val="32"/>
        </w:rPr>
        <w:t>：收入决算表</w:t>
      </w:r>
    </w:p>
    <w:p w:rsidR="00021464" w:rsidRDefault="005130F8">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3</w:t>
      </w:r>
      <w:r>
        <w:rPr>
          <w:rFonts w:ascii="仿宋" w:eastAsia="仿宋" w:hAnsi="仿宋" w:cs="仿宋"/>
          <w:sz w:val="32"/>
        </w:rPr>
        <w:t>：支出决算</w:t>
      </w:r>
      <w:r>
        <w:rPr>
          <w:rFonts w:ascii="仿宋" w:eastAsia="仿宋" w:hAnsi="仿宋" w:cs="仿宋"/>
          <w:sz w:val="32"/>
        </w:rPr>
        <w:t>表</w:t>
      </w:r>
    </w:p>
    <w:p w:rsidR="00021464" w:rsidRDefault="005130F8">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4</w:t>
      </w:r>
      <w:r>
        <w:rPr>
          <w:rFonts w:ascii="仿宋" w:eastAsia="仿宋" w:hAnsi="仿宋" w:cs="仿宋"/>
          <w:sz w:val="32"/>
        </w:rPr>
        <w:t>：财政拨款收入支出决算总表</w:t>
      </w:r>
    </w:p>
    <w:p w:rsidR="00021464" w:rsidRDefault="005130F8">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5</w:t>
      </w:r>
      <w:r>
        <w:rPr>
          <w:rFonts w:ascii="仿宋" w:eastAsia="仿宋" w:hAnsi="仿宋" w:cs="仿宋"/>
          <w:sz w:val="32"/>
        </w:rPr>
        <w:t>：一般公共预算财政拨款支出决算表</w:t>
      </w:r>
    </w:p>
    <w:p w:rsidR="00021464" w:rsidRDefault="005130F8">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6</w:t>
      </w:r>
      <w:r>
        <w:rPr>
          <w:rFonts w:ascii="仿宋" w:eastAsia="仿宋" w:hAnsi="仿宋" w:cs="仿宋"/>
          <w:sz w:val="32"/>
        </w:rPr>
        <w:t>：一般公共预算财政拨款基本支出决算表</w:t>
      </w:r>
    </w:p>
    <w:p w:rsidR="00021464" w:rsidRDefault="005130F8">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7</w:t>
      </w:r>
      <w:r>
        <w:rPr>
          <w:rFonts w:ascii="仿宋" w:eastAsia="仿宋" w:hAnsi="仿宋" w:cs="仿宋"/>
          <w:sz w:val="32"/>
        </w:rPr>
        <w:t>：一般公共预算财政拨款</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经费支出决算表</w:t>
      </w:r>
    </w:p>
    <w:p w:rsidR="00021464" w:rsidRDefault="005130F8">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8</w:t>
      </w:r>
      <w:r>
        <w:rPr>
          <w:rFonts w:ascii="仿宋" w:eastAsia="仿宋" w:hAnsi="仿宋" w:cs="仿宋"/>
          <w:sz w:val="32"/>
        </w:rPr>
        <w:t>：政府性基金预算财政拨款收入支出决算表</w:t>
      </w:r>
    </w:p>
    <w:p w:rsidR="00021464" w:rsidRDefault="00021464">
      <w:pPr>
        <w:rPr>
          <w:rFonts w:ascii="宋体" w:eastAsia="宋体" w:hAnsi="宋体" w:cs="宋体"/>
          <w:sz w:val="44"/>
        </w:rPr>
      </w:pPr>
    </w:p>
    <w:p w:rsidR="00021464" w:rsidRDefault="005130F8">
      <w:pPr>
        <w:ind w:firstLineChars="700" w:firstLine="3080"/>
        <w:rPr>
          <w:rFonts w:ascii="方正小标宋_GBK" w:eastAsia="方正小标宋_GBK" w:hAnsi="方正小标宋_GBK" w:cs="方正小标宋_GBK"/>
          <w:sz w:val="44"/>
        </w:rPr>
      </w:pPr>
      <w:r>
        <w:rPr>
          <w:rFonts w:ascii="宋体" w:eastAsia="宋体" w:hAnsi="宋体" w:cs="宋体"/>
          <w:sz w:val="44"/>
        </w:rPr>
        <w:t>第三部分</w:t>
      </w:r>
    </w:p>
    <w:p w:rsidR="00021464" w:rsidRDefault="005130F8">
      <w:pPr>
        <w:jc w:val="center"/>
        <w:rPr>
          <w:rFonts w:ascii="方正小标宋_GBK" w:eastAsia="方正小标宋_GBK" w:hAnsi="方正小标宋_GBK" w:cs="方正小标宋_GBK"/>
          <w:sz w:val="44"/>
        </w:rPr>
      </w:pPr>
      <w:r>
        <w:rPr>
          <w:rFonts w:ascii="宋体" w:eastAsia="宋体" w:hAnsi="宋体" w:cs="宋体" w:hint="eastAsia"/>
          <w:sz w:val="44"/>
        </w:rPr>
        <w:t>益阳市农业农村局系统</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021464" w:rsidRDefault="00021464">
      <w:pPr>
        <w:ind w:firstLine="640"/>
        <w:jc w:val="left"/>
        <w:rPr>
          <w:rFonts w:ascii="黑体" w:eastAsia="黑体" w:hAnsi="黑体" w:cs="黑体"/>
          <w:sz w:val="32"/>
        </w:rPr>
      </w:pPr>
    </w:p>
    <w:p w:rsidR="00021464" w:rsidRDefault="005130F8">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益阳市农业农村局系统</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年度收入支出决算总体情况说明</w:t>
      </w:r>
    </w:p>
    <w:p w:rsidR="00021464" w:rsidRDefault="005130F8">
      <w:pPr>
        <w:ind w:firstLineChars="200" w:firstLine="640"/>
        <w:jc w:val="left"/>
        <w:rPr>
          <w:rFonts w:ascii="仿宋" w:eastAsia="仿宋" w:hAnsi="仿宋" w:cs="仿宋"/>
          <w:sz w:val="32"/>
        </w:rPr>
      </w:pPr>
      <w:r>
        <w:rPr>
          <w:rFonts w:ascii="仿宋" w:eastAsia="仿宋" w:hAnsi="仿宋" w:cs="仿宋" w:hint="eastAsia"/>
          <w:sz w:val="32"/>
        </w:rPr>
        <w:t>益阳市农业农村局系统</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年度收入总计</w:t>
      </w:r>
      <w:r>
        <w:rPr>
          <w:rFonts w:ascii="仿宋" w:eastAsia="仿宋" w:hAnsi="仿宋" w:cs="仿宋" w:hint="eastAsia"/>
          <w:sz w:val="32"/>
        </w:rPr>
        <w:t>7398.70</w:t>
      </w:r>
      <w:r>
        <w:rPr>
          <w:rFonts w:ascii="仿宋" w:eastAsia="仿宋" w:hAnsi="仿宋" w:cs="仿宋"/>
          <w:sz w:val="32"/>
        </w:rPr>
        <w:t>万元，比上年同期增加</w:t>
      </w:r>
      <w:r>
        <w:rPr>
          <w:rFonts w:ascii="仿宋" w:eastAsia="仿宋" w:hAnsi="仿宋" w:cs="仿宋" w:hint="eastAsia"/>
          <w:sz w:val="32"/>
        </w:rPr>
        <w:t>284.87</w:t>
      </w:r>
      <w:r>
        <w:rPr>
          <w:rFonts w:ascii="仿宋" w:eastAsia="仿宋" w:hAnsi="仿宋" w:cs="仿宋"/>
          <w:sz w:val="32"/>
        </w:rPr>
        <w:t>万元，增长</w:t>
      </w:r>
      <w:r>
        <w:rPr>
          <w:rFonts w:ascii="仿宋" w:eastAsia="仿宋" w:hAnsi="仿宋" w:cs="仿宋" w:hint="eastAsia"/>
          <w:sz w:val="32"/>
        </w:rPr>
        <w:t>4</w:t>
      </w:r>
      <w:r>
        <w:rPr>
          <w:rFonts w:ascii="仿宋" w:eastAsia="仿宋" w:hAnsi="仿宋" w:cs="仿宋"/>
          <w:sz w:val="32"/>
        </w:rPr>
        <w:t>%</w:t>
      </w:r>
      <w:r>
        <w:rPr>
          <w:rFonts w:ascii="仿宋" w:eastAsia="仿宋" w:hAnsi="仿宋" w:cs="仿宋"/>
          <w:sz w:val="32"/>
        </w:rPr>
        <w:t>；支出总计</w:t>
      </w:r>
      <w:r>
        <w:rPr>
          <w:rFonts w:ascii="仿宋" w:eastAsia="仿宋" w:hAnsi="仿宋" w:cs="仿宋" w:hint="eastAsia"/>
          <w:sz w:val="32"/>
        </w:rPr>
        <w:t>7976.44</w:t>
      </w:r>
      <w:r>
        <w:rPr>
          <w:rFonts w:ascii="仿宋" w:eastAsia="仿宋" w:hAnsi="仿宋" w:cs="仿宋"/>
          <w:sz w:val="32"/>
        </w:rPr>
        <w:t>万元，比上年同期增加</w:t>
      </w:r>
      <w:r>
        <w:rPr>
          <w:rFonts w:ascii="仿宋" w:eastAsia="仿宋" w:hAnsi="仿宋" w:cs="仿宋" w:hint="eastAsia"/>
          <w:sz w:val="32"/>
        </w:rPr>
        <w:t>1479.74</w:t>
      </w:r>
      <w:r>
        <w:rPr>
          <w:rFonts w:ascii="仿宋" w:eastAsia="仿宋" w:hAnsi="仿宋" w:cs="仿宋"/>
          <w:sz w:val="32"/>
        </w:rPr>
        <w:t>万元，增长</w:t>
      </w:r>
      <w:r>
        <w:rPr>
          <w:rFonts w:ascii="仿宋" w:eastAsia="仿宋" w:hAnsi="仿宋" w:cs="仿宋" w:hint="eastAsia"/>
          <w:sz w:val="32"/>
        </w:rPr>
        <w:lastRenderedPageBreak/>
        <w:t>22.78</w:t>
      </w:r>
      <w:r>
        <w:rPr>
          <w:rFonts w:ascii="仿宋" w:eastAsia="仿宋" w:hAnsi="仿宋" w:cs="仿宋"/>
          <w:sz w:val="32"/>
        </w:rPr>
        <w:t>%</w:t>
      </w:r>
      <w:r>
        <w:rPr>
          <w:rFonts w:ascii="仿宋" w:eastAsia="仿宋" w:hAnsi="仿宋" w:cs="仿宋"/>
          <w:sz w:val="32"/>
        </w:rPr>
        <w:t>；。主要原因：</w:t>
      </w:r>
      <w:r>
        <w:rPr>
          <w:rFonts w:ascii="仿宋" w:eastAsia="仿宋" w:hAnsi="仿宋" w:cs="仿宋" w:hint="eastAsia"/>
          <w:sz w:val="32"/>
        </w:rPr>
        <w:t>国家不断加大对农业、扶贫资金的投入，导致收入有所增加；</w:t>
      </w:r>
    </w:p>
    <w:p w:rsidR="00021464" w:rsidRDefault="00021464">
      <w:pPr>
        <w:ind w:firstLine="640"/>
        <w:jc w:val="left"/>
        <w:rPr>
          <w:rFonts w:ascii="仿宋" w:eastAsia="仿宋" w:hAnsi="仿宋" w:cs="仿宋"/>
          <w:sz w:val="32"/>
        </w:rPr>
      </w:pPr>
    </w:p>
    <w:p w:rsidR="00021464" w:rsidRDefault="005130F8">
      <w:pPr>
        <w:ind w:left="72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益阳市农业农村局系统</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年度收入决算情况说明</w:t>
      </w:r>
    </w:p>
    <w:p w:rsidR="00021464" w:rsidRDefault="005130F8">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年度收入合计</w:t>
      </w:r>
      <w:r>
        <w:rPr>
          <w:rFonts w:ascii="仿宋" w:eastAsia="仿宋" w:hAnsi="仿宋" w:cs="仿宋" w:hint="eastAsia"/>
          <w:sz w:val="32"/>
        </w:rPr>
        <w:t>7398.70</w:t>
      </w:r>
      <w:r>
        <w:rPr>
          <w:rFonts w:ascii="仿宋" w:eastAsia="仿宋" w:hAnsi="仿宋" w:cs="仿宋"/>
          <w:sz w:val="32"/>
        </w:rPr>
        <w:t>万元，其中：财政拨款收入</w:t>
      </w:r>
      <w:r>
        <w:rPr>
          <w:rFonts w:ascii="仿宋" w:eastAsia="仿宋" w:hAnsi="仿宋" w:cs="仿宋" w:hint="eastAsia"/>
          <w:sz w:val="32"/>
        </w:rPr>
        <w:t>7163.93</w:t>
      </w:r>
      <w:r>
        <w:rPr>
          <w:rFonts w:ascii="仿宋" w:eastAsia="仿宋" w:hAnsi="仿宋" w:cs="仿宋"/>
          <w:sz w:val="32"/>
        </w:rPr>
        <w:t>万元，占</w:t>
      </w:r>
      <w:r>
        <w:rPr>
          <w:rFonts w:ascii="仿宋" w:eastAsia="仿宋" w:hAnsi="仿宋" w:cs="仿宋"/>
          <w:sz w:val="32"/>
        </w:rPr>
        <w:t xml:space="preserve"> </w:t>
      </w:r>
      <w:r>
        <w:rPr>
          <w:rFonts w:ascii="仿宋" w:eastAsia="仿宋" w:hAnsi="仿宋" w:cs="仿宋" w:hint="eastAsia"/>
          <w:sz w:val="32"/>
        </w:rPr>
        <w:t>96.83</w:t>
      </w:r>
      <w:r>
        <w:rPr>
          <w:rFonts w:ascii="仿宋" w:eastAsia="仿宋" w:hAnsi="仿宋" w:cs="仿宋"/>
          <w:sz w:val="32"/>
        </w:rPr>
        <w:t>%</w:t>
      </w:r>
      <w:r>
        <w:rPr>
          <w:rFonts w:ascii="仿宋" w:eastAsia="仿宋" w:hAnsi="仿宋" w:cs="仿宋"/>
          <w:sz w:val="32"/>
        </w:rPr>
        <w:t>；其他收入</w:t>
      </w:r>
      <w:r>
        <w:rPr>
          <w:rFonts w:ascii="仿宋" w:eastAsia="仿宋" w:hAnsi="仿宋" w:cs="仿宋" w:hint="eastAsia"/>
          <w:sz w:val="32"/>
        </w:rPr>
        <w:t>234.77</w:t>
      </w:r>
      <w:r>
        <w:rPr>
          <w:rFonts w:ascii="仿宋" w:eastAsia="仿宋" w:hAnsi="仿宋" w:cs="仿宋"/>
          <w:sz w:val="32"/>
        </w:rPr>
        <w:t xml:space="preserve"> </w:t>
      </w:r>
      <w:r>
        <w:rPr>
          <w:rFonts w:ascii="仿宋" w:eastAsia="仿宋" w:hAnsi="仿宋" w:cs="仿宋"/>
          <w:sz w:val="32"/>
        </w:rPr>
        <w:t>万元，占</w:t>
      </w:r>
      <w:r>
        <w:rPr>
          <w:rFonts w:ascii="仿宋" w:eastAsia="仿宋" w:hAnsi="仿宋" w:cs="仿宋" w:hint="eastAsia"/>
          <w:sz w:val="32"/>
        </w:rPr>
        <w:t>3.17%</w:t>
      </w:r>
      <w:r>
        <w:rPr>
          <w:rFonts w:ascii="仿宋" w:eastAsia="仿宋" w:hAnsi="仿宋" w:cs="仿宋" w:hint="eastAsia"/>
          <w:sz w:val="32"/>
        </w:rPr>
        <w:t>。</w:t>
      </w:r>
    </w:p>
    <w:p w:rsidR="00021464" w:rsidRDefault="00021464">
      <w:pPr>
        <w:jc w:val="left"/>
        <w:rPr>
          <w:rFonts w:ascii="仿宋" w:eastAsia="仿宋" w:hAnsi="仿宋" w:cs="仿宋"/>
          <w:sz w:val="32"/>
        </w:rPr>
      </w:pPr>
    </w:p>
    <w:p w:rsidR="00021464" w:rsidRDefault="005130F8">
      <w:pPr>
        <w:ind w:left="72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益阳市农业农村局系统</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021464" w:rsidRDefault="005130F8">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w:t>
      </w:r>
      <w:r>
        <w:rPr>
          <w:rFonts w:ascii="仿宋" w:eastAsia="仿宋" w:hAnsi="仿宋" w:cs="仿宋" w:hint="eastAsia"/>
          <w:sz w:val="32"/>
        </w:rPr>
        <w:t>7976.44</w:t>
      </w:r>
      <w:r>
        <w:rPr>
          <w:rFonts w:ascii="仿宋" w:eastAsia="仿宋" w:hAnsi="仿宋" w:cs="仿宋"/>
          <w:sz w:val="32"/>
        </w:rPr>
        <w:t>万元，其中：基本支出</w:t>
      </w:r>
      <w:r>
        <w:rPr>
          <w:rFonts w:ascii="仿宋" w:eastAsia="仿宋" w:hAnsi="仿宋" w:cs="仿宋" w:hint="eastAsia"/>
          <w:sz w:val="32"/>
        </w:rPr>
        <w:t>5014.72</w:t>
      </w:r>
      <w:r>
        <w:rPr>
          <w:rFonts w:ascii="仿宋" w:eastAsia="仿宋" w:hAnsi="仿宋" w:cs="仿宋"/>
          <w:sz w:val="32"/>
        </w:rPr>
        <w:t>万元，占</w:t>
      </w:r>
      <w:r>
        <w:rPr>
          <w:rFonts w:ascii="仿宋" w:eastAsia="仿宋" w:hAnsi="仿宋" w:cs="仿宋"/>
          <w:sz w:val="32"/>
        </w:rPr>
        <w:t xml:space="preserve"> </w:t>
      </w:r>
      <w:r>
        <w:rPr>
          <w:rFonts w:ascii="仿宋" w:eastAsia="仿宋" w:hAnsi="仿宋" w:cs="仿宋" w:hint="eastAsia"/>
          <w:sz w:val="32"/>
        </w:rPr>
        <w:t>62.87</w:t>
      </w:r>
      <w:r>
        <w:rPr>
          <w:rFonts w:ascii="仿宋" w:eastAsia="仿宋" w:hAnsi="仿宋" w:cs="仿宋"/>
          <w:sz w:val="32"/>
        </w:rPr>
        <w:t>%</w:t>
      </w:r>
      <w:r>
        <w:rPr>
          <w:rFonts w:ascii="仿宋" w:eastAsia="仿宋" w:hAnsi="仿宋" w:cs="仿宋"/>
          <w:sz w:val="32"/>
        </w:rPr>
        <w:t>；项目支出</w:t>
      </w:r>
      <w:r>
        <w:rPr>
          <w:rFonts w:ascii="仿宋" w:eastAsia="仿宋" w:hAnsi="仿宋" w:cs="仿宋" w:hint="eastAsia"/>
          <w:sz w:val="32"/>
        </w:rPr>
        <w:t>2961.72</w:t>
      </w:r>
      <w:r>
        <w:rPr>
          <w:rFonts w:ascii="仿宋" w:eastAsia="仿宋" w:hAnsi="仿宋" w:cs="仿宋"/>
          <w:sz w:val="32"/>
        </w:rPr>
        <w:t xml:space="preserve"> </w:t>
      </w:r>
      <w:r>
        <w:rPr>
          <w:rFonts w:ascii="仿宋" w:eastAsia="仿宋" w:hAnsi="仿宋" w:cs="仿宋"/>
          <w:sz w:val="32"/>
        </w:rPr>
        <w:t>万元，占</w:t>
      </w:r>
      <w:r>
        <w:rPr>
          <w:rFonts w:ascii="仿宋" w:eastAsia="仿宋" w:hAnsi="仿宋" w:cs="仿宋" w:hint="eastAsia"/>
          <w:sz w:val="32"/>
        </w:rPr>
        <w:t>37.13</w:t>
      </w:r>
      <w:r>
        <w:rPr>
          <w:rFonts w:ascii="仿宋" w:eastAsia="仿宋" w:hAnsi="仿宋" w:cs="仿宋"/>
          <w:sz w:val="32"/>
        </w:rPr>
        <w:t>%</w:t>
      </w:r>
      <w:r>
        <w:rPr>
          <w:rFonts w:ascii="仿宋" w:eastAsia="仿宋" w:hAnsi="仿宋" w:cs="仿宋" w:hint="eastAsia"/>
          <w:sz w:val="32"/>
        </w:rPr>
        <w:t>。</w:t>
      </w:r>
    </w:p>
    <w:p w:rsidR="00021464" w:rsidRDefault="00021464">
      <w:pPr>
        <w:ind w:firstLine="640"/>
        <w:jc w:val="left"/>
        <w:rPr>
          <w:rFonts w:ascii="仿宋" w:eastAsia="仿宋" w:hAnsi="仿宋" w:cs="仿宋"/>
          <w:sz w:val="32"/>
        </w:rPr>
      </w:pPr>
    </w:p>
    <w:p w:rsidR="00021464" w:rsidRDefault="005130F8">
      <w:pPr>
        <w:ind w:firstLine="640"/>
        <w:jc w:val="left"/>
        <w:rPr>
          <w:rFonts w:ascii="黑体" w:eastAsia="黑体" w:hAnsi="黑体" w:cs="黑体"/>
          <w:sz w:val="32"/>
        </w:rPr>
      </w:pPr>
      <w:r>
        <w:rPr>
          <w:rFonts w:ascii="黑体" w:eastAsia="黑体" w:hAnsi="黑体" w:cs="黑体"/>
          <w:sz w:val="32"/>
        </w:rPr>
        <w:t xml:space="preserve"> </w:t>
      </w:r>
      <w:r>
        <w:rPr>
          <w:rFonts w:ascii="黑体" w:eastAsia="黑体" w:hAnsi="黑体" w:cs="黑体"/>
          <w:sz w:val="32"/>
        </w:rPr>
        <w:t>四、关于</w:t>
      </w:r>
      <w:r>
        <w:rPr>
          <w:rFonts w:ascii="黑体" w:eastAsia="黑体" w:hAnsi="黑体" w:cs="黑体" w:hint="eastAsia"/>
          <w:sz w:val="32"/>
        </w:rPr>
        <w:t>益阳市农业农村局系统</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年度财政拨款收入支出决算总体情况说明</w:t>
      </w:r>
    </w:p>
    <w:p w:rsidR="00021464" w:rsidRDefault="005130F8">
      <w:pPr>
        <w:ind w:firstLine="640"/>
        <w:jc w:val="left"/>
        <w:rPr>
          <w:rFonts w:ascii="仿宋" w:eastAsia="仿宋" w:hAnsi="仿宋" w:cs="仿宋"/>
          <w:sz w:val="32"/>
        </w:rPr>
      </w:pPr>
      <w:r>
        <w:rPr>
          <w:rFonts w:ascii="仿宋" w:eastAsia="仿宋" w:hAnsi="仿宋" w:cs="仿宋"/>
          <w:sz w:val="32"/>
        </w:rPr>
        <w:t xml:space="preserve"> 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年度财政拨款收入总计</w:t>
      </w:r>
      <w:r>
        <w:rPr>
          <w:rFonts w:ascii="仿宋" w:eastAsia="仿宋" w:hAnsi="仿宋" w:cs="仿宋" w:hint="eastAsia"/>
          <w:sz w:val="32"/>
        </w:rPr>
        <w:t>7163.93</w:t>
      </w:r>
      <w:r>
        <w:rPr>
          <w:rFonts w:ascii="仿宋" w:eastAsia="仿宋" w:hAnsi="仿宋" w:cs="仿宋"/>
          <w:sz w:val="32"/>
        </w:rPr>
        <w:t>万元，比上年同期增加</w:t>
      </w:r>
      <w:r>
        <w:rPr>
          <w:rFonts w:ascii="仿宋" w:eastAsia="仿宋" w:hAnsi="仿宋" w:cs="仿宋" w:hint="eastAsia"/>
          <w:sz w:val="32"/>
        </w:rPr>
        <w:t>125.5</w:t>
      </w:r>
      <w:r>
        <w:rPr>
          <w:rFonts w:ascii="仿宋" w:eastAsia="仿宋" w:hAnsi="仿宋" w:cs="仿宋"/>
          <w:sz w:val="32"/>
        </w:rPr>
        <w:t>万元，增长</w:t>
      </w:r>
      <w:r>
        <w:rPr>
          <w:rFonts w:ascii="仿宋" w:eastAsia="仿宋" w:hAnsi="仿宋" w:cs="仿宋" w:hint="eastAsia"/>
          <w:sz w:val="32"/>
        </w:rPr>
        <w:t>1.78</w:t>
      </w:r>
      <w:r>
        <w:rPr>
          <w:rFonts w:ascii="仿宋" w:eastAsia="仿宋" w:hAnsi="仿宋" w:cs="仿宋"/>
          <w:sz w:val="32"/>
        </w:rPr>
        <w:t>%</w:t>
      </w:r>
      <w:r>
        <w:rPr>
          <w:rFonts w:ascii="仿宋" w:eastAsia="仿宋" w:hAnsi="仿宋" w:cs="仿宋"/>
          <w:sz w:val="32"/>
        </w:rPr>
        <w:t>；财政拨款支出总计</w:t>
      </w:r>
      <w:r>
        <w:rPr>
          <w:rFonts w:ascii="仿宋" w:eastAsia="仿宋" w:hAnsi="仿宋" w:cs="仿宋" w:hint="eastAsia"/>
          <w:sz w:val="32"/>
        </w:rPr>
        <w:t>7976.44</w:t>
      </w:r>
      <w:r>
        <w:rPr>
          <w:rFonts w:ascii="仿宋" w:eastAsia="仿宋" w:hAnsi="仿宋" w:cs="仿宋"/>
          <w:sz w:val="32"/>
        </w:rPr>
        <w:t>万元，比上年同期增加</w:t>
      </w:r>
      <w:r>
        <w:rPr>
          <w:rFonts w:ascii="仿宋" w:eastAsia="仿宋" w:hAnsi="仿宋" w:cs="仿宋" w:hint="eastAsia"/>
          <w:sz w:val="32"/>
        </w:rPr>
        <w:t>1618.18</w:t>
      </w:r>
      <w:r>
        <w:rPr>
          <w:rFonts w:ascii="仿宋" w:eastAsia="仿宋" w:hAnsi="仿宋" w:cs="仿宋"/>
          <w:sz w:val="32"/>
        </w:rPr>
        <w:t>万元，增长</w:t>
      </w:r>
      <w:r>
        <w:rPr>
          <w:rFonts w:ascii="仿宋" w:eastAsia="仿宋" w:hAnsi="仿宋" w:cs="仿宋" w:hint="eastAsia"/>
          <w:sz w:val="32"/>
        </w:rPr>
        <w:t>25.45</w:t>
      </w:r>
      <w:r>
        <w:rPr>
          <w:rFonts w:ascii="仿宋" w:eastAsia="仿宋" w:hAnsi="仿宋" w:cs="仿宋"/>
          <w:sz w:val="32"/>
        </w:rPr>
        <w:t>%</w:t>
      </w:r>
      <w:r>
        <w:rPr>
          <w:rFonts w:ascii="仿宋" w:eastAsia="仿宋" w:hAnsi="仿宋" w:cs="仿宋"/>
          <w:sz w:val="32"/>
        </w:rPr>
        <w:t>。主要原因：</w:t>
      </w:r>
      <w:r>
        <w:rPr>
          <w:rFonts w:ascii="仿宋" w:eastAsia="仿宋" w:hAnsi="仿宋" w:cs="仿宋" w:hint="eastAsia"/>
          <w:sz w:val="32"/>
        </w:rPr>
        <w:t>国家不断加大对农业、扶贫资金的投入，导致收入有所增加；有部分</w:t>
      </w:r>
      <w:r>
        <w:rPr>
          <w:rFonts w:ascii="仿宋" w:eastAsia="仿宋" w:hAnsi="仿宋" w:cs="仿宋" w:hint="eastAsia"/>
          <w:sz w:val="32"/>
        </w:rPr>
        <w:t>2018</w:t>
      </w:r>
      <w:r>
        <w:rPr>
          <w:rFonts w:ascii="仿宋" w:eastAsia="仿宋" w:hAnsi="仿宋" w:cs="仿宋" w:hint="eastAsia"/>
          <w:sz w:val="32"/>
        </w:rPr>
        <w:t>年度在</w:t>
      </w:r>
      <w:r>
        <w:rPr>
          <w:rFonts w:ascii="仿宋" w:eastAsia="仿宋" w:hAnsi="仿宋" w:cs="仿宋" w:hint="eastAsia"/>
          <w:sz w:val="32"/>
        </w:rPr>
        <w:t>2019</w:t>
      </w:r>
      <w:r>
        <w:rPr>
          <w:rFonts w:ascii="仿宋" w:eastAsia="仿宋" w:hAnsi="仿宋" w:cs="仿宋" w:hint="eastAsia"/>
          <w:sz w:val="32"/>
        </w:rPr>
        <w:t>年年初</w:t>
      </w:r>
      <w:r>
        <w:rPr>
          <w:rFonts w:ascii="仿宋" w:eastAsia="仿宋" w:hAnsi="仿宋" w:cs="仿宋" w:hint="eastAsia"/>
          <w:sz w:val="32"/>
        </w:rPr>
        <w:lastRenderedPageBreak/>
        <w:t>才只付致使</w:t>
      </w:r>
      <w:r>
        <w:rPr>
          <w:rFonts w:ascii="仿宋" w:eastAsia="仿宋" w:hAnsi="仿宋" w:cs="仿宋" w:hint="eastAsia"/>
          <w:sz w:val="32"/>
        </w:rPr>
        <w:t>2019</w:t>
      </w:r>
      <w:r>
        <w:rPr>
          <w:rFonts w:ascii="仿宋" w:eastAsia="仿宋" w:hAnsi="仿宋" w:cs="仿宋" w:hint="eastAsia"/>
          <w:sz w:val="32"/>
        </w:rPr>
        <w:t>年度支出增加。</w:t>
      </w:r>
    </w:p>
    <w:p w:rsidR="00021464" w:rsidRDefault="00021464">
      <w:pPr>
        <w:jc w:val="left"/>
        <w:rPr>
          <w:rFonts w:ascii="仿宋" w:eastAsia="仿宋" w:hAnsi="仿宋" w:cs="仿宋"/>
          <w:sz w:val="32"/>
        </w:rPr>
      </w:pPr>
    </w:p>
    <w:p w:rsidR="00021464" w:rsidRDefault="005130F8">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益阳市农业农村局系统</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年度一般公共预算财政拨款收入支出决算情况说明</w:t>
      </w:r>
    </w:p>
    <w:p w:rsidR="00021464" w:rsidRDefault="005130F8">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021464" w:rsidRDefault="005130F8">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年度一般公共预算财政拨款收入总计</w:t>
      </w:r>
      <w:r>
        <w:rPr>
          <w:rFonts w:ascii="仿宋" w:eastAsia="仿宋" w:hAnsi="仿宋" w:cs="仿宋" w:hint="eastAsia"/>
          <w:sz w:val="32"/>
        </w:rPr>
        <w:t>7163.93</w:t>
      </w:r>
      <w:r>
        <w:rPr>
          <w:rFonts w:ascii="仿宋" w:eastAsia="仿宋" w:hAnsi="仿宋" w:cs="仿宋"/>
          <w:sz w:val="32"/>
        </w:rPr>
        <w:t>万元，比上年同期增加</w:t>
      </w:r>
      <w:r>
        <w:rPr>
          <w:rFonts w:ascii="仿宋" w:eastAsia="仿宋" w:hAnsi="仿宋" w:cs="仿宋" w:hint="eastAsia"/>
          <w:sz w:val="32"/>
        </w:rPr>
        <w:t>125.5</w:t>
      </w:r>
      <w:r>
        <w:rPr>
          <w:rFonts w:ascii="仿宋" w:eastAsia="仿宋" w:hAnsi="仿宋" w:cs="仿宋"/>
          <w:sz w:val="32"/>
        </w:rPr>
        <w:t>万元，增长</w:t>
      </w:r>
      <w:r>
        <w:rPr>
          <w:rFonts w:ascii="仿宋" w:eastAsia="仿宋" w:hAnsi="仿宋" w:cs="仿宋" w:hint="eastAsia"/>
          <w:sz w:val="32"/>
        </w:rPr>
        <w:t>1.78</w:t>
      </w:r>
      <w:r>
        <w:rPr>
          <w:rFonts w:ascii="仿宋" w:eastAsia="仿宋" w:hAnsi="仿宋" w:cs="仿宋"/>
          <w:sz w:val="32"/>
        </w:rPr>
        <w:t>%</w:t>
      </w:r>
      <w:r>
        <w:rPr>
          <w:rFonts w:ascii="仿宋" w:eastAsia="仿宋" w:hAnsi="仿宋" w:cs="仿宋"/>
          <w:sz w:val="32"/>
        </w:rPr>
        <w:t>；一般公共预算财政拨款支出总计</w:t>
      </w:r>
      <w:r>
        <w:rPr>
          <w:rFonts w:ascii="仿宋" w:eastAsia="仿宋" w:hAnsi="仿宋" w:cs="仿宋" w:hint="eastAsia"/>
          <w:sz w:val="32"/>
        </w:rPr>
        <w:t>7649.36</w:t>
      </w:r>
      <w:r>
        <w:rPr>
          <w:rFonts w:ascii="仿宋" w:eastAsia="仿宋" w:hAnsi="仿宋" w:cs="仿宋"/>
          <w:sz w:val="32"/>
        </w:rPr>
        <w:t>万元，比上年同期增加</w:t>
      </w:r>
      <w:r>
        <w:rPr>
          <w:rFonts w:ascii="仿宋" w:eastAsia="仿宋" w:hAnsi="仿宋" w:cs="仿宋" w:hint="eastAsia"/>
          <w:sz w:val="32"/>
        </w:rPr>
        <w:t>1291.1</w:t>
      </w:r>
      <w:r>
        <w:rPr>
          <w:rFonts w:ascii="仿宋" w:eastAsia="仿宋" w:hAnsi="仿宋" w:cs="仿宋"/>
          <w:sz w:val="32"/>
        </w:rPr>
        <w:t>万元，增长</w:t>
      </w:r>
      <w:r>
        <w:rPr>
          <w:rFonts w:ascii="仿宋" w:eastAsia="仿宋" w:hAnsi="仿宋" w:cs="仿宋" w:hint="eastAsia"/>
          <w:sz w:val="32"/>
        </w:rPr>
        <w:t>20.3</w:t>
      </w:r>
      <w:r>
        <w:rPr>
          <w:rFonts w:ascii="仿宋" w:eastAsia="仿宋" w:hAnsi="仿宋" w:cs="仿宋"/>
          <w:sz w:val="32"/>
        </w:rPr>
        <w:t>%</w:t>
      </w:r>
      <w:r>
        <w:rPr>
          <w:rFonts w:ascii="仿宋" w:eastAsia="仿宋" w:hAnsi="仿宋" w:cs="仿宋"/>
          <w:sz w:val="32"/>
        </w:rPr>
        <w:t>。主要原因：</w:t>
      </w:r>
      <w:r>
        <w:rPr>
          <w:rFonts w:ascii="仿宋" w:eastAsia="仿宋" w:hAnsi="仿宋" w:cs="仿宋" w:hint="eastAsia"/>
          <w:sz w:val="32"/>
        </w:rPr>
        <w:t>国家不断加大对农业、扶贫资金的投入，导致</w:t>
      </w:r>
      <w:r>
        <w:rPr>
          <w:rFonts w:ascii="仿宋" w:eastAsia="仿宋" w:hAnsi="仿宋" w:cs="仿宋" w:hint="eastAsia"/>
          <w:sz w:val="32"/>
        </w:rPr>
        <w:t>收入有所增加；有部分</w:t>
      </w:r>
      <w:r>
        <w:rPr>
          <w:rFonts w:ascii="仿宋" w:eastAsia="仿宋" w:hAnsi="仿宋" w:cs="仿宋" w:hint="eastAsia"/>
          <w:sz w:val="32"/>
        </w:rPr>
        <w:t>2018</w:t>
      </w:r>
      <w:r>
        <w:rPr>
          <w:rFonts w:ascii="仿宋" w:eastAsia="仿宋" w:hAnsi="仿宋" w:cs="仿宋" w:hint="eastAsia"/>
          <w:sz w:val="32"/>
        </w:rPr>
        <w:t>年度在</w:t>
      </w:r>
      <w:r>
        <w:rPr>
          <w:rFonts w:ascii="仿宋" w:eastAsia="仿宋" w:hAnsi="仿宋" w:cs="仿宋" w:hint="eastAsia"/>
          <w:sz w:val="32"/>
        </w:rPr>
        <w:t>2019</w:t>
      </w:r>
      <w:r>
        <w:rPr>
          <w:rFonts w:ascii="仿宋" w:eastAsia="仿宋" w:hAnsi="仿宋" w:cs="仿宋" w:hint="eastAsia"/>
          <w:sz w:val="32"/>
        </w:rPr>
        <w:t>年年初才只付致使</w:t>
      </w:r>
      <w:r>
        <w:rPr>
          <w:rFonts w:ascii="仿宋" w:eastAsia="仿宋" w:hAnsi="仿宋" w:cs="仿宋" w:hint="eastAsia"/>
          <w:sz w:val="32"/>
        </w:rPr>
        <w:t>2019</w:t>
      </w:r>
      <w:r>
        <w:rPr>
          <w:rFonts w:ascii="仿宋" w:eastAsia="仿宋" w:hAnsi="仿宋" w:cs="仿宋" w:hint="eastAsia"/>
          <w:sz w:val="32"/>
        </w:rPr>
        <w:t>年度支出增加。</w:t>
      </w:r>
    </w:p>
    <w:p w:rsidR="00021464" w:rsidRDefault="00021464">
      <w:pPr>
        <w:jc w:val="left"/>
        <w:rPr>
          <w:rFonts w:ascii="仿宋" w:eastAsia="仿宋" w:hAnsi="仿宋" w:cs="仿宋"/>
          <w:sz w:val="32"/>
        </w:rPr>
      </w:pPr>
    </w:p>
    <w:p w:rsidR="00021464" w:rsidRDefault="005130F8">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021464" w:rsidRDefault="005130F8">
      <w:pPr>
        <w:ind w:firstLineChars="252" w:firstLine="806"/>
        <w:jc w:val="left"/>
        <w:rPr>
          <w:rFonts w:ascii="楷体" w:eastAsia="楷体" w:hAnsi="楷体" w:cs="楷体"/>
          <w:sz w:val="32"/>
        </w:rPr>
      </w:pPr>
      <w:r>
        <w:rPr>
          <w:rFonts w:ascii="楷体" w:eastAsia="楷体" w:hAnsi="楷体" w:cs="楷体" w:hint="eastAsia"/>
          <w:sz w:val="32"/>
        </w:rPr>
        <w:t xml:space="preserve">2019 </w:t>
      </w:r>
      <w:r>
        <w:rPr>
          <w:rFonts w:ascii="楷体" w:eastAsia="楷体" w:hAnsi="楷体" w:cs="楷体" w:hint="eastAsia"/>
          <w:sz w:val="32"/>
        </w:rPr>
        <w:t>年度财政拨款支出</w:t>
      </w:r>
      <w:r>
        <w:rPr>
          <w:rFonts w:ascii="仿宋" w:eastAsia="仿宋" w:hAnsi="仿宋" w:cs="仿宋" w:hint="eastAsia"/>
          <w:sz w:val="32"/>
        </w:rPr>
        <w:t>7649.36</w:t>
      </w:r>
      <w:r>
        <w:rPr>
          <w:rFonts w:ascii="楷体" w:eastAsia="楷体" w:hAnsi="楷体" w:cs="楷体" w:hint="eastAsia"/>
          <w:sz w:val="32"/>
        </w:rPr>
        <w:t>万元，主要用于以下方面：</w:t>
      </w:r>
      <w:r>
        <w:rPr>
          <w:rFonts w:ascii="楷体" w:eastAsia="楷体" w:hAnsi="楷体" w:cs="楷体" w:hint="eastAsia"/>
          <w:sz w:val="32"/>
        </w:rPr>
        <w:t xml:space="preserve"> </w:t>
      </w:r>
      <w:r>
        <w:rPr>
          <w:rFonts w:ascii="楷体" w:eastAsia="楷体" w:hAnsi="楷体" w:cs="楷体" w:hint="eastAsia"/>
          <w:sz w:val="32"/>
        </w:rPr>
        <w:t>一般公共服务（类）支出</w:t>
      </w:r>
      <w:r>
        <w:rPr>
          <w:rFonts w:ascii="仿宋" w:eastAsia="仿宋" w:hAnsi="仿宋" w:cs="仿宋" w:hint="eastAsia"/>
          <w:sz w:val="32"/>
        </w:rPr>
        <w:t>863.49</w:t>
      </w:r>
      <w:r>
        <w:rPr>
          <w:rFonts w:ascii="楷体" w:eastAsia="楷体" w:hAnsi="楷体" w:cs="楷体" w:hint="eastAsia"/>
          <w:sz w:val="32"/>
        </w:rPr>
        <w:t>万元，占</w:t>
      </w:r>
      <w:r>
        <w:rPr>
          <w:rFonts w:ascii="楷体" w:eastAsia="楷体" w:hAnsi="楷体" w:cs="楷体" w:hint="eastAsia"/>
          <w:sz w:val="32"/>
        </w:rPr>
        <w:t xml:space="preserve"> </w:t>
      </w:r>
      <w:r>
        <w:rPr>
          <w:rFonts w:ascii="楷体" w:eastAsia="楷体" w:hAnsi="楷体" w:cs="楷体" w:hint="eastAsia"/>
          <w:sz w:val="32"/>
        </w:rPr>
        <w:t>11.29</w:t>
      </w:r>
      <w:r>
        <w:rPr>
          <w:rFonts w:ascii="楷体" w:eastAsia="楷体" w:hAnsi="楷体" w:cs="楷体" w:hint="eastAsia"/>
          <w:sz w:val="32"/>
        </w:rPr>
        <w:t>%</w:t>
      </w:r>
      <w:r>
        <w:rPr>
          <w:rFonts w:ascii="楷体" w:eastAsia="楷体" w:hAnsi="楷体" w:cs="楷体" w:hint="eastAsia"/>
          <w:sz w:val="32"/>
        </w:rPr>
        <w:t>；</w:t>
      </w:r>
      <w:r>
        <w:rPr>
          <w:rFonts w:ascii="楷体" w:eastAsia="楷体" w:hAnsi="楷体" w:cs="楷体" w:hint="eastAsia"/>
          <w:sz w:val="32"/>
        </w:rPr>
        <w:t xml:space="preserve">  </w:t>
      </w:r>
      <w:r>
        <w:rPr>
          <w:rFonts w:ascii="楷体" w:eastAsia="楷体" w:hAnsi="楷体" w:cs="楷体" w:hint="eastAsia"/>
          <w:sz w:val="32"/>
        </w:rPr>
        <w:t>教育（类）支出</w:t>
      </w:r>
      <w:r>
        <w:rPr>
          <w:rFonts w:ascii="楷体" w:eastAsia="楷体" w:hAnsi="楷体" w:cs="楷体" w:hint="eastAsia"/>
          <w:sz w:val="32"/>
        </w:rPr>
        <w:t>60.76</w:t>
      </w:r>
      <w:r>
        <w:rPr>
          <w:rFonts w:ascii="楷体" w:eastAsia="楷体" w:hAnsi="楷体" w:cs="楷体" w:hint="eastAsia"/>
          <w:sz w:val="32"/>
        </w:rPr>
        <w:t>万元，占</w:t>
      </w:r>
      <w:r>
        <w:rPr>
          <w:rFonts w:ascii="楷体" w:eastAsia="楷体" w:hAnsi="楷体" w:cs="楷体" w:hint="eastAsia"/>
          <w:sz w:val="32"/>
        </w:rPr>
        <w:t xml:space="preserve"> </w:t>
      </w:r>
      <w:r>
        <w:rPr>
          <w:rFonts w:ascii="楷体" w:eastAsia="楷体" w:hAnsi="楷体" w:cs="楷体" w:hint="eastAsia"/>
          <w:sz w:val="32"/>
        </w:rPr>
        <w:t>0.79</w:t>
      </w:r>
      <w:r>
        <w:rPr>
          <w:rFonts w:ascii="楷体" w:eastAsia="楷体" w:hAnsi="楷体" w:cs="楷体" w:hint="eastAsia"/>
          <w:sz w:val="32"/>
        </w:rPr>
        <w:t>%</w:t>
      </w:r>
      <w:r>
        <w:rPr>
          <w:rFonts w:ascii="楷体" w:eastAsia="楷体" w:hAnsi="楷体" w:cs="楷体" w:hint="eastAsia"/>
          <w:sz w:val="32"/>
        </w:rPr>
        <w:t>；</w:t>
      </w:r>
      <w:r>
        <w:rPr>
          <w:rFonts w:ascii="楷体" w:eastAsia="楷体" w:hAnsi="楷体" w:cs="楷体" w:hint="eastAsia"/>
          <w:sz w:val="32"/>
        </w:rPr>
        <w:t xml:space="preserve"> </w:t>
      </w:r>
      <w:r>
        <w:rPr>
          <w:rFonts w:ascii="楷体" w:eastAsia="楷体" w:hAnsi="楷体" w:cs="楷体" w:hint="eastAsia"/>
          <w:sz w:val="32"/>
        </w:rPr>
        <w:t>科学技术（类）支出</w:t>
      </w:r>
      <w:r>
        <w:rPr>
          <w:rFonts w:ascii="楷体" w:eastAsia="楷体" w:hAnsi="楷体" w:cs="楷体" w:hint="eastAsia"/>
          <w:sz w:val="32"/>
        </w:rPr>
        <w:t xml:space="preserve"> </w:t>
      </w:r>
      <w:r>
        <w:rPr>
          <w:rFonts w:ascii="楷体" w:eastAsia="楷体" w:hAnsi="楷体" w:cs="楷体" w:hint="eastAsia"/>
          <w:sz w:val="32"/>
        </w:rPr>
        <w:t>484</w:t>
      </w:r>
      <w:r>
        <w:rPr>
          <w:rFonts w:ascii="楷体" w:eastAsia="楷体" w:hAnsi="楷体" w:cs="楷体" w:hint="eastAsia"/>
          <w:sz w:val="32"/>
        </w:rPr>
        <w:t xml:space="preserve"> </w:t>
      </w:r>
      <w:r>
        <w:rPr>
          <w:rFonts w:ascii="楷体" w:eastAsia="楷体" w:hAnsi="楷体" w:cs="楷体" w:hint="eastAsia"/>
          <w:sz w:val="32"/>
        </w:rPr>
        <w:t>万元，占</w:t>
      </w:r>
      <w:r>
        <w:rPr>
          <w:rFonts w:ascii="楷体" w:eastAsia="楷体" w:hAnsi="楷体" w:cs="楷体" w:hint="eastAsia"/>
          <w:sz w:val="32"/>
        </w:rPr>
        <w:t>6.33</w:t>
      </w:r>
      <w:r>
        <w:rPr>
          <w:rFonts w:ascii="楷体" w:eastAsia="楷体" w:hAnsi="楷体" w:cs="楷体" w:hint="eastAsia"/>
          <w:sz w:val="32"/>
        </w:rPr>
        <w:t>%</w:t>
      </w:r>
      <w:r>
        <w:rPr>
          <w:rFonts w:ascii="楷体" w:eastAsia="楷体" w:hAnsi="楷体" w:cs="楷体" w:hint="eastAsia"/>
          <w:sz w:val="32"/>
        </w:rPr>
        <w:t>；</w:t>
      </w:r>
      <w:r>
        <w:rPr>
          <w:rFonts w:ascii="楷体" w:eastAsia="楷体" w:hAnsi="楷体" w:cs="楷体" w:hint="eastAsia"/>
          <w:sz w:val="32"/>
        </w:rPr>
        <w:t xml:space="preserve"> </w:t>
      </w:r>
      <w:r>
        <w:rPr>
          <w:rFonts w:ascii="楷体" w:eastAsia="楷体" w:hAnsi="楷体" w:cs="楷体" w:hint="eastAsia"/>
          <w:sz w:val="32"/>
        </w:rPr>
        <w:t>社会保障和就业（类）支出</w:t>
      </w:r>
      <w:r>
        <w:rPr>
          <w:rFonts w:ascii="仿宋" w:eastAsia="仿宋" w:hAnsi="仿宋" w:cs="仿宋" w:hint="eastAsia"/>
          <w:sz w:val="32"/>
        </w:rPr>
        <w:t>571.98</w:t>
      </w:r>
      <w:r>
        <w:rPr>
          <w:rFonts w:ascii="楷体" w:eastAsia="楷体" w:hAnsi="楷体" w:cs="楷体" w:hint="eastAsia"/>
          <w:sz w:val="32"/>
        </w:rPr>
        <w:t xml:space="preserve"> </w:t>
      </w:r>
      <w:r>
        <w:rPr>
          <w:rFonts w:ascii="楷体" w:eastAsia="楷体" w:hAnsi="楷体" w:cs="楷体" w:hint="eastAsia"/>
          <w:sz w:val="32"/>
        </w:rPr>
        <w:t>万元，占</w:t>
      </w:r>
      <w:r>
        <w:rPr>
          <w:rFonts w:ascii="楷体" w:eastAsia="楷体" w:hAnsi="楷体" w:cs="楷体" w:hint="eastAsia"/>
          <w:sz w:val="32"/>
        </w:rPr>
        <w:t>7.48</w:t>
      </w:r>
      <w:r>
        <w:rPr>
          <w:rFonts w:ascii="楷体" w:eastAsia="楷体" w:hAnsi="楷体" w:cs="楷体" w:hint="eastAsia"/>
          <w:sz w:val="32"/>
        </w:rPr>
        <w:t>%</w:t>
      </w:r>
      <w:r>
        <w:rPr>
          <w:rFonts w:ascii="楷体" w:eastAsia="楷体" w:hAnsi="楷体" w:cs="楷体" w:hint="eastAsia"/>
          <w:sz w:val="32"/>
        </w:rPr>
        <w:t>；</w:t>
      </w:r>
      <w:r>
        <w:rPr>
          <w:rFonts w:ascii="楷体" w:eastAsia="楷体" w:hAnsi="楷体" w:cs="楷体" w:hint="eastAsia"/>
          <w:sz w:val="32"/>
        </w:rPr>
        <w:t xml:space="preserve"> </w:t>
      </w:r>
      <w:r>
        <w:rPr>
          <w:rFonts w:ascii="楷体" w:eastAsia="楷体" w:hAnsi="楷体" w:cs="楷体" w:hint="eastAsia"/>
          <w:sz w:val="32"/>
        </w:rPr>
        <w:t>住房保障（类）支出</w:t>
      </w:r>
      <w:r>
        <w:rPr>
          <w:rFonts w:ascii="楷体" w:eastAsia="楷体" w:hAnsi="楷体" w:cs="楷体" w:hint="eastAsia"/>
          <w:sz w:val="32"/>
        </w:rPr>
        <w:t>214.21</w:t>
      </w:r>
      <w:r>
        <w:rPr>
          <w:rFonts w:ascii="楷体" w:eastAsia="楷体" w:hAnsi="楷体" w:cs="楷体" w:hint="eastAsia"/>
          <w:sz w:val="32"/>
        </w:rPr>
        <w:t>万元，占</w:t>
      </w:r>
      <w:r>
        <w:rPr>
          <w:rFonts w:ascii="楷体" w:eastAsia="楷体" w:hAnsi="楷体" w:cs="楷体" w:hint="eastAsia"/>
          <w:sz w:val="32"/>
        </w:rPr>
        <w:t>2.8</w:t>
      </w:r>
      <w:r>
        <w:rPr>
          <w:rFonts w:ascii="楷体" w:eastAsia="楷体" w:hAnsi="楷体" w:cs="楷体" w:hint="eastAsia"/>
          <w:sz w:val="32"/>
        </w:rPr>
        <w:t xml:space="preserve">%; </w:t>
      </w:r>
      <w:r>
        <w:rPr>
          <w:rFonts w:ascii="楷体" w:eastAsia="楷体" w:hAnsi="楷体" w:cs="楷体" w:hint="eastAsia"/>
          <w:sz w:val="32"/>
        </w:rPr>
        <w:t>卫生健康（类）支出</w:t>
      </w:r>
      <w:r>
        <w:rPr>
          <w:rFonts w:ascii="仿宋" w:eastAsia="仿宋" w:hAnsi="仿宋" w:cs="仿宋" w:hint="eastAsia"/>
          <w:sz w:val="32"/>
        </w:rPr>
        <w:t>198.82</w:t>
      </w:r>
      <w:r>
        <w:rPr>
          <w:rFonts w:ascii="楷体" w:eastAsia="楷体" w:hAnsi="楷体" w:cs="楷体" w:hint="eastAsia"/>
          <w:sz w:val="32"/>
        </w:rPr>
        <w:t>，占</w:t>
      </w:r>
      <w:r>
        <w:rPr>
          <w:rFonts w:ascii="楷体" w:eastAsia="楷体" w:hAnsi="楷体" w:cs="楷体" w:hint="eastAsia"/>
          <w:sz w:val="32"/>
        </w:rPr>
        <w:t>2.6</w:t>
      </w:r>
      <w:r>
        <w:rPr>
          <w:rFonts w:ascii="楷体" w:eastAsia="楷体" w:hAnsi="楷体" w:cs="楷体" w:hint="eastAsia"/>
          <w:sz w:val="32"/>
        </w:rPr>
        <w:t>%</w:t>
      </w:r>
      <w:r>
        <w:rPr>
          <w:rFonts w:ascii="楷体" w:eastAsia="楷体" w:hAnsi="楷体" w:cs="楷体" w:hint="eastAsia"/>
          <w:sz w:val="32"/>
        </w:rPr>
        <w:t>，</w:t>
      </w:r>
      <w:r>
        <w:rPr>
          <w:rFonts w:ascii="楷体" w:eastAsia="楷体" w:hAnsi="楷体" w:cs="楷体" w:hint="eastAsia"/>
          <w:sz w:val="32"/>
        </w:rPr>
        <w:t xml:space="preserve"> </w:t>
      </w:r>
      <w:r>
        <w:rPr>
          <w:rFonts w:ascii="楷体" w:eastAsia="楷体" w:hAnsi="楷体" w:cs="楷体" w:hint="eastAsia"/>
          <w:sz w:val="32"/>
        </w:rPr>
        <w:t>农林水（类）支出</w:t>
      </w:r>
      <w:r>
        <w:rPr>
          <w:rFonts w:ascii="仿宋" w:eastAsia="仿宋" w:hAnsi="仿宋" w:cs="仿宋" w:hint="eastAsia"/>
          <w:sz w:val="32"/>
        </w:rPr>
        <w:t>5250.62</w:t>
      </w:r>
      <w:r>
        <w:rPr>
          <w:rFonts w:ascii="楷体" w:eastAsia="楷体" w:hAnsi="楷体" w:cs="楷体" w:hint="eastAsia"/>
          <w:sz w:val="32"/>
        </w:rPr>
        <w:t xml:space="preserve"> </w:t>
      </w:r>
      <w:r>
        <w:rPr>
          <w:rFonts w:ascii="楷体" w:eastAsia="楷体" w:hAnsi="楷体" w:cs="楷体" w:hint="eastAsia"/>
          <w:sz w:val="32"/>
        </w:rPr>
        <w:t>万元，占</w:t>
      </w:r>
      <w:r>
        <w:rPr>
          <w:rFonts w:ascii="楷体" w:eastAsia="楷体" w:hAnsi="楷体" w:cs="楷体" w:hint="eastAsia"/>
          <w:sz w:val="32"/>
        </w:rPr>
        <w:t>68.64</w:t>
      </w:r>
      <w:r>
        <w:rPr>
          <w:rFonts w:ascii="楷体" w:eastAsia="楷体" w:hAnsi="楷体" w:cs="楷体" w:hint="eastAsia"/>
          <w:sz w:val="32"/>
        </w:rPr>
        <w:t>%</w:t>
      </w:r>
      <w:r>
        <w:rPr>
          <w:rFonts w:ascii="楷体" w:eastAsia="楷体" w:hAnsi="楷体" w:cs="楷体" w:hint="eastAsia"/>
          <w:sz w:val="32"/>
        </w:rPr>
        <w:t>，</w:t>
      </w:r>
      <w:r>
        <w:rPr>
          <w:rFonts w:ascii="楷体" w:eastAsia="楷体" w:hAnsi="楷体" w:cs="楷体" w:hint="eastAsia"/>
          <w:sz w:val="32"/>
        </w:rPr>
        <w:t>资源勘探信息（类）支出</w:t>
      </w:r>
      <w:r>
        <w:rPr>
          <w:rFonts w:ascii="楷体" w:eastAsia="楷体" w:hAnsi="楷体" w:cs="楷体" w:hint="eastAsia"/>
          <w:sz w:val="32"/>
        </w:rPr>
        <w:t>1</w:t>
      </w:r>
      <w:r>
        <w:rPr>
          <w:rFonts w:ascii="楷体" w:eastAsia="楷体" w:hAnsi="楷体" w:cs="楷体" w:hint="eastAsia"/>
          <w:sz w:val="32"/>
        </w:rPr>
        <w:t>万元，占</w:t>
      </w:r>
      <w:r>
        <w:rPr>
          <w:rFonts w:ascii="楷体" w:eastAsia="楷体" w:hAnsi="楷体" w:cs="楷体" w:hint="eastAsia"/>
          <w:sz w:val="32"/>
        </w:rPr>
        <w:t>0.01%</w:t>
      </w:r>
      <w:r>
        <w:rPr>
          <w:rFonts w:ascii="楷体" w:eastAsia="楷体" w:hAnsi="楷体" w:cs="楷体" w:hint="eastAsia"/>
          <w:sz w:val="32"/>
        </w:rPr>
        <w:t>；城乡社区（类）支出</w:t>
      </w:r>
      <w:r>
        <w:rPr>
          <w:rFonts w:ascii="楷体" w:eastAsia="楷体" w:hAnsi="楷体" w:cs="楷体" w:hint="eastAsia"/>
          <w:sz w:val="32"/>
        </w:rPr>
        <w:t>3</w:t>
      </w:r>
      <w:r>
        <w:rPr>
          <w:rFonts w:ascii="楷体" w:eastAsia="楷体" w:hAnsi="楷体" w:cs="楷体" w:hint="eastAsia"/>
          <w:sz w:val="32"/>
        </w:rPr>
        <w:t>万元，占</w:t>
      </w:r>
      <w:r>
        <w:rPr>
          <w:rFonts w:ascii="楷体" w:eastAsia="楷体" w:hAnsi="楷体" w:cs="楷体" w:hint="eastAsia"/>
          <w:sz w:val="32"/>
        </w:rPr>
        <w:t>0.04%</w:t>
      </w:r>
      <w:r>
        <w:rPr>
          <w:rFonts w:ascii="楷体" w:eastAsia="楷体" w:hAnsi="楷体" w:cs="楷体" w:hint="eastAsia"/>
          <w:sz w:val="32"/>
        </w:rPr>
        <w:t>；商业服务（类）支出：</w:t>
      </w:r>
      <w:r>
        <w:rPr>
          <w:rFonts w:ascii="楷体" w:eastAsia="楷体" w:hAnsi="楷体" w:cs="楷体" w:hint="eastAsia"/>
          <w:sz w:val="32"/>
        </w:rPr>
        <w:t>0.48</w:t>
      </w:r>
      <w:r>
        <w:rPr>
          <w:rFonts w:ascii="楷体" w:eastAsia="楷体" w:hAnsi="楷体" w:cs="楷体" w:hint="eastAsia"/>
          <w:sz w:val="32"/>
        </w:rPr>
        <w:t>万元，</w:t>
      </w:r>
      <w:r>
        <w:rPr>
          <w:rFonts w:ascii="楷体" w:eastAsia="楷体" w:hAnsi="楷体" w:cs="楷体" w:hint="eastAsia"/>
          <w:sz w:val="32"/>
        </w:rPr>
        <w:lastRenderedPageBreak/>
        <w:t>占</w:t>
      </w:r>
      <w:r>
        <w:rPr>
          <w:rFonts w:ascii="楷体" w:eastAsia="楷体" w:hAnsi="楷体" w:cs="楷体" w:hint="eastAsia"/>
          <w:sz w:val="32"/>
        </w:rPr>
        <w:t>0.01%</w:t>
      </w:r>
      <w:r>
        <w:rPr>
          <w:rFonts w:ascii="楷体" w:eastAsia="楷体" w:hAnsi="楷体" w:cs="楷体" w:hint="eastAsia"/>
          <w:sz w:val="32"/>
        </w:rPr>
        <w:t>；灾害防治及应急管理（类）支出</w:t>
      </w:r>
      <w:r>
        <w:rPr>
          <w:rFonts w:ascii="楷体" w:eastAsia="楷体" w:hAnsi="楷体" w:cs="楷体" w:hint="eastAsia"/>
          <w:sz w:val="32"/>
        </w:rPr>
        <w:t>1</w:t>
      </w:r>
      <w:r>
        <w:rPr>
          <w:rFonts w:ascii="楷体" w:eastAsia="楷体" w:hAnsi="楷体" w:cs="楷体" w:hint="eastAsia"/>
          <w:sz w:val="32"/>
        </w:rPr>
        <w:t>万元，占</w:t>
      </w:r>
      <w:r>
        <w:rPr>
          <w:rFonts w:ascii="楷体" w:eastAsia="楷体" w:hAnsi="楷体" w:cs="楷体" w:hint="eastAsia"/>
          <w:sz w:val="32"/>
        </w:rPr>
        <w:t>0.01%</w:t>
      </w:r>
    </w:p>
    <w:p w:rsidR="00021464" w:rsidRDefault="005130F8">
      <w:pPr>
        <w:jc w:val="left"/>
        <w:rPr>
          <w:rFonts w:ascii="仿宋" w:eastAsia="仿宋" w:hAnsi="仿宋" w:cs="仿宋"/>
          <w:sz w:val="32"/>
        </w:rPr>
      </w:pPr>
      <w:r>
        <w:rPr>
          <w:rFonts w:ascii="仿宋" w:eastAsia="仿宋" w:hAnsi="仿宋" w:cs="仿宋"/>
          <w:sz w:val="32"/>
        </w:rPr>
        <w:t xml:space="preserve">  </w:t>
      </w:r>
    </w:p>
    <w:p w:rsidR="00021464" w:rsidRDefault="005130F8">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021464" w:rsidRDefault="005130F8">
      <w:pPr>
        <w:ind w:firstLineChars="252" w:firstLine="806"/>
        <w:jc w:val="left"/>
        <w:rPr>
          <w:rFonts w:ascii="楷体" w:eastAsia="楷体" w:hAnsi="楷体" w:cs="楷体"/>
          <w:sz w:val="32"/>
        </w:rPr>
      </w:pPr>
      <w:bookmarkStart w:id="0" w:name="_GoBack"/>
      <w:bookmarkEnd w:id="0"/>
      <w:r>
        <w:rPr>
          <w:rFonts w:ascii="楷体" w:eastAsia="楷体" w:hAnsi="楷体" w:cs="楷体" w:hint="eastAsia"/>
          <w:sz w:val="32"/>
        </w:rPr>
        <w:t xml:space="preserve">2019 </w:t>
      </w:r>
      <w:r>
        <w:rPr>
          <w:rFonts w:ascii="楷体" w:eastAsia="楷体" w:hAnsi="楷体" w:cs="楷体" w:hint="eastAsia"/>
          <w:sz w:val="32"/>
        </w:rPr>
        <w:t>年度财政拨款支出年初预算为</w:t>
      </w:r>
      <w:r>
        <w:rPr>
          <w:rFonts w:ascii="楷体" w:eastAsia="楷体" w:hAnsi="楷体" w:cs="楷体" w:hint="eastAsia"/>
          <w:sz w:val="32"/>
        </w:rPr>
        <w:t>3802.9</w:t>
      </w:r>
      <w:r>
        <w:rPr>
          <w:rFonts w:ascii="楷体" w:eastAsia="楷体" w:hAnsi="楷体" w:cs="楷体" w:hint="eastAsia"/>
          <w:sz w:val="32"/>
        </w:rPr>
        <w:t xml:space="preserve"> </w:t>
      </w:r>
      <w:r>
        <w:rPr>
          <w:rFonts w:ascii="楷体" w:eastAsia="楷体" w:hAnsi="楷体" w:cs="楷体" w:hint="eastAsia"/>
          <w:sz w:val="32"/>
        </w:rPr>
        <w:t>万元，支出决算为</w:t>
      </w:r>
      <w:r>
        <w:rPr>
          <w:rFonts w:ascii="仿宋" w:eastAsia="仿宋" w:hAnsi="仿宋" w:cs="仿宋" w:hint="eastAsia"/>
          <w:sz w:val="32"/>
        </w:rPr>
        <w:t>7649.36</w:t>
      </w:r>
      <w:r>
        <w:rPr>
          <w:rFonts w:ascii="楷体" w:eastAsia="楷体" w:hAnsi="楷体" w:cs="楷体" w:hint="eastAsia"/>
          <w:sz w:val="32"/>
        </w:rPr>
        <w:t xml:space="preserve"> </w:t>
      </w:r>
      <w:r>
        <w:rPr>
          <w:rFonts w:ascii="楷体" w:eastAsia="楷体" w:hAnsi="楷体" w:cs="楷体" w:hint="eastAsia"/>
          <w:sz w:val="32"/>
        </w:rPr>
        <w:t>万元。其中：</w:t>
      </w:r>
    </w:p>
    <w:p w:rsidR="00021464" w:rsidRDefault="005130F8">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基本支出</w:t>
      </w:r>
      <w:r>
        <w:rPr>
          <w:rFonts w:ascii="仿宋" w:eastAsia="仿宋" w:hAnsi="仿宋" w:cs="仿宋"/>
          <w:sz w:val="32"/>
        </w:rPr>
        <w:t>（类）</w:t>
      </w:r>
      <w:r>
        <w:rPr>
          <w:rFonts w:ascii="仿宋" w:eastAsia="仿宋" w:hAnsi="仿宋" w:cs="仿宋" w:hint="eastAsia"/>
          <w:sz w:val="32"/>
        </w:rPr>
        <w:t>一般公共服务支出</w:t>
      </w:r>
      <w:r>
        <w:rPr>
          <w:rFonts w:ascii="仿宋" w:eastAsia="仿宋" w:hAnsi="仿宋" w:cs="仿宋"/>
          <w:sz w:val="32"/>
        </w:rPr>
        <w:t>（款）</w:t>
      </w:r>
      <w:r>
        <w:rPr>
          <w:rFonts w:ascii="仿宋" w:eastAsia="仿宋" w:hAnsi="仿宋" w:cs="仿宋" w:hint="eastAsia"/>
          <w:sz w:val="32"/>
        </w:rPr>
        <w:t>人大事务等</w:t>
      </w:r>
      <w:r>
        <w:rPr>
          <w:rFonts w:ascii="仿宋" w:eastAsia="仿宋" w:hAnsi="仿宋" w:cs="仿宋"/>
          <w:sz w:val="32"/>
        </w:rPr>
        <w:t>（项）财政拨款支出</w:t>
      </w:r>
      <w:r>
        <w:rPr>
          <w:rFonts w:ascii="仿宋" w:eastAsia="仿宋" w:hAnsi="仿宋" w:cs="仿宋" w:hint="eastAsia"/>
          <w:sz w:val="32"/>
        </w:rPr>
        <w:t>年初预算为</w:t>
      </w:r>
      <w:r>
        <w:rPr>
          <w:rFonts w:ascii="仿宋" w:eastAsia="仿宋" w:hAnsi="仿宋" w:cs="仿宋" w:hint="eastAsia"/>
          <w:sz w:val="32"/>
        </w:rPr>
        <w:t>720.55</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hint="eastAsia"/>
          <w:sz w:val="32"/>
        </w:rPr>
        <w:t>863.49</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人员经费、公用经费等支出。</w:t>
      </w:r>
    </w:p>
    <w:p w:rsidR="00021464" w:rsidRDefault="005130F8">
      <w:pPr>
        <w:ind w:firstLine="640"/>
        <w:jc w:val="left"/>
        <w:rPr>
          <w:rFonts w:ascii="仿宋" w:eastAsia="仿宋" w:hAnsi="仿宋" w:cs="仿宋"/>
          <w:sz w:val="32"/>
        </w:rPr>
      </w:pPr>
      <w:r>
        <w:rPr>
          <w:rFonts w:ascii="仿宋" w:eastAsia="仿宋" w:hAnsi="仿宋" w:cs="仿宋"/>
          <w:sz w:val="32"/>
        </w:rPr>
        <w:t xml:space="preserve">2. </w:t>
      </w:r>
      <w:r>
        <w:rPr>
          <w:rFonts w:ascii="仿宋" w:eastAsia="仿宋" w:hAnsi="仿宋" w:cs="仿宋" w:hint="eastAsia"/>
          <w:sz w:val="32"/>
        </w:rPr>
        <w:t>基本支出</w:t>
      </w:r>
      <w:r>
        <w:rPr>
          <w:rFonts w:ascii="仿宋" w:eastAsia="仿宋" w:hAnsi="仿宋" w:cs="仿宋"/>
          <w:sz w:val="32"/>
        </w:rPr>
        <w:t>（类）</w:t>
      </w:r>
      <w:r>
        <w:rPr>
          <w:rFonts w:ascii="仿宋" w:eastAsia="仿宋" w:hAnsi="仿宋" w:cs="仿宋" w:hint="eastAsia"/>
          <w:sz w:val="32"/>
        </w:rPr>
        <w:t>教育支出</w:t>
      </w:r>
      <w:r>
        <w:rPr>
          <w:rFonts w:ascii="仿宋" w:eastAsia="仿宋" w:hAnsi="仿宋" w:cs="仿宋"/>
          <w:sz w:val="32"/>
        </w:rPr>
        <w:t>（款）</w:t>
      </w:r>
      <w:r>
        <w:rPr>
          <w:rFonts w:ascii="仿宋" w:eastAsia="仿宋" w:hAnsi="仿宋" w:cs="仿宋" w:hint="eastAsia"/>
          <w:sz w:val="32"/>
        </w:rPr>
        <w:t>其他教育支出</w:t>
      </w:r>
      <w:r>
        <w:rPr>
          <w:rFonts w:ascii="仿宋" w:eastAsia="仿宋" w:hAnsi="仿宋" w:cs="仿宋"/>
          <w:sz w:val="32"/>
        </w:rPr>
        <w:t>（项）财政拨款支出</w:t>
      </w:r>
      <w:r>
        <w:rPr>
          <w:rFonts w:ascii="仿宋" w:eastAsia="仿宋" w:hAnsi="仿宋" w:cs="仿宋" w:hint="eastAsia"/>
          <w:sz w:val="32"/>
        </w:rPr>
        <w:t>年初预算为</w:t>
      </w:r>
      <w:r>
        <w:rPr>
          <w:rFonts w:ascii="仿宋" w:eastAsia="仿宋" w:hAnsi="仿宋" w:cs="仿宋" w:hint="eastAsia"/>
          <w:sz w:val="32"/>
        </w:rPr>
        <w:t>13.26</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hint="eastAsia"/>
          <w:sz w:val="32"/>
        </w:rPr>
        <w:t>60.76</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w:t>
      </w:r>
      <w:r>
        <w:rPr>
          <w:rFonts w:ascii="仿宋" w:eastAsia="仿宋" w:hAnsi="仿宋" w:cs="仿宋" w:hint="eastAsia"/>
          <w:sz w:val="32"/>
        </w:rPr>
        <w:t>于市农民素质教育办公室等支出。</w:t>
      </w:r>
    </w:p>
    <w:p w:rsidR="00021464" w:rsidRDefault="005130F8">
      <w:pPr>
        <w:ind w:firstLine="640"/>
        <w:jc w:val="left"/>
        <w:rPr>
          <w:rFonts w:ascii="仿宋" w:eastAsia="仿宋" w:hAnsi="仿宋" w:cs="仿宋"/>
          <w:sz w:val="32"/>
        </w:rPr>
      </w:pPr>
      <w:r>
        <w:rPr>
          <w:rFonts w:ascii="仿宋" w:eastAsia="仿宋" w:hAnsi="仿宋" w:cs="仿宋"/>
          <w:sz w:val="32"/>
        </w:rPr>
        <w:t>3.</w:t>
      </w:r>
      <w:r>
        <w:rPr>
          <w:rFonts w:ascii="仿宋" w:eastAsia="仿宋" w:hAnsi="仿宋" w:cs="仿宋" w:hint="eastAsia"/>
          <w:sz w:val="32"/>
        </w:rPr>
        <w:t>基本支出（类</w:t>
      </w:r>
      <w:r>
        <w:rPr>
          <w:rFonts w:ascii="仿宋" w:eastAsia="仿宋" w:hAnsi="仿宋" w:cs="仿宋" w:hint="eastAsia"/>
          <w:sz w:val="32"/>
        </w:rPr>
        <w:t>)</w:t>
      </w:r>
      <w:r>
        <w:rPr>
          <w:rFonts w:ascii="仿宋" w:eastAsia="仿宋" w:hAnsi="仿宋" w:cs="仿宋" w:hint="eastAsia"/>
          <w:sz w:val="32"/>
        </w:rPr>
        <w:t>科学技术支出（款）其他基础研究支出（项）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484</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本系统农业方面科学技术研究与推广等支出。</w:t>
      </w:r>
    </w:p>
    <w:p w:rsidR="00021464" w:rsidRDefault="005130F8">
      <w:pPr>
        <w:ind w:firstLine="640"/>
        <w:jc w:val="left"/>
        <w:rPr>
          <w:rFonts w:ascii="仿宋" w:eastAsia="仿宋" w:hAnsi="仿宋" w:cs="仿宋"/>
          <w:sz w:val="32"/>
        </w:rPr>
      </w:pPr>
      <w:r>
        <w:rPr>
          <w:rFonts w:ascii="仿宋" w:eastAsia="仿宋" w:hAnsi="仿宋" w:cs="仿宋" w:hint="eastAsia"/>
          <w:sz w:val="32"/>
        </w:rPr>
        <w:t>4.</w:t>
      </w:r>
      <w:r>
        <w:rPr>
          <w:rFonts w:ascii="仿宋" w:eastAsia="仿宋" w:hAnsi="仿宋" w:cs="仿宋" w:hint="eastAsia"/>
          <w:sz w:val="32"/>
        </w:rPr>
        <w:t>基本支出（类</w:t>
      </w:r>
      <w:r>
        <w:rPr>
          <w:rFonts w:ascii="仿宋" w:eastAsia="仿宋" w:hAnsi="仿宋" w:cs="仿宋" w:hint="eastAsia"/>
          <w:sz w:val="32"/>
        </w:rPr>
        <w:t>)</w:t>
      </w:r>
      <w:r>
        <w:rPr>
          <w:rFonts w:ascii="仿宋" w:eastAsia="仿宋" w:hAnsi="仿宋" w:cs="仿宋" w:hint="eastAsia"/>
          <w:sz w:val="32"/>
        </w:rPr>
        <w:t>社会保障和就业支出（款）行政事业单位离退休（项）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571.98</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本系统离退休等支出。</w:t>
      </w:r>
    </w:p>
    <w:p w:rsidR="00021464" w:rsidRDefault="005130F8">
      <w:pPr>
        <w:ind w:firstLine="640"/>
        <w:jc w:val="left"/>
        <w:rPr>
          <w:rFonts w:ascii="仿宋" w:eastAsia="仿宋" w:hAnsi="仿宋" w:cs="仿宋"/>
          <w:sz w:val="32"/>
        </w:rPr>
      </w:pPr>
      <w:r>
        <w:rPr>
          <w:rFonts w:ascii="仿宋" w:eastAsia="仿宋" w:hAnsi="仿宋" w:cs="仿宋" w:hint="eastAsia"/>
          <w:sz w:val="32"/>
        </w:rPr>
        <w:t>5.</w:t>
      </w:r>
      <w:r>
        <w:rPr>
          <w:rFonts w:ascii="仿宋" w:eastAsia="仿宋" w:hAnsi="仿宋" w:cs="仿宋" w:hint="eastAsia"/>
          <w:sz w:val="32"/>
        </w:rPr>
        <w:t>基本支出（类</w:t>
      </w:r>
      <w:r>
        <w:rPr>
          <w:rFonts w:ascii="仿宋" w:eastAsia="仿宋" w:hAnsi="仿宋" w:cs="仿宋" w:hint="eastAsia"/>
          <w:sz w:val="32"/>
        </w:rPr>
        <w:t>)</w:t>
      </w:r>
      <w:r>
        <w:rPr>
          <w:rFonts w:ascii="仿宋" w:eastAsia="仿宋" w:hAnsi="仿宋" w:cs="仿宋" w:hint="eastAsia"/>
          <w:sz w:val="32"/>
        </w:rPr>
        <w:t>卫生健康支出（款）行政事业单位医疗等（项）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217.02</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198.82</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本系统医疗保险等支出。</w:t>
      </w:r>
    </w:p>
    <w:p w:rsidR="00021464" w:rsidRDefault="005130F8">
      <w:pPr>
        <w:ind w:firstLine="640"/>
        <w:jc w:val="left"/>
        <w:rPr>
          <w:rFonts w:ascii="仿宋" w:eastAsia="仿宋" w:hAnsi="仿宋" w:cs="仿宋"/>
          <w:sz w:val="32"/>
        </w:rPr>
      </w:pPr>
      <w:r>
        <w:rPr>
          <w:rFonts w:ascii="仿宋" w:eastAsia="仿宋" w:hAnsi="仿宋" w:cs="仿宋" w:hint="eastAsia"/>
          <w:sz w:val="32"/>
        </w:rPr>
        <w:lastRenderedPageBreak/>
        <w:t>6.</w:t>
      </w:r>
      <w:r>
        <w:rPr>
          <w:rFonts w:ascii="仿宋" w:eastAsia="仿宋" w:hAnsi="仿宋" w:cs="仿宋" w:hint="eastAsia"/>
          <w:sz w:val="32"/>
        </w:rPr>
        <w:t>基本支出（类</w:t>
      </w:r>
      <w:r>
        <w:rPr>
          <w:rFonts w:ascii="仿宋" w:eastAsia="仿宋" w:hAnsi="仿宋" w:cs="仿宋" w:hint="eastAsia"/>
          <w:sz w:val="32"/>
        </w:rPr>
        <w:t>)</w:t>
      </w:r>
      <w:r>
        <w:rPr>
          <w:rFonts w:ascii="仿宋" w:eastAsia="仿宋" w:hAnsi="仿宋" w:cs="仿宋" w:hint="eastAsia"/>
          <w:sz w:val="32"/>
        </w:rPr>
        <w:t>农林水支出（款）农业（项）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2637.86</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hint="eastAsia"/>
          <w:sz w:val="32"/>
        </w:rPr>
        <w:t>5250.62</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w:t>
      </w:r>
      <w:r>
        <w:rPr>
          <w:rFonts w:ascii="仿宋" w:eastAsia="仿宋" w:hAnsi="仿宋" w:cs="仿宋" w:hint="eastAsia"/>
          <w:sz w:val="32"/>
        </w:rPr>
        <w:t>于本系统办公费，印刷费、公务接待费、水电费、邮电费、差旅费、公务用车运行维护费、工会经费、会议费、培训费、专用材料费、物业管理费、设备购置费等相关支出。</w:t>
      </w:r>
    </w:p>
    <w:p w:rsidR="00021464" w:rsidRDefault="005130F8">
      <w:pPr>
        <w:ind w:firstLine="640"/>
        <w:jc w:val="left"/>
        <w:rPr>
          <w:rFonts w:ascii="仿宋" w:eastAsia="仿宋" w:hAnsi="仿宋" w:cs="仿宋"/>
          <w:sz w:val="32"/>
        </w:rPr>
      </w:pPr>
      <w:r>
        <w:rPr>
          <w:rFonts w:ascii="仿宋" w:eastAsia="仿宋" w:hAnsi="仿宋" w:cs="仿宋" w:hint="eastAsia"/>
          <w:sz w:val="32"/>
        </w:rPr>
        <w:t>7.</w:t>
      </w:r>
      <w:r>
        <w:rPr>
          <w:rFonts w:ascii="仿宋" w:eastAsia="仿宋" w:hAnsi="仿宋" w:cs="仿宋" w:hint="eastAsia"/>
          <w:sz w:val="32"/>
        </w:rPr>
        <w:t>基本支出（类</w:t>
      </w:r>
      <w:r>
        <w:rPr>
          <w:rFonts w:ascii="仿宋" w:eastAsia="仿宋" w:hAnsi="仿宋" w:cs="仿宋" w:hint="eastAsia"/>
          <w:sz w:val="32"/>
        </w:rPr>
        <w:t>)</w:t>
      </w:r>
      <w:r>
        <w:rPr>
          <w:rFonts w:ascii="仿宋" w:eastAsia="仿宋" w:hAnsi="仿宋" w:cs="仿宋" w:hint="eastAsia"/>
          <w:sz w:val="32"/>
        </w:rPr>
        <w:t>城乡社区支出（款）城乡社区管理事物（项）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3</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城乡社区管理事物支出。</w:t>
      </w:r>
    </w:p>
    <w:p w:rsidR="00021464" w:rsidRDefault="005130F8">
      <w:pPr>
        <w:ind w:firstLine="640"/>
        <w:jc w:val="left"/>
        <w:rPr>
          <w:rFonts w:ascii="仿宋" w:eastAsia="仿宋" w:hAnsi="仿宋" w:cs="仿宋"/>
          <w:sz w:val="32"/>
        </w:rPr>
      </w:pPr>
      <w:r>
        <w:rPr>
          <w:rFonts w:ascii="仿宋" w:eastAsia="仿宋" w:hAnsi="仿宋" w:cs="仿宋" w:hint="eastAsia"/>
          <w:sz w:val="32"/>
        </w:rPr>
        <w:t>8.</w:t>
      </w:r>
      <w:r>
        <w:rPr>
          <w:rFonts w:ascii="仿宋" w:eastAsia="仿宋" w:hAnsi="仿宋" w:cs="仿宋" w:hint="eastAsia"/>
          <w:sz w:val="32"/>
        </w:rPr>
        <w:t>基本支出（类</w:t>
      </w:r>
      <w:r>
        <w:rPr>
          <w:rFonts w:ascii="仿宋" w:eastAsia="仿宋" w:hAnsi="仿宋" w:cs="仿宋" w:hint="eastAsia"/>
          <w:sz w:val="32"/>
        </w:rPr>
        <w:t>)</w:t>
      </w:r>
      <w:r>
        <w:rPr>
          <w:rFonts w:ascii="仿宋" w:eastAsia="仿宋" w:hAnsi="仿宋" w:cs="仿宋" w:hint="eastAsia"/>
          <w:sz w:val="32"/>
        </w:rPr>
        <w:t>住房保障支出（款）住房改革支出（项）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hint="eastAsia"/>
          <w:sz w:val="32"/>
        </w:rPr>
        <w:t>214.21</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214.21</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本系统住房公积金支出。</w:t>
      </w:r>
    </w:p>
    <w:p w:rsidR="00021464" w:rsidRDefault="005130F8">
      <w:pPr>
        <w:ind w:firstLine="640"/>
        <w:jc w:val="left"/>
        <w:rPr>
          <w:rFonts w:ascii="仿宋" w:eastAsia="仿宋" w:hAnsi="仿宋" w:cs="仿宋"/>
          <w:sz w:val="32"/>
        </w:rPr>
      </w:pPr>
      <w:r>
        <w:rPr>
          <w:rFonts w:ascii="仿宋" w:eastAsia="仿宋" w:hAnsi="仿宋" w:cs="仿宋" w:hint="eastAsia"/>
          <w:sz w:val="32"/>
        </w:rPr>
        <w:t>9.</w:t>
      </w:r>
      <w:r>
        <w:rPr>
          <w:rFonts w:ascii="仿宋" w:eastAsia="仿宋" w:hAnsi="仿宋" w:cs="仿宋" w:hint="eastAsia"/>
          <w:sz w:val="32"/>
        </w:rPr>
        <w:t>基本支出（类</w:t>
      </w:r>
      <w:r>
        <w:rPr>
          <w:rFonts w:ascii="仿宋" w:eastAsia="仿宋" w:hAnsi="仿宋" w:cs="仿宋" w:hint="eastAsia"/>
          <w:sz w:val="32"/>
        </w:rPr>
        <w:t>)</w:t>
      </w:r>
      <w:r>
        <w:rPr>
          <w:rFonts w:ascii="仿宋" w:eastAsia="仿宋" w:hAnsi="仿宋" w:cs="仿宋" w:hint="eastAsia"/>
          <w:sz w:val="32"/>
        </w:rPr>
        <w:t>资源勘探信息等支出（款）资源勘探开发（项）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1</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资源勘探开发支出。</w:t>
      </w:r>
    </w:p>
    <w:p w:rsidR="00021464" w:rsidRDefault="005130F8">
      <w:pPr>
        <w:ind w:firstLine="640"/>
        <w:jc w:val="left"/>
        <w:rPr>
          <w:rFonts w:ascii="仿宋" w:eastAsia="仿宋" w:hAnsi="仿宋" w:cs="仿宋"/>
          <w:sz w:val="32"/>
        </w:rPr>
      </w:pPr>
      <w:r>
        <w:rPr>
          <w:rFonts w:ascii="仿宋" w:eastAsia="仿宋" w:hAnsi="仿宋" w:cs="仿宋" w:hint="eastAsia"/>
          <w:sz w:val="32"/>
        </w:rPr>
        <w:t>10.</w:t>
      </w:r>
      <w:r>
        <w:rPr>
          <w:rFonts w:ascii="仿宋" w:eastAsia="仿宋" w:hAnsi="仿宋" w:cs="仿宋" w:hint="eastAsia"/>
          <w:sz w:val="32"/>
        </w:rPr>
        <w:t>基本支出（类</w:t>
      </w:r>
      <w:r>
        <w:rPr>
          <w:rFonts w:ascii="仿宋" w:eastAsia="仿宋" w:hAnsi="仿宋" w:cs="仿宋" w:hint="eastAsia"/>
          <w:sz w:val="32"/>
        </w:rPr>
        <w:t>)</w:t>
      </w:r>
      <w:r>
        <w:rPr>
          <w:rFonts w:ascii="仿宋" w:eastAsia="仿宋" w:hAnsi="仿宋" w:cs="仿宋" w:hint="eastAsia"/>
          <w:sz w:val="32"/>
        </w:rPr>
        <w:t>商品服务业支出（款）涉外发展服务支出（项）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0.48</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涉外发展服务等支出。</w:t>
      </w:r>
    </w:p>
    <w:p w:rsidR="00021464" w:rsidRDefault="005130F8">
      <w:pPr>
        <w:ind w:firstLine="640"/>
        <w:jc w:val="left"/>
        <w:rPr>
          <w:rFonts w:ascii="仿宋" w:eastAsia="仿宋" w:hAnsi="仿宋" w:cs="仿宋"/>
          <w:sz w:val="32"/>
        </w:rPr>
      </w:pPr>
      <w:r>
        <w:rPr>
          <w:rFonts w:ascii="仿宋" w:eastAsia="仿宋" w:hAnsi="仿宋" w:cs="仿宋" w:hint="eastAsia"/>
          <w:sz w:val="32"/>
        </w:rPr>
        <w:t>11.</w:t>
      </w:r>
      <w:r>
        <w:rPr>
          <w:rFonts w:ascii="仿宋" w:eastAsia="仿宋" w:hAnsi="仿宋" w:cs="仿宋" w:hint="eastAsia"/>
          <w:sz w:val="32"/>
        </w:rPr>
        <w:t>基本支出（类</w:t>
      </w:r>
      <w:r>
        <w:rPr>
          <w:rFonts w:ascii="仿宋" w:eastAsia="仿宋" w:hAnsi="仿宋" w:cs="仿宋" w:hint="eastAsia"/>
          <w:sz w:val="32"/>
        </w:rPr>
        <w:t>)</w:t>
      </w:r>
      <w:r>
        <w:rPr>
          <w:rFonts w:ascii="仿宋" w:eastAsia="仿宋" w:hAnsi="仿宋" w:cs="仿宋" w:hint="eastAsia"/>
          <w:sz w:val="32"/>
        </w:rPr>
        <w:t>灾害防治及应急管理支出（款）应急管理事务（项）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hint="eastAsia"/>
          <w:sz w:val="32"/>
        </w:rPr>
        <w:t>1</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应急管理事务等支出。</w:t>
      </w:r>
    </w:p>
    <w:p w:rsidR="00021464" w:rsidRDefault="00021464">
      <w:pPr>
        <w:ind w:firstLineChars="200" w:firstLine="640"/>
        <w:jc w:val="left"/>
        <w:rPr>
          <w:rFonts w:ascii="黑体" w:eastAsia="黑体" w:hAnsi="黑体" w:cs="黑体"/>
          <w:sz w:val="32"/>
        </w:rPr>
      </w:pPr>
    </w:p>
    <w:p w:rsidR="00021464" w:rsidRDefault="005130F8">
      <w:pPr>
        <w:ind w:firstLineChars="200" w:firstLine="640"/>
        <w:jc w:val="left"/>
        <w:rPr>
          <w:rFonts w:ascii="黑体" w:eastAsia="黑体" w:hAnsi="黑体" w:cs="黑体"/>
          <w:sz w:val="32"/>
        </w:rPr>
      </w:pPr>
      <w:r>
        <w:rPr>
          <w:rFonts w:ascii="黑体" w:eastAsia="黑体" w:hAnsi="黑体" w:cs="黑体"/>
          <w:sz w:val="32"/>
        </w:rPr>
        <w:lastRenderedPageBreak/>
        <w:t>六、关于</w:t>
      </w:r>
      <w:r>
        <w:rPr>
          <w:rFonts w:ascii="黑体" w:eastAsia="黑体" w:hAnsi="黑体" w:cs="黑体" w:hint="eastAsia"/>
          <w:sz w:val="32"/>
        </w:rPr>
        <w:t>益阳市农业农村局系统</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年度一般公共预算财政拨款基本支出决算情况说明</w:t>
      </w:r>
    </w:p>
    <w:p w:rsidR="00021464" w:rsidRDefault="005130F8">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年度一般公共预算财政拨款基本支出</w:t>
      </w:r>
      <w:r>
        <w:rPr>
          <w:rFonts w:ascii="仿宋" w:eastAsia="仿宋" w:hAnsi="仿宋" w:cs="仿宋" w:hint="eastAsia"/>
          <w:sz w:val="32"/>
        </w:rPr>
        <w:t>4794.49</w:t>
      </w:r>
      <w:r>
        <w:rPr>
          <w:rFonts w:ascii="仿宋" w:eastAsia="仿宋" w:hAnsi="仿宋" w:cs="仿宋"/>
          <w:sz w:val="32"/>
        </w:rPr>
        <w:t>万元，其中人员经费支出</w:t>
      </w:r>
      <w:r>
        <w:rPr>
          <w:rFonts w:ascii="仿宋" w:eastAsia="仿宋" w:hAnsi="仿宋" w:cs="仿宋"/>
          <w:sz w:val="32"/>
        </w:rPr>
        <w:t xml:space="preserve"> </w:t>
      </w:r>
      <w:r>
        <w:rPr>
          <w:rFonts w:ascii="仿宋" w:eastAsia="仿宋" w:hAnsi="仿宋" w:cs="仿宋" w:hint="eastAsia"/>
          <w:sz w:val="32"/>
        </w:rPr>
        <w:t>3772.08</w:t>
      </w:r>
      <w:r>
        <w:rPr>
          <w:rFonts w:ascii="仿宋" w:eastAsia="仿宋" w:hAnsi="仿宋" w:cs="仿宋"/>
          <w:sz w:val="32"/>
        </w:rPr>
        <w:t>万元，主要包括：基本工资、津贴补贴</w:t>
      </w:r>
      <w:r>
        <w:rPr>
          <w:rFonts w:ascii="仿宋" w:eastAsia="仿宋" w:hAnsi="仿宋" w:cs="仿宋"/>
          <w:sz w:val="32"/>
        </w:rPr>
        <w:t>……</w:t>
      </w:r>
      <w:r>
        <w:rPr>
          <w:rFonts w:ascii="仿宋" w:eastAsia="仿宋" w:hAnsi="仿宋" w:cs="仿宋"/>
          <w:sz w:val="32"/>
        </w:rPr>
        <w:t>；公用经费支出</w:t>
      </w:r>
      <w:r>
        <w:rPr>
          <w:rFonts w:ascii="仿宋" w:eastAsia="仿宋" w:hAnsi="仿宋" w:cs="仿宋"/>
          <w:sz w:val="32"/>
        </w:rPr>
        <w:t xml:space="preserve"> </w:t>
      </w:r>
      <w:r>
        <w:rPr>
          <w:rFonts w:ascii="仿宋" w:eastAsia="仿宋" w:hAnsi="仿宋" w:cs="仿宋" w:hint="eastAsia"/>
          <w:sz w:val="32"/>
        </w:rPr>
        <w:t>1022.41</w:t>
      </w:r>
      <w:r>
        <w:rPr>
          <w:rFonts w:ascii="仿宋" w:eastAsia="仿宋" w:hAnsi="仿宋" w:cs="仿宋"/>
          <w:sz w:val="32"/>
        </w:rPr>
        <w:t>万元。主要包括：办公费、印刷费</w:t>
      </w:r>
      <w:r>
        <w:rPr>
          <w:rFonts w:ascii="仿宋" w:eastAsia="仿宋" w:hAnsi="仿宋" w:cs="仿宋"/>
          <w:sz w:val="32"/>
        </w:rPr>
        <w:t>……</w:t>
      </w:r>
      <w:r>
        <w:rPr>
          <w:rFonts w:ascii="仿宋" w:eastAsia="仿宋" w:hAnsi="仿宋" w:cs="仿宋"/>
          <w:sz w:val="32"/>
        </w:rPr>
        <w:t>。</w:t>
      </w:r>
    </w:p>
    <w:p w:rsidR="00021464" w:rsidRDefault="005130F8">
      <w:pPr>
        <w:ind w:firstLine="640"/>
        <w:jc w:val="left"/>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益阳市农业农村局系统</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021464" w:rsidRDefault="005130F8">
      <w:pPr>
        <w:ind w:firstLine="640"/>
        <w:jc w:val="left"/>
        <w:rPr>
          <w:rFonts w:ascii="仿宋" w:eastAsia="仿宋" w:hAnsi="仿宋" w:cs="仿宋"/>
          <w:sz w:val="32"/>
        </w:rPr>
      </w:pPr>
      <w:r>
        <w:rPr>
          <w:rFonts w:ascii="楷体" w:eastAsia="楷体" w:hAnsi="楷体" w:cs="楷体"/>
          <w:sz w:val="32"/>
        </w:rPr>
        <w:t>（一</w:t>
      </w:r>
      <w:r>
        <w:rPr>
          <w:rFonts w:ascii="楷体" w:eastAsia="楷体" w:hAnsi="楷体" w:cs="楷体"/>
          <w:sz w:val="32"/>
        </w:rPr>
        <w:t>）政府性基金预算财政拨款收入支出决算总体情况。</w:t>
      </w:r>
    </w:p>
    <w:p w:rsidR="00021464" w:rsidRDefault="005130F8">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年度政府性基金预算财政拨款收入总计</w:t>
      </w:r>
      <w:r>
        <w:rPr>
          <w:rFonts w:ascii="仿宋" w:eastAsia="仿宋" w:hAnsi="仿宋" w:cs="仿宋" w:hint="eastAsia"/>
          <w:sz w:val="32"/>
        </w:rPr>
        <w:t>90</w:t>
      </w:r>
      <w:r>
        <w:rPr>
          <w:rFonts w:ascii="仿宋" w:eastAsia="仿宋" w:hAnsi="仿宋" w:cs="仿宋"/>
          <w:sz w:val="32"/>
        </w:rPr>
        <w:t>万元，比上年同期增加</w:t>
      </w:r>
      <w:r>
        <w:rPr>
          <w:rFonts w:ascii="仿宋" w:eastAsia="仿宋" w:hAnsi="仿宋" w:cs="仿宋" w:hint="eastAsia"/>
          <w:sz w:val="32"/>
        </w:rPr>
        <w:t>90</w:t>
      </w:r>
      <w:r>
        <w:rPr>
          <w:rFonts w:ascii="仿宋" w:eastAsia="仿宋" w:hAnsi="仿宋" w:cs="仿宋"/>
          <w:sz w:val="32"/>
        </w:rPr>
        <w:t>万元；政府性基金预算财政拨款支出总计</w:t>
      </w:r>
      <w:r>
        <w:rPr>
          <w:rFonts w:ascii="仿宋" w:eastAsia="仿宋" w:hAnsi="仿宋" w:cs="仿宋" w:hint="eastAsia"/>
          <w:sz w:val="32"/>
        </w:rPr>
        <w:t>82.51</w:t>
      </w:r>
      <w:r>
        <w:rPr>
          <w:rFonts w:ascii="仿宋" w:eastAsia="仿宋" w:hAnsi="仿宋" w:cs="仿宋"/>
          <w:sz w:val="32"/>
        </w:rPr>
        <w:t>万元，比上年同期增加</w:t>
      </w:r>
      <w:r>
        <w:rPr>
          <w:rFonts w:ascii="仿宋" w:eastAsia="仿宋" w:hAnsi="仿宋" w:cs="仿宋" w:hint="eastAsia"/>
          <w:sz w:val="32"/>
        </w:rPr>
        <w:t>82.51</w:t>
      </w:r>
      <w:r>
        <w:rPr>
          <w:rFonts w:ascii="仿宋" w:eastAsia="仿宋" w:hAnsi="仿宋" w:cs="仿宋"/>
          <w:sz w:val="32"/>
        </w:rPr>
        <w:t>万元。主要原因</w:t>
      </w:r>
      <w:r>
        <w:rPr>
          <w:rFonts w:ascii="仿宋" w:eastAsia="仿宋" w:hAnsi="仿宋" w:cs="仿宋" w:hint="eastAsia"/>
          <w:sz w:val="32"/>
        </w:rPr>
        <w:t>：本年拨入三峡工程后续工作资金</w:t>
      </w:r>
      <w:r>
        <w:rPr>
          <w:rFonts w:ascii="仿宋" w:eastAsia="仿宋" w:hAnsi="仿宋" w:cs="仿宋" w:hint="eastAsia"/>
          <w:sz w:val="32"/>
        </w:rPr>
        <w:t>90</w:t>
      </w:r>
      <w:r>
        <w:rPr>
          <w:rFonts w:ascii="仿宋" w:eastAsia="仿宋" w:hAnsi="仿宋" w:cs="仿宋" w:hint="eastAsia"/>
          <w:sz w:val="32"/>
        </w:rPr>
        <w:t>万元，造成政府性基金预算财政拨款收入增加。</w:t>
      </w:r>
    </w:p>
    <w:p w:rsidR="00021464" w:rsidRDefault="005130F8">
      <w:pPr>
        <w:ind w:firstLine="640"/>
        <w:jc w:val="left"/>
        <w:rPr>
          <w:rFonts w:ascii="仿宋" w:eastAsia="仿宋" w:hAnsi="仿宋" w:cs="仿宋"/>
          <w:sz w:val="32"/>
        </w:rPr>
      </w:pPr>
      <w:r>
        <w:rPr>
          <w:rFonts w:ascii="楷体" w:eastAsia="楷体" w:hAnsi="楷体" w:cs="楷体"/>
          <w:sz w:val="32"/>
        </w:rPr>
        <w:t>（二）政府性基金预算财政拨款支出决算构成情况。</w:t>
      </w:r>
    </w:p>
    <w:p w:rsidR="00021464" w:rsidRDefault="005130F8">
      <w:pPr>
        <w:ind w:firstLine="640"/>
        <w:jc w:val="left"/>
        <w:rPr>
          <w:rFonts w:ascii="仿宋" w:eastAsia="仿宋" w:hAnsi="仿宋" w:cs="仿宋"/>
          <w:sz w:val="32"/>
        </w:rPr>
      </w:pPr>
      <w:r>
        <w:rPr>
          <w:rFonts w:ascii="仿宋" w:eastAsia="仿宋" w:hAnsi="仿宋" w:cs="仿宋"/>
          <w:sz w:val="32"/>
        </w:rPr>
        <w:t xml:space="preserve">   </w:t>
      </w:r>
      <w:r>
        <w:rPr>
          <w:rFonts w:ascii="仿宋" w:eastAsia="仿宋" w:hAnsi="仿宋" w:cs="仿宋" w:hint="eastAsia"/>
          <w:sz w:val="32"/>
        </w:rPr>
        <w:t>农林水</w:t>
      </w:r>
      <w:r>
        <w:rPr>
          <w:rFonts w:ascii="仿宋" w:eastAsia="仿宋" w:hAnsi="仿宋" w:cs="仿宋"/>
          <w:sz w:val="32"/>
        </w:rPr>
        <w:t>（类）支出</w:t>
      </w:r>
      <w:r>
        <w:rPr>
          <w:rFonts w:ascii="仿宋" w:eastAsia="仿宋" w:hAnsi="仿宋" w:cs="仿宋"/>
          <w:sz w:val="32"/>
        </w:rPr>
        <w:t xml:space="preserve"> </w:t>
      </w:r>
      <w:r>
        <w:rPr>
          <w:rFonts w:ascii="仿宋" w:eastAsia="仿宋" w:hAnsi="仿宋" w:cs="仿宋" w:hint="eastAsia"/>
          <w:sz w:val="32"/>
        </w:rPr>
        <w:t>82.51</w:t>
      </w:r>
      <w:r>
        <w:rPr>
          <w:rFonts w:ascii="仿宋" w:eastAsia="仿宋" w:hAnsi="仿宋" w:cs="仿宋"/>
          <w:sz w:val="32"/>
        </w:rPr>
        <w:t>万元，占</w:t>
      </w:r>
      <w:r>
        <w:rPr>
          <w:rFonts w:ascii="仿宋" w:eastAsia="仿宋" w:hAnsi="仿宋" w:cs="仿宋" w:hint="eastAsia"/>
          <w:sz w:val="32"/>
        </w:rPr>
        <w:t>100</w:t>
      </w:r>
      <w:r>
        <w:rPr>
          <w:rFonts w:ascii="仿宋" w:eastAsia="仿宋" w:hAnsi="仿宋" w:cs="仿宋"/>
          <w:sz w:val="32"/>
        </w:rPr>
        <w:t>%</w:t>
      </w:r>
      <w:r>
        <w:rPr>
          <w:rFonts w:ascii="仿宋" w:eastAsia="仿宋" w:hAnsi="仿宋" w:cs="仿宋" w:hint="eastAsia"/>
          <w:sz w:val="32"/>
        </w:rPr>
        <w:t>。</w:t>
      </w:r>
    </w:p>
    <w:p w:rsidR="00021464" w:rsidRDefault="005130F8">
      <w:pPr>
        <w:ind w:firstLine="640"/>
        <w:jc w:val="left"/>
        <w:rPr>
          <w:rFonts w:ascii="仿宋" w:eastAsia="仿宋" w:hAnsi="仿宋" w:cs="仿宋"/>
          <w:sz w:val="32"/>
        </w:rPr>
      </w:pPr>
      <w:r>
        <w:rPr>
          <w:rFonts w:ascii="楷体" w:eastAsia="楷体" w:hAnsi="楷体" w:cs="楷体"/>
          <w:sz w:val="32"/>
        </w:rPr>
        <w:t>（三）政府性基金预算财政拨款支出决算具体情况。</w:t>
      </w:r>
    </w:p>
    <w:p w:rsidR="00021464" w:rsidRDefault="005130F8">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农林水支出</w:t>
      </w:r>
      <w:r>
        <w:rPr>
          <w:rFonts w:ascii="仿宋" w:eastAsia="仿宋" w:hAnsi="仿宋" w:cs="仿宋"/>
          <w:sz w:val="32"/>
        </w:rPr>
        <w:t>（类）</w:t>
      </w:r>
      <w:r>
        <w:rPr>
          <w:rFonts w:ascii="仿宋" w:eastAsia="仿宋" w:hAnsi="仿宋" w:cs="仿宋" w:hint="eastAsia"/>
          <w:sz w:val="32"/>
        </w:rPr>
        <w:t>国家重大水利工程建设基金安排的支出</w:t>
      </w:r>
      <w:r>
        <w:rPr>
          <w:rFonts w:ascii="仿宋" w:eastAsia="仿宋" w:hAnsi="仿宋" w:cs="仿宋"/>
          <w:sz w:val="32"/>
        </w:rPr>
        <w:t>（款）</w:t>
      </w:r>
      <w:r>
        <w:rPr>
          <w:rFonts w:ascii="仿宋" w:eastAsia="仿宋" w:hAnsi="仿宋" w:cs="仿宋" w:hint="eastAsia"/>
          <w:sz w:val="32"/>
        </w:rPr>
        <w:t>三峡工程后续工作</w:t>
      </w:r>
      <w:r>
        <w:rPr>
          <w:rFonts w:ascii="仿宋" w:eastAsia="仿宋" w:hAnsi="仿宋" w:cs="仿宋"/>
          <w:sz w:val="32"/>
        </w:rPr>
        <w:t>（项）财政拨款支出</w:t>
      </w:r>
      <w:r>
        <w:rPr>
          <w:rFonts w:ascii="仿宋" w:eastAsia="仿宋" w:hAnsi="仿宋" w:cs="仿宋"/>
          <w:sz w:val="32"/>
        </w:rPr>
        <w:t xml:space="preserve"> </w:t>
      </w:r>
      <w:r>
        <w:rPr>
          <w:rFonts w:ascii="仿宋" w:eastAsia="仿宋" w:hAnsi="仿宋" w:cs="仿宋" w:hint="eastAsia"/>
          <w:sz w:val="32"/>
        </w:rPr>
        <w:t>82.51</w:t>
      </w:r>
      <w:r>
        <w:rPr>
          <w:rFonts w:ascii="仿宋" w:eastAsia="仿宋" w:hAnsi="仿宋" w:cs="仿宋"/>
          <w:sz w:val="32"/>
        </w:rPr>
        <w:t>万元，主要用于</w:t>
      </w:r>
      <w:r>
        <w:rPr>
          <w:rFonts w:ascii="仿宋" w:eastAsia="仿宋" w:hAnsi="仿宋" w:cs="仿宋" w:hint="eastAsia"/>
          <w:sz w:val="32"/>
        </w:rPr>
        <w:t>鱼苗人工放流。</w:t>
      </w:r>
    </w:p>
    <w:p w:rsidR="00021464" w:rsidRDefault="005130F8">
      <w:pPr>
        <w:ind w:firstLine="640"/>
        <w:jc w:val="left"/>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益阳市农业农村局系统</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w:t>
      </w:r>
      <w:r>
        <w:rPr>
          <w:rFonts w:ascii="黑体" w:eastAsia="黑体" w:hAnsi="黑体" w:cs="黑体"/>
          <w:sz w:val="32"/>
        </w:rPr>
        <w:lastRenderedPageBreak/>
        <w:t>算财政拨款</w:t>
      </w:r>
      <w:r>
        <w:rPr>
          <w:rFonts w:ascii="黑体" w:eastAsia="黑体" w:hAnsi="黑体" w:cs="黑体"/>
          <w:sz w:val="32"/>
        </w:rPr>
        <w:t>“</w:t>
      </w:r>
      <w:r>
        <w:rPr>
          <w:rFonts w:ascii="黑体" w:eastAsia="黑体" w:hAnsi="黑体" w:cs="黑体"/>
          <w:sz w:val="32"/>
        </w:rPr>
        <w:t>三公</w:t>
      </w:r>
      <w:r>
        <w:rPr>
          <w:rFonts w:ascii="黑体" w:eastAsia="黑体" w:hAnsi="黑体" w:cs="黑体"/>
          <w:sz w:val="32"/>
        </w:rPr>
        <w:t>”</w:t>
      </w:r>
      <w:r>
        <w:rPr>
          <w:rFonts w:ascii="黑体" w:eastAsia="黑体" w:hAnsi="黑体" w:cs="黑体"/>
          <w:sz w:val="32"/>
        </w:rPr>
        <w:t>经费支出决算情况说明</w:t>
      </w:r>
    </w:p>
    <w:p w:rsidR="00021464" w:rsidRDefault="005130F8">
      <w:pPr>
        <w:ind w:firstLine="640"/>
        <w:jc w:val="left"/>
        <w:rPr>
          <w:rFonts w:ascii="楷体" w:eastAsia="楷体" w:hAnsi="楷体" w:cs="楷体"/>
          <w:sz w:val="32"/>
        </w:rPr>
      </w:pPr>
      <w:r>
        <w:rPr>
          <w:rFonts w:ascii="楷体" w:eastAsia="楷体" w:hAnsi="楷体" w:cs="楷体"/>
          <w:sz w:val="32"/>
        </w:rPr>
        <w:t>（一）</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经费财政拨款支出决算总体情况说明。</w:t>
      </w:r>
    </w:p>
    <w:p w:rsidR="00021464" w:rsidRDefault="005130F8">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经费财政拨款支出预算为</w:t>
      </w:r>
      <w:r>
        <w:rPr>
          <w:rFonts w:ascii="仿宋" w:eastAsia="仿宋" w:hAnsi="仿宋" w:cs="仿宋" w:hint="eastAsia"/>
          <w:sz w:val="32"/>
        </w:rPr>
        <w:t xml:space="preserve">131.13  </w:t>
      </w:r>
      <w:r>
        <w:rPr>
          <w:rFonts w:ascii="仿宋" w:eastAsia="仿宋" w:hAnsi="仿宋" w:cs="仿宋"/>
          <w:sz w:val="32"/>
        </w:rPr>
        <w:t>万元，支出决算为</w:t>
      </w:r>
      <w:r>
        <w:rPr>
          <w:rFonts w:ascii="仿宋" w:eastAsia="仿宋" w:hAnsi="仿宋" w:cs="仿宋" w:hint="eastAsia"/>
          <w:sz w:val="32"/>
        </w:rPr>
        <w:t>93.43</w:t>
      </w:r>
      <w:r>
        <w:rPr>
          <w:rFonts w:ascii="仿宋" w:eastAsia="仿宋" w:hAnsi="仿宋" w:cs="仿宋"/>
          <w:sz w:val="32"/>
        </w:rPr>
        <w:t>万元，完成预算的</w:t>
      </w:r>
      <w:r>
        <w:rPr>
          <w:rFonts w:ascii="仿宋" w:eastAsia="仿宋" w:hAnsi="仿宋" w:cs="仿宋" w:hint="eastAsia"/>
          <w:sz w:val="32"/>
        </w:rPr>
        <w:t>71.25</w:t>
      </w:r>
      <w:r>
        <w:rPr>
          <w:rFonts w:ascii="仿宋" w:eastAsia="仿宋" w:hAnsi="仿宋" w:cs="仿宋"/>
          <w:sz w:val="32"/>
        </w:rPr>
        <w:t>%</w:t>
      </w:r>
      <w:r>
        <w:rPr>
          <w:rFonts w:ascii="仿宋" w:eastAsia="仿宋" w:hAnsi="仿宋" w:cs="仿宋"/>
          <w:sz w:val="32"/>
        </w:rPr>
        <w:t>，其中：因公出国（境）费支出决算为</w:t>
      </w:r>
      <w:r>
        <w:rPr>
          <w:rFonts w:ascii="仿宋" w:eastAsia="仿宋" w:hAnsi="仿宋" w:cs="仿宋"/>
          <w:sz w:val="32"/>
        </w:rPr>
        <w:t xml:space="preserve"> </w:t>
      </w:r>
      <w:r>
        <w:rPr>
          <w:rFonts w:ascii="仿宋" w:eastAsia="仿宋" w:hAnsi="仿宋" w:cs="仿宋" w:hint="eastAsia"/>
          <w:sz w:val="32"/>
        </w:rPr>
        <w:t>7.64</w:t>
      </w:r>
      <w:r>
        <w:rPr>
          <w:rFonts w:ascii="仿宋" w:eastAsia="仿宋" w:hAnsi="仿宋" w:cs="仿宋"/>
          <w:sz w:val="32"/>
        </w:rPr>
        <w:t>万元，完成预算的</w:t>
      </w:r>
      <w:r>
        <w:rPr>
          <w:rFonts w:ascii="仿宋" w:eastAsia="仿宋" w:hAnsi="仿宋" w:cs="仿宋" w:hint="eastAsia"/>
          <w:sz w:val="32"/>
        </w:rPr>
        <w:t>76.4</w:t>
      </w:r>
      <w:r>
        <w:rPr>
          <w:rFonts w:ascii="仿宋" w:eastAsia="仿宋" w:hAnsi="仿宋" w:cs="仿宋"/>
          <w:sz w:val="32"/>
        </w:rPr>
        <w:t>%</w:t>
      </w:r>
      <w:r>
        <w:rPr>
          <w:rFonts w:ascii="仿宋" w:eastAsia="仿宋" w:hAnsi="仿宋" w:cs="仿宋"/>
          <w:sz w:val="32"/>
        </w:rPr>
        <w:t>；公务用车购置及运行费支出决算为</w:t>
      </w:r>
      <w:r>
        <w:rPr>
          <w:rFonts w:ascii="仿宋" w:eastAsia="仿宋" w:hAnsi="仿宋" w:cs="仿宋" w:hint="eastAsia"/>
          <w:sz w:val="32"/>
        </w:rPr>
        <w:t>38.94</w:t>
      </w:r>
      <w:r>
        <w:rPr>
          <w:rFonts w:ascii="仿宋" w:eastAsia="仿宋" w:hAnsi="仿宋" w:cs="仿宋"/>
          <w:sz w:val="32"/>
        </w:rPr>
        <w:t>万元，完成预算的</w:t>
      </w:r>
      <w:r>
        <w:rPr>
          <w:rFonts w:ascii="仿宋" w:eastAsia="仿宋" w:hAnsi="仿宋" w:cs="仿宋" w:hint="eastAsia"/>
          <w:sz w:val="32"/>
        </w:rPr>
        <w:t xml:space="preserve">  97.35</w:t>
      </w:r>
      <w:r>
        <w:rPr>
          <w:rFonts w:ascii="仿宋" w:eastAsia="仿宋" w:hAnsi="仿宋" w:cs="仿宋"/>
          <w:sz w:val="32"/>
        </w:rPr>
        <w:t>%</w:t>
      </w:r>
      <w:r>
        <w:rPr>
          <w:rFonts w:ascii="仿宋" w:eastAsia="仿宋" w:hAnsi="仿宋" w:cs="仿宋"/>
          <w:sz w:val="32"/>
        </w:rPr>
        <w:t>；公务接待费支出决算为</w:t>
      </w:r>
      <w:r>
        <w:rPr>
          <w:rFonts w:ascii="仿宋" w:eastAsia="仿宋" w:hAnsi="仿宋" w:cs="仿宋"/>
          <w:sz w:val="32"/>
        </w:rPr>
        <w:t xml:space="preserve"> </w:t>
      </w:r>
      <w:r>
        <w:rPr>
          <w:rFonts w:ascii="仿宋" w:eastAsia="仿宋" w:hAnsi="仿宋" w:cs="仿宋" w:hint="eastAsia"/>
          <w:sz w:val="32"/>
        </w:rPr>
        <w:t>46.85</w:t>
      </w:r>
      <w:r>
        <w:rPr>
          <w:rFonts w:ascii="仿宋" w:eastAsia="仿宋" w:hAnsi="仿宋" w:cs="仿宋"/>
          <w:sz w:val="32"/>
        </w:rPr>
        <w:t>万元，完成预算的</w:t>
      </w:r>
      <w:r>
        <w:rPr>
          <w:rFonts w:ascii="仿宋" w:eastAsia="仿宋" w:hAnsi="仿宋" w:cs="仿宋" w:hint="eastAsia"/>
          <w:sz w:val="32"/>
        </w:rPr>
        <w:t xml:space="preserve">  57.75</w:t>
      </w:r>
      <w:r>
        <w:rPr>
          <w:rFonts w:ascii="仿宋" w:eastAsia="仿宋" w:hAnsi="仿宋" w:cs="仿宋"/>
          <w:sz w:val="32"/>
        </w:rPr>
        <w:t>%</w:t>
      </w:r>
      <w:r>
        <w:rPr>
          <w:rFonts w:ascii="仿宋" w:eastAsia="仿宋" w:hAnsi="仿宋" w:cs="仿宋"/>
          <w:sz w:val="32"/>
        </w:rPr>
        <w:t>。</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经费支出决算数小于预算数的主要原因</w:t>
      </w:r>
      <w:r>
        <w:rPr>
          <w:rFonts w:ascii="仿宋" w:eastAsia="仿宋" w:hAnsi="仿宋" w:cs="仿宋" w:hint="eastAsia"/>
          <w:sz w:val="32"/>
        </w:rPr>
        <w:t>：本系统严格控制“三公”经费支出，厉行节约，规范报账程序，严控审批流程，使得决算数字总体未超过预算。</w:t>
      </w:r>
    </w:p>
    <w:p w:rsidR="00021464" w:rsidRDefault="005130F8">
      <w:pPr>
        <w:ind w:firstLineChars="200" w:firstLine="640"/>
        <w:jc w:val="left"/>
        <w:rPr>
          <w:rFonts w:ascii="楷体" w:eastAsia="楷体" w:hAnsi="楷体" w:cs="楷体"/>
          <w:sz w:val="32"/>
        </w:rPr>
      </w:pPr>
      <w:r>
        <w:rPr>
          <w:rFonts w:ascii="楷体" w:eastAsia="楷体" w:hAnsi="楷体" w:cs="楷体"/>
          <w:sz w:val="32"/>
        </w:rPr>
        <w:t>（二）</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经费财政拨款支出决算具体情况说明。</w:t>
      </w:r>
    </w:p>
    <w:p w:rsidR="00021464" w:rsidRDefault="005130F8">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经费财政拨款支出决算为</w:t>
      </w:r>
      <w:r>
        <w:rPr>
          <w:rFonts w:ascii="仿宋" w:eastAsia="仿宋" w:hAnsi="仿宋" w:cs="仿宋" w:hint="eastAsia"/>
          <w:sz w:val="32"/>
        </w:rPr>
        <w:t>93.43</w:t>
      </w:r>
      <w:r>
        <w:rPr>
          <w:rFonts w:ascii="仿宋" w:eastAsia="仿宋" w:hAnsi="仿宋" w:cs="仿宋"/>
          <w:sz w:val="32"/>
        </w:rPr>
        <w:t>万元，其中：因公出国（境）费支出决算为</w:t>
      </w:r>
      <w:r>
        <w:rPr>
          <w:rFonts w:ascii="仿宋" w:eastAsia="仿宋" w:hAnsi="仿宋" w:cs="仿宋"/>
          <w:sz w:val="32"/>
        </w:rPr>
        <w:t xml:space="preserve"> </w:t>
      </w:r>
      <w:r>
        <w:rPr>
          <w:rFonts w:ascii="仿宋" w:eastAsia="仿宋" w:hAnsi="仿宋" w:cs="仿宋" w:hint="eastAsia"/>
          <w:sz w:val="32"/>
        </w:rPr>
        <w:t>7.64</w:t>
      </w:r>
      <w:r>
        <w:rPr>
          <w:rFonts w:ascii="仿宋" w:eastAsia="仿宋" w:hAnsi="仿宋" w:cs="仿宋"/>
          <w:sz w:val="32"/>
        </w:rPr>
        <w:t>万元，占</w:t>
      </w:r>
      <w:r>
        <w:rPr>
          <w:rFonts w:ascii="仿宋" w:eastAsia="仿宋" w:hAnsi="仿宋" w:cs="仿宋" w:hint="eastAsia"/>
          <w:sz w:val="32"/>
        </w:rPr>
        <w:t>8.18</w:t>
      </w:r>
      <w:r>
        <w:rPr>
          <w:rFonts w:ascii="仿宋" w:eastAsia="仿宋" w:hAnsi="仿宋" w:cs="仿宋"/>
          <w:sz w:val="32"/>
        </w:rPr>
        <w:t>%</w:t>
      </w:r>
      <w:r>
        <w:rPr>
          <w:rFonts w:ascii="仿宋" w:eastAsia="仿宋" w:hAnsi="仿宋" w:cs="仿宋"/>
          <w:sz w:val="32"/>
        </w:rPr>
        <w:t>；公务用车购置及运行费支出决算为</w:t>
      </w:r>
      <w:r>
        <w:rPr>
          <w:rFonts w:ascii="仿宋" w:eastAsia="仿宋" w:hAnsi="仿宋" w:cs="仿宋" w:hint="eastAsia"/>
          <w:sz w:val="32"/>
        </w:rPr>
        <w:t>38.94</w:t>
      </w:r>
      <w:r>
        <w:rPr>
          <w:rFonts w:ascii="仿宋" w:eastAsia="仿宋" w:hAnsi="仿宋" w:cs="仿宋"/>
          <w:sz w:val="32"/>
        </w:rPr>
        <w:t>万元，占</w:t>
      </w:r>
      <w:r>
        <w:rPr>
          <w:rFonts w:ascii="仿宋" w:eastAsia="仿宋" w:hAnsi="仿宋" w:cs="仿宋" w:hint="eastAsia"/>
          <w:sz w:val="32"/>
        </w:rPr>
        <w:t>41.68</w:t>
      </w:r>
      <w:r>
        <w:rPr>
          <w:rFonts w:ascii="仿宋" w:eastAsia="仿宋" w:hAnsi="仿宋" w:cs="仿宋"/>
          <w:sz w:val="32"/>
        </w:rPr>
        <w:t>%</w:t>
      </w:r>
      <w:r>
        <w:rPr>
          <w:rFonts w:ascii="仿宋" w:eastAsia="仿宋" w:hAnsi="仿宋" w:cs="仿宋"/>
          <w:sz w:val="32"/>
        </w:rPr>
        <w:t>；公务接待费支出决算为</w:t>
      </w:r>
      <w:r>
        <w:rPr>
          <w:rFonts w:ascii="仿宋" w:eastAsia="仿宋" w:hAnsi="仿宋" w:cs="仿宋" w:hint="eastAsia"/>
          <w:sz w:val="32"/>
        </w:rPr>
        <w:t>46.85</w:t>
      </w:r>
      <w:r>
        <w:rPr>
          <w:rFonts w:ascii="仿宋" w:eastAsia="仿宋" w:hAnsi="仿宋" w:cs="仿宋"/>
          <w:sz w:val="32"/>
        </w:rPr>
        <w:t>万元，占</w:t>
      </w:r>
      <w:r>
        <w:rPr>
          <w:rFonts w:ascii="仿宋" w:eastAsia="仿宋" w:hAnsi="仿宋" w:cs="仿宋" w:hint="eastAsia"/>
          <w:sz w:val="32"/>
        </w:rPr>
        <w:t>50.14</w:t>
      </w:r>
      <w:r>
        <w:rPr>
          <w:rFonts w:ascii="仿宋" w:eastAsia="仿宋" w:hAnsi="仿宋" w:cs="仿宋"/>
          <w:sz w:val="32"/>
        </w:rPr>
        <w:t>%</w:t>
      </w:r>
      <w:r>
        <w:rPr>
          <w:rFonts w:ascii="仿宋" w:eastAsia="仿宋" w:hAnsi="仿宋" w:cs="仿宋"/>
          <w:sz w:val="32"/>
        </w:rPr>
        <w:t>。</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w:t>
      </w:r>
      <w:r>
        <w:rPr>
          <w:rFonts w:ascii="仿宋" w:eastAsia="仿宋" w:hAnsi="仿宋" w:cs="仿宋"/>
          <w:sz w:val="32"/>
        </w:rPr>
        <w:t>算数大于（小于）上年决算数的主要原因：</w:t>
      </w:r>
      <w:r>
        <w:rPr>
          <w:rFonts w:ascii="仿宋" w:eastAsia="仿宋" w:hAnsi="仿宋" w:cs="仿宋" w:hint="eastAsia"/>
          <w:sz w:val="32"/>
        </w:rPr>
        <w:t>本系统严格控制“三公”经费支出，厉行节约，规范报账程序，严控审批流程，使得决算数字总体未超过预算。</w:t>
      </w:r>
    </w:p>
    <w:p w:rsidR="00021464" w:rsidRDefault="005130F8">
      <w:pPr>
        <w:ind w:firstLine="640"/>
        <w:jc w:val="left"/>
        <w:rPr>
          <w:rFonts w:ascii="楷体" w:eastAsia="楷体" w:hAnsi="楷体" w:cs="楷体"/>
          <w:sz w:val="32"/>
        </w:rPr>
      </w:pPr>
      <w:r>
        <w:rPr>
          <w:rFonts w:ascii="楷体" w:eastAsia="楷体" w:hAnsi="楷体" w:cs="楷体"/>
          <w:sz w:val="32"/>
        </w:rPr>
        <w:t>1</w:t>
      </w:r>
      <w:r>
        <w:rPr>
          <w:rFonts w:ascii="楷体" w:eastAsia="楷体" w:hAnsi="楷体" w:cs="楷体"/>
          <w:sz w:val="32"/>
        </w:rPr>
        <w:t>、因公出国（境）情况说明</w:t>
      </w:r>
    </w:p>
    <w:p w:rsidR="00021464" w:rsidRDefault="005130F8">
      <w:pPr>
        <w:ind w:firstLine="640"/>
        <w:jc w:val="left"/>
        <w:rPr>
          <w:rFonts w:ascii="仿宋" w:eastAsia="仿宋" w:hAnsi="仿宋" w:cs="仿宋"/>
          <w:sz w:val="32"/>
        </w:rPr>
      </w:pPr>
      <w:r>
        <w:rPr>
          <w:rFonts w:ascii="仿宋" w:eastAsia="仿宋" w:hAnsi="仿宋" w:cs="仿宋"/>
          <w:sz w:val="32"/>
        </w:rPr>
        <w:t>因公出国（境）团组数</w:t>
      </w:r>
      <w:r>
        <w:rPr>
          <w:rFonts w:ascii="仿宋" w:eastAsia="仿宋" w:hAnsi="仿宋" w:cs="仿宋" w:hint="eastAsia"/>
          <w:sz w:val="32"/>
        </w:rPr>
        <w:t>1</w:t>
      </w:r>
      <w:r>
        <w:rPr>
          <w:rFonts w:ascii="仿宋" w:eastAsia="仿宋" w:hAnsi="仿宋" w:cs="仿宋"/>
          <w:sz w:val="32"/>
        </w:rPr>
        <w:t>个，</w:t>
      </w:r>
      <w:r>
        <w:rPr>
          <w:rFonts w:ascii="仿宋" w:eastAsia="仿宋" w:hAnsi="仿宋" w:cs="仿宋" w:hint="eastAsia"/>
          <w:sz w:val="32"/>
        </w:rPr>
        <w:t>1</w:t>
      </w:r>
      <w:r>
        <w:rPr>
          <w:rFonts w:ascii="仿宋" w:eastAsia="仿宋" w:hAnsi="仿宋" w:cs="仿宋"/>
          <w:sz w:val="32"/>
        </w:rPr>
        <w:t>人，因公出国（境）的</w:t>
      </w:r>
      <w:r>
        <w:rPr>
          <w:rFonts w:ascii="仿宋" w:eastAsia="仿宋" w:hAnsi="仿宋" w:cs="仿宋"/>
          <w:sz w:val="32"/>
        </w:rPr>
        <w:lastRenderedPageBreak/>
        <w:t>开支内容：</w:t>
      </w:r>
      <w:r>
        <w:rPr>
          <w:rFonts w:ascii="仿宋" w:eastAsia="仿宋" w:hAnsi="仿宋" w:cs="仿宋" w:hint="eastAsia"/>
          <w:sz w:val="32"/>
        </w:rPr>
        <w:t>本系统因公出国（境）相关支出。</w:t>
      </w:r>
    </w:p>
    <w:p w:rsidR="00021464" w:rsidRDefault="005130F8">
      <w:pPr>
        <w:ind w:firstLine="640"/>
        <w:jc w:val="left"/>
        <w:rPr>
          <w:rFonts w:ascii="楷体" w:eastAsia="楷体" w:hAnsi="楷体" w:cs="楷体"/>
          <w:sz w:val="32"/>
        </w:rPr>
      </w:pPr>
      <w:r>
        <w:rPr>
          <w:rFonts w:ascii="楷体" w:eastAsia="楷体" w:hAnsi="楷体" w:cs="楷体"/>
          <w:sz w:val="32"/>
        </w:rPr>
        <w:t>2</w:t>
      </w:r>
      <w:r>
        <w:rPr>
          <w:rFonts w:ascii="楷体" w:eastAsia="楷体" w:hAnsi="楷体" w:cs="楷体"/>
          <w:sz w:val="32"/>
        </w:rPr>
        <w:t>、公务用车购置及运行经费情况说明</w:t>
      </w:r>
    </w:p>
    <w:p w:rsidR="00021464" w:rsidRDefault="005130F8">
      <w:pPr>
        <w:ind w:firstLine="640"/>
        <w:jc w:val="left"/>
        <w:rPr>
          <w:rFonts w:ascii="仿宋" w:eastAsia="仿宋" w:hAnsi="仿宋" w:cs="仿宋"/>
          <w:sz w:val="32"/>
        </w:rPr>
      </w:pPr>
      <w:r>
        <w:rPr>
          <w:rFonts w:ascii="仿宋" w:eastAsia="仿宋" w:hAnsi="仿宋" w:cs="仿宋"/>
          <w:sz w:val="32"/>
        </w:rPr>
        <w:t>公务用车购置支出：</w:t>
      </w:r>
      <w:r>
        <w:rPr>
          <w:rFonts w:ascii="仿宋" w:eastAsia="仿宋" w:hAnsi="仿宋" w:cs="仿宋" w:hint="eastAsia"/>
          <w:sz w:val="32"/>
        </w:rPr>
        <w:t>0</w:t>
      </w:r>
      <w:r>
        <w:rPr>
          <w:rFonts w:ascii="仿宋" w:eastAsia="仿宋" w:hAnsi="仿宋" w:cs="仿宋"/>
          <w:sz w:val="32"/>
        </w:rPr>
        <w:t>万元，购置数</w:t>
      </w:r>
      <w:r>
        <w:rPr>
          <w:rFonts w:ascii="仿宋" w:eastAsia="仿宋" w:hAnsi="仿宋" w:cs="仿宋" w:hint="eastAsia"/>
          <w:sz w:val="32"/>
        </w:rPr>
        <w:t>0</w:t>
      </w:r>
      <w:r>
        <w:rPr>
          <w:rFonts w:ascii="仿宋" w:eastAsia="仿宋" w:hAnsi="仿宋" w:cs="仿宋"/>
          <w:sz w:val="32"/>
        </w:rPr>
        <w:t>台，保有量</w:t>
      </w:r>
      <w:r>
        <w:rPr>
          <w:rFonts w:ascii="仿宋" w:eastAsia="仿宋" w:hAnsi="仿宋" w:cs="仿宋" w:hint="eastAsia"/>
          <w:sz w:val="32"/>
        </w:rPr>
        <w:t>4</w:t>
      </w:r>
      <w:r>
        <w:rPr>
          <w:rFonts w:ascii="仿宋" w:eastAsia="仿宋" w:hAnsi="仿宋" w:cs="仿宋"/>
          <w:sz w:val="32"/>
        </w:rPr>
        <w:t>台</w:t>
      </w:r>
    </w:p>
    <w:p w:rsidR="00021464" w:rsidRDefault="005130F8">
      <w:pPr>
        <w:ind w:firstLine="640"/>
        <w:jc w:val="left"/>
        <w:rPr>
          <w:rFonts w:ascii="仿宋" w:eastAsia="仿宋" w:hAnsi="仿宋" w:cs="仿宋"/>
          <w:sz w:val="32"/>
        </w:rPr>
      </w:pPr>
      <w:r>
        <w:rPr>
          <w:rFonts w:ascii="仿宋" w:eastAsia="仿宋" w:hAnsi="仿宋" w:cs="仿宋"/>
          <w:sz w:val="32"/>
        </w:rPr>
        <w:t>运行经费支出：</w:t>
      </w:r>
      <w:r>
        <w:rPr>
          <w:rFonts w:ascii="仿宋" w:eastAsia="仿宋" w:hAnsi="仿宋" w:cs="仿宋" w:hint="eastAsia"/>
          <w:sz w:val="32"/>
        </w:rPr>
        <w:t>38.94</w:t>
      </w:r>
      <w:r>
        <w:rPr>
          <w:rFonts w:ascii="仿宋" w:eastAsia="仿宋" w:hAnsi="仿宋" w:cs="仿宋"/>
          <w:sz w:val="32"/>
        </w:rPr>
        <w:t>万元，主要用于</w:t>
      </w:r>
      <w:r>
        <w:rPr>
          <w:rFonts w:ascii="仿宋" w:eastAsia="仿宋" w:hAnsi="仿宋" w:cs="仿宋" w:hint="eastAsia"/>
          <w:sz w:val="32"/>
        </w:rPr>
        <w:t>车辆维修、通行费、油费、补贴。</w:t>
      </w:r>
    </w:p>
    <w:p w:rsidR="00021464" w:rsidRDefault="005130F8">
      <w:pPr>
        <w:ind w:firstLine="640"/>
        <w:jc w:val="left"/>
        <w:rPr>
          <w:rFonts w:ascii="楷体" w:eastAsia="楷体" w:hAnsi="楷体" w:cs="楷体"/>
          <w:sz w:val="32"/>
        </w:rPr>
      </w:pPr>
      <w:r>
        <w:rPr>
          <w:rFonts w:ascii="楷体" w:eastAsia="楷体" w:hAnsi="楷体" w:cs="楷体"/>
          <w:sz w:val="32"/>
        </w:rPr>
        <w:t>3</w:t>
      </w:r>
      <w:r>
        <w:rPr>
          <w:rFonts w:ascii="楷体" w:eastAsia="楷体" w:hAnsi="楷体" w:cs="楷体"/>
          <w:sz w:val="32"/>
        </w:rPr>
        <w:t>、公务接待情况说明</w:t>
      </w:r>
    </w:p>
    <w:p w:rsidR="00021464" w:rsidRDefault="005130F8">
      <w:pPr>
        <w:ind w:firstLine="640"/>
        <w:jc w:val="left"/>
        <w:rPr>
          <w:rFonts w:ascii="仿宋" w:eastAsia="仿宋" w:hAnsi="仿宋" w:cs="仿宋"/>
          <w:sz w:val="32"/>
        </w:rPr>
      </w:pPr>
      <w:r>
        <w:rPr>
          <w:rFonts w:ascii="仿宋" w:eastAsia="仿宋" w:hAnsi="仿宋" w:cs="仿宋"/>
          <w:sz w:val="32"/>
        </w:rPr>
        <w:t>公务接待支出</w:t>
      </w:r>
      <w:r>
        <w:rPr>
          <w:rFonts w:ascii="仿宋" w:eastAsia="仿宋" w:hAnsi="仿宋" w:cs="仿宋" w:hint="eastAsia"/>
          <w:sz w:val="32"/>
        </w:rPr>
        <w:t>46.85</w:t>
      </w:r>
      <w:r>
        <w:rPr>
          <w:rFonts w:ascii="仿宋" w:eastAsia="仿宋" w:hAnsi="仿宋" w:cs="仿宋"/>
          <w:sz w:val="32"/>
        </w:rPr>
        <w:t>万元，国内公务接待</w:t>
      </w:r>
      <w:r>
        <w:rPr>
          <w:rFonts w:ascii="仿宋" w:eastAsia="仿宋" w:hAnsi="仿宋" w:cs="仿宋" w:hint="eastAsia"/>
          <w:sz w:val="32"/>
        </w:rPr>
        <w:t>523</w:t>
      </w:r>
      <w:r>
        <w:rPr>
          <w:rFonts w:ascii="仿宋" w:eastAsia="仿宋" w:hAnsi="仿宋" w:cs="仿宋"/>
          <w:sz w:val="32"/>
        </w:rPr>
        <w:t>批次，接待</w:t>
      </w:r>
      <w:r>
        <w:rPr>
          <w:rFonts w:ascii="仿宋" w:eastAsia="仿宋" w:hAnsi="仿宋" w:cs="仿宋" w:hint="eastAsia"/>
          <w:sz w:val="32"/>
        </w:rPr>
        <w:t>3875</w:t>
      </w:r>
      <w:r>
        <w:rPr>
          <w:rFonts w:ascii="仿宋" w:eastAsia="仿宋" w:hAnsi="仿宋" w:cs="仿宋"/>
          <w:sz w:val="32"/>
        </w:rPr>
        <w:t>人。接待支出主要用于</w:t>
      </w:r>
      <w:r>
        <w:rPr>
          <w:rFonts w:ascii="仿宋" w:eastAsia="仿宋" w:hAnsi="仿宋" w:cs="仿宋" w:hint="eastAsia"/>
          <w:sz w:val="32"/>
        </w:rPr>
        <w:t>本系统上下级执行任务考察调研、学习交流、请示汇报工作的公务接待支出。</w:t>
      </w:r>
    </w:p>
    <w:p w:rsidR="00021464" w:rsidRDefault="00021464">
      <w:pPr>
        <w:ind w:firstLine="640"/>
        <w:jc w:val="left"/>
        <w:rPr>
          <w:rFonts w:ascii="仿宋" w:eastAsia="仿宋" w:hAnsi="仿宋" w:cs="仿宋"/>
          <w:sz w:val="32"/>
        </w:rPr>
      </w:pPr>
    </w:p>
    <w:p w:rsidR="00021464" w:rsidRDefault="005130F8">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w:t>
      </w:r>
      <w:r>
        <w:rPr>
          <w:rFonts w:ascii="黑体" w:eastAsia="黑体" w:hAnsi="黑体" w:cs="黑体" w:hint="eastAsia"/>
          <w:sz w:val="32"/>
        </w:rPr>
        <w:t xml:space="preserve"> 2019 </w:t>
      </w:r>
      <w:r>
        <w:rPr>
          <w:rFonts w:ascii="黑体" w:eastAsia="黑体" w:hAnsi="黑体" w:cs="黑体" w:hint="eastAsia"/>
          <w:sz w:val="32"/>
        </w:rPr>
        <w:t>年度预算绩效情况说明</w:t>
      </w:r>
    </w:p>
    <w:p w:rsidR="00021464" w:rsidRDefault="005130F8">
      <w:pPr>
        <w:ind w:firstLine="640"/>
        <w:jc w:val="left"/>
        <w:rPr>
          <w:rFonts w:ascii="楷体" w:eastAsia="楷体" w:hAnsi="楷体" w:cs="楷体"/>
          <w:sz w:val="32"/>
        </w:rPr>
      </w:pPr>
      <w:r>
        <w:rPr>
          <w:rFonts w:ascii="楷体" w:eastAsia="楷体" w:hAnsi="楷体" w:cs="楷体" w:hint="eastAsia"/>
          <w:sz w:val="32"/>
        </w:rPr>
        <w:t>（一）绩效管理工作开展情况</w:t>
      </w:r>
      <w:r>
        <w:rPr>
          <w:rFonts w:ascii="楷体" w:eastAsia="楷体" w:hAnsi="楷体" w:cs="楷体" w:hint="eastAsia"/>
          <w:sz w:val="32"/>
        </w:rPr>
        <w:t xml:space="preserve"> </w:t>
      </w:r>
      <w:r>
        <w:rPr>
          <w:rFonts w:ascii="楷体" w:eastAsia="楷体" w:hAnsi="楷体" w:cs="楷体" w:hint="eastAsia"/>
          <w:sz w:val="32"/>
        </w:rPr>
        <w:t>。</w:t>
      </w:r>
    </w:p>
    <w:p w:rsidR="00021464" w:rsidRDefault="005130F8">
      <w:pPr>
        <w:ind w:firstLine="640"/>
        <w:jc w:val="left"/>
        <w:rPr>
          <w:rFonts w:ascii="楷体" w:eastAsia="楷体" w:hAnsi="楷体" w:cs="楷体"/>
          <w:sz w:val="32"/>
        </w:rPr>
      </w:pPr>
      <w:r>
        <w:rPr>
          <w:rFonts w:ascii="楷体" w:eastAsia="楷体" w:hAnsi="楷体" w:cs="楷体" w:hint="eastAsia"/>
          <w:sz w:val="32"/>
        </w:rPr>
        <w:t>根据预算绩效管理要求，</w:t>
      </w:r>
      <w:r>
        <w:rPr>
          <w:rFonts w:ascii="仿宋" w:eastAsia="仿宋" w:hAnsi="仿宋" w:cs="仿宋" w:hint="eastAsia"/>
          <w:sz w:val="32"/>
        </w:rPr>
        <w:t>益阳市农业农村局系统</w:t>
      </w:r>
      <w:r>
        <w:rPr>
          <w:rFonts w:ascii="楷体" w:eastAsia="楷体" w:hAnsi="楷体" w:cs="楷体" w:hint="eastAsia"/>
          <w:sz w:val="32"/>
        </w:rPr>
        <w:t>组织对</w:t>
      </w:r>
      <w:r>
        <w:rPr>
          <w:rFonts w:ascii="楷体" w:eastAsia="楷体" w:hAnsi="楷体" w:cs="楷体" w:hint="eastAsia"/>
          <w:sz w:val="32"/>
        </w:rPr>
        <w:t xml:space="preserve"> 2019 </w:t>
      </w:r>
      <w:r>
        <w:rPr>
          <w:rFonts w:ascii="楷体" w:eastAsia="楷体" w:hAnsi="楷体" w:cs="楷体" w:hint="eastAsia"/>
          <w:sz w:val="32"/>
        </w:rPr>
        <w:t>年度一般公共预算项目支出全面开展绩效自评，其中，一级项目</w:t>
      </w:r>
      <w:r>
        <w:rPr>
          <w:rFonts w:ascii="楷体" w:eastAsia="楷体" w:hAnsi="楷体" w:cs="楷体" w:hint="eastAsia"/>
          <w:sz w:val="32"/>
        </w:rPr>
        <w:t xml:space="preserve"> </w:t>
      </w:r>
      <w:r>
        <w:rPr>
          <w:rFonts w:ascii="楷体" w:eastAsia="楷体" w:hAnsi="楷体" w:cs="楷体" w:hint="eastAsia"/>
          <w:sz w:val="32"/>
        </w:rPr>
        <w:t>1</w:t>
      </w:r>
      <w:r>
        <w:rPr>
          <w:rFonts w:ascii="楷体" w:eastAsia="楷体" w:hAnsi="楷体" w:cs="楷体" w:hint="eastAsia"/>
          <w:sz w:val="32"/>
        </w:rPr>
        <w:t xml:space="preserve"> </w:t>
      </w:r>
      <w:r>
        <w:rPr>
          <w:rFonts w:ascii="楷体" w:eastAsia="楷体" w:hAnsi="楷体" w:cs="楷体" w:hint="eastAsia"/>
          <w:sz w:val="32"/>
        </w:rPr>
        <w:t>个，二级项目</w:t>
      </w:r>
      <w:r>
        <w:rPr>
          <w:rFonts w:ascii="楷体" w:eastAsia="楷体" w:hAnsi="楷体" w:cs="楷体" w:hint="eastAsia"/>
          <w:sz w:val="32"/>
        </w:rPr>
        <w:t xml:space="preserve"> 0</w:t>
      </w:r>
      <w:r>
        <w:rPr>
          <w:rFonts w:ascii="楷体" w:eastAsia="楷体" w:hAnsi="楷体" w:cs="楷体" w:hint="eastAsia"/>
          <w:sz w:val="32"/>
        </w:rPr>
        <w:t>个，共涉及资金</w:t>
      </w:r>
      <w:r>
        <w:rPr>
          <w:rFonts w:ascii="楷体" w:eastAsia="楷体" w:hAnsi="楷体" w:cs="楷体" w:hint="eastAsia"/>
          <w:sz w:val="32"/>
        </w:rPr>
        <w:t xml:space="preserve"> 522</w:t>
      </w:r>
      <w:r>
        <w:rPr>
          <w:rFonts w:ascii="楷体" w:eastAsia="楷体" w:hAnsi="楷体" w:cs="楷体" w:hint="eastAsia"/>
          <w:sz w:val="32"/>
        </w:rPr>
        <w:t xml:space="preserve"> </w:t>
      </w:r>
      <w:r>
        <w:rPr>
          <w:rFonts w:ascii="楷体" w:eastAsia="楷体" w:hAnsi="楷体" w:cs="楷体" w:hint="eastAsia"/>
          <w:sz w:val="32"/>
        </w:rPr>
        <w:t>万元，占一般公共预算项目支出总额的</w:t>
      </w:r>
      <w:r>
        <w:rPr>
          <w:rFonts w:ascii="楷体" w:eastAsia="楷体" w:hAnsi="楷体" w:cs="楷体" w:hint="eastAsia"/>
          <w:sz w:val="32"/>
        </w:rPr>
        <w:t xml:space="preserve">100 </w:t>
      </w:r>
      <w:r>
        <w:rPr>
          <w:rFonts w:ascii="楷体" w:eastAsia="楷体" w:hAnsi="楷体" w:cs="楷体" w:hint="eastAsia"/>
          <w:sz w:val="32"/>
        </w:rPr>
        <w:t>%</w:t>
      </w:r>
      <w:r>
        <w:rPr>
          <w:rFonts w:ascii="楷体" w:eastAsia="楷体" w:hAnsi="楷体" w:cs="楷体" w:hint="eastAsia"/>
          <w:sz w:val="32"/>
        </w:rPr>
        <w:t>。从评价情况来看，项目立项程序完整、规范，预算执行及时、有效，为上级有关部门决策提供了较为有力的支撑，绩效目标得到较好实现，绩效管理水平不断</w:t>
      </w:r>
      <w:r>
        <w:rPr>
          <w:rFonts w:ascii="楷体" w:eastAsia="楷体" w:hAnsi="楷体" w:cs="楷体" w:hint="eastAsia"/>
          <w:sz w:val="32"/>
        </w:rPr>
        <w:t>提高。</w:t>
      </w:r>
    </w:p>
    <w:p w:rsidR="00021464" w:rsidRDefault="005130F8">
      <w:pPr>
        <w:ind w:firstLine="640"/>
        <w:jc w:val="left"/>
        <w:rPr>
          <w:rFonts w:ascii="楷体" w:eastAsia="楷体" w:hAnsi="楷体" w:cs="楷体"/>
          <w:sz w:val="32"/>
        </w:rPr>
      </w:pPr>
      <w:r>
        <w:rPr>
          <w:rFonts w:ascii="楷体" w:eastAsia="楷体" w:hAnsi="楷体" w:cs="楷体" w:hint="eastAsia"/>
          <w:sz w:val="32"/>
        </w:rPr>
        <w:t>（二）部门决算中项目绩效自评结果</w:t>
      </w:r>
      <w:r>
        <w:rPr>
          <w:rFonts w:ascii="楷体" w:eastAsia="楷体" w:hAnsi="楷体" w:cs="楷体" w:hint="eastAsia"/>
          <w:sz w:val="32"/>
        </w:rPr>
        <w:t xml:space="preserve"> </w:t>
      </w:r>
      <w:r>
        <w:rPr>
          <w:rFonts w:ascii="楷体" w:eastAsia="楷体" w:hAnsi="楷体" w:cs="楷体" w:hint="eastAsia"/>
          <w:sz w:val="32"/>
        </w:rPr>
        <w:t>。</w:t>
      </w:r>
    </w:p>
    <w:p w:rsidR="00021464" w:rsidRDefault="005130F8">
      <w:pPr>
        <w:ind w:firstLine="640"/>
        <w:jc w:val="left"/>
        <w:rPr>
          <w:rFonts w:ascii="楷体" w:eastAsia="楷体" w:hAnsi="楷体" w:cs="楷体"/>
          <w:sz w:val="32"/>
        </w:rPr>
      </w:pPr>
      <w:r>
        <w:rPr>
          <w:rFonts w:ascii="仿宋" w:eastAsia="仿宋" w:hAnsi="仿宋" w:cs="仿宋" w:hint="eastAsia"/>
          <w:sz w:val="32"/>
        </w:rPr>
        <w:t>益阳市农业农村局系统</w:t>
      </w:r>
      <w:r>
        <w:rPr>
          <w:rFonts w:ascii="楷体" w:eastAsia="楷体" w:hAnsi="楷体" w:cs="楷体" w:hint="eastAsia"/>
          <w:sz w:val="32"/>
        </w:rPr>
        <w:t>组织在</w:t>
      </w:r>
      <w:r>
        <w:rPr>
          <w:rFonts w:ascii="楷体" w:eastAsia="楷体" w:hAnsi="楷体" w:cs="楷体" w:hint="eastAsia"/>
          <w:sz w:val="32"/>
        </w:rPr>
        <w:t xml:space="preserve"> 2019 </w:t>
      </w:r>
      <w:r>
        <w:rPr>
          <w:rFonts w:ascii="楷体" w:eastAsia="楷体" w:hAnsi="楷体" w:cs="楷体" w:hint="eastAsia"/>
          <w:sz w:val="32"/>
        </w:rPr>
        <w:t>年度部门决算中反映“</w:t>
      </w:r>
      <w:r>
        <w:rPr>
          <w:rFonts w:ascii="仿宋" w:eastAsia="仿宋" w:hAnsi="仿宋" w:hint="eastAsia"/>
          <w:sz w:val="32"/>
          <w:szCs w:val="32"/>
        </w:rPr>
        <w:t>现代农业生产发展</w:t>
      </w:r>
      <w:r>
        <w:rPr>
          <w:rFonts w:ascii="仿宋" w:eastAsia="仿宋" w:hAnsi="仿宋" w:cs="仿宋" w:hint="eastAsia"/>
          <w:sz w:val="32"/>
        </w:rPr>
        <w:t>项目</w:t>
      </w:r>
      <w:r>
        <w:rPr>
          <w:rFonts w:ascii="楷体" w:eastAsia="楷体" w:hAnsi="楷体" w:cs="楷体" w:hint="eastAsia"/>
          <w:sz w:val="32"/>
        </w:rPr>
        <w:t>”</w:t>
      </w:r>
      <w:r>
        <w:rPr>
          <w:rFonts w:ascii="楷体" w:eastAsia="楷体" w:hAnsi="楷体" w:cs="楷体" w:hint="eastAsia"/>
          <w:sz w:val="32"/>
        </w:rPr>
        <w:t xml:space="preserve"> </w:t>
      </w:r>
      <w:r>
        <w:rPr>
          <w:rFonts w:ascii="楷体" w:eastAsia="楷体" w:hAnsi="楷体" w:cs="楷体" w:hint="eastAsia"/>
          <w:sz w:val="32"/>
        </w:rPr>
        <w:t>一级项目绩效自评结果。</w:t>
      </w:r>
    </w:p>
    <w:p w:rsidR="00021464" w:rsidRDefault="005130F8">
      <w:pPr>
        <w:ind w:firstLine="640"/>
        <w:jc w:val="left"/>
        <w:rPr>
          <w:rFonts w:ascii="楷体" w:eastAsia="楷体" w:hAnsi="楷体" w:cs="楷体"/>
          <w:sz w:val="32"/>
        </w:rPr>
      </w:pPr>
      <w:r>
        <w:rPr>
          <w:rFonts w:ascii="楷体" w:eastAsia="楷体" w:hAnsi="楷体" w:cs="楷体" w:hint="eastAsia"/>
          <w:sz w:val="32"/>
        </w:rPr>
        <w:lastRenderedPageBreak/>
        <w:t>1.</w:t>
      </w:r>
      <w:r>
        <w:rPr>
          <w:rFonts w:ascii="仿宋" w:eastAsia="仿宋" w:hAnsi="仿宋" w:hint="eastAsia"/>
          <w:sz w:val="32"/>
          <w:szCs w:val="32"/>
        </w:rPr>
        <w:t>现代农业生产发展</w:t>
      </w:r>
      <w:r>
        <w:rPr>
          <w:rFonts w:ascii="仿宋" w:eastAsia="仿宋" w:hAnsi="仿宋" w:cs="仿宋" w:hint="eastAsia"/>
          <w:sz w:val="32"/>
        </w:rPr>
        <w:t>项目</w:t>
      </w:r>
      <w:r>
        <w:rPr>
          <w:rFonts w:ascii="楷体" w:eastAsia="楷体" w:hAnsi="楷体" w:cs="楷体" w:hint="eastAsia"/>
          <w:sz w:val="32"/>
        </w:rPr>
        <w:t>自评综述：根据年初设定的绩效目标，项目自评得分为</w:t>
      </w:r>
      <w:r>
        <w:rPr>
          <w:rFonts w:ascii="楷体" w:eastAsia="楷体" w:hAnsi="楷体" w:cs="楷体" w:hint="eastAsia"/>
          <w:sz w:val="32"/>
        </w:rPr>
        <w:t xml:space="preserve"> </w:t>
      </w:r>
      <w:r>
        <w:rPr>
          <w:rFonts w:ascii="楷体" w:eastAsia="楷体" w:hAnsi="楷体" w:cs="楷体" w:hint="eastAsia"/>
          <w:sz w:val="32"/>
        </w:rPr>
        <w:t xml:space="preserve">98 </w:t>
      </w:r>
      <w:r>
        <w:rPr>
          <w:rFonts w:ascii="楷体" w:eastAsia="楷体" w:hAnsi="楷体" w:cs="楷体" w:hint="eastAsia"/>
          <w:sz w:val="32"/>
        </w:rPr>
        <w:t xml:space="preserve"> </w:t>
      </w:r>
      <w:r>
        <w:rPr>
          <w:rFonts w:ascii="楷体" w:eastAsia="楷体" w:hAnsi="楷体" w:cs="楷体" w:hint="eastAsia"/>
          <w:sz w:val="32"/>
        </w:rPr>
        <w:t>分。全年预算数为</w:t>
      </w:r>
      <w:r>
        <w:rPr>
          <w:rFonts w:ascii="楷体" w:eastAsia="楷体" w:hAnsi="楷体" w:cs="楷体" w:hint="eastAsia"/>
          <w:sz w:val="32"/>
        </w:rPr>
        <w:t>552</w:t>
      </w:r>
      <w:r>
        <w:rPr>
          <w:rFonts w:ascii="楷体" w:eastAsia="楷体" w:hAnsi="楷体" w:cs="楷体" w:hint="eastAsia"/>
          <w:sz w:val="32"/>
        </w:rPr>
        <w:t>万元，执行数为</w:t>
      </w:r>
      <w:r>
        <w:rPr>
          <w:rFonts w:ascii="楷体" w:eastAsia="楷体" w:hAnsi="楷体" w:cs="楷体" w:hint="eastAsia"/>
          <w:sz w:val="32"/>
        </w:rPr>
        <w:t>552</w:t>
      </w:r>
      <w:r>
        <w:rPr>
          <w:rFonts w:ascii="楷体" w:eastAsia="楷体" w:hAnsi="楷体" w:cs="楷体" w:hint="eastAsia"/>
          <w:sz w:val="32"/>
        </w:rPr>
        <w:t>万元，完成预算的</w:t>
      </w:r>
      <w:r>
        <w:rPr>
          <w:rFonts w:ascii="楷体" w:eastAsia="楷体" w:hAnsi="楷体" w:cs="楷体" w:hint="eastAsia"/>
          <w:sz w:val="32"/>
        </w:rPr>
        <w:t xml:space="preserve"> 100 </w:t>
      </w:r>
      <w:r>
        <w:rPr>
          <w:rFonts w:ascii="楷体" w:eastAsia="楷体" w:hAnsi="楷体" w:cs="楷体" w:hint="eastAsia"/>
          <w:sz w:val="32"/>
        </w:rPr>
        <w:t>%</w:t>
      </w:r>
      <w:r>
        <w:rPr>
          <w:rFonts w:ascii="楷体" w:eastAsia="楷体" w:hAnsi="楷体" w:cs="楷体" w:hint="eastAsia"/>
          <w:sz w:val="32"/>
        </w:rPr>
        <w:t>；</w:t>
      </w:r>
      <w:r>
        <w:rPr>
          <w:rFonts w:ascii="楷体" w:eastAsia="楷体" w:hAnsi="楷体" w:cs="楷体" w:hint="eastAsia"/>
          <w:sz w:val="32"/>
        </w:rPr>
        <w:t xml:space="preserve"> </w:t>
      </w:r>
    </w:p>
    <w:p w:rsidR="00021464" w:rsidRDefault="005130F8">
      <w:pPr>
        <w:ind w:firstLine="640"/>
        <w:jc w:val="left"/>
        <w:rPr>
          <w:rFonts w:ascii="楷体" w:eastAsia="楷体" w:hAnsi="楷体" w:cs="楷体"/>
          <w:sz w:val="32"/>
        </w:rPr>
      </w:pPr>
      <w:r>
        <w:rPr>
          <w:rFonts w:ascii="楷体" w:eastAsia="楷体" w:hAnsi="楷体" w:cs="楷体" w:hint="eastAsia"/>
          <w:sz w:val="32"/>
        </w:rPr>
        <w:t>项目绩效目标完成情况：通过项目实施，保障</w:t>
      </w:r>
      <w:r>
        <w:rPr>
          <w:rFonts w:ascii="楷体" w:eastAsia="楷体" w:hAnsi="楷体" w:cs="楷体" w:hint="eastAsia"/>
          <w:sz w:val="32"/>
        </w:rPr>
        <w:t xml:space="preserve">  </w:t>
      </w:r>
      <w:r>
        <w:rPr>
          <w:rFonts w:ascii="楷体" w:eastAsia="楷体" w:hAnsi="楷体" w:cs="楷体" w:hint="eastAsia"/>
          <w:sz w:val="32"/>
        </w:rPr>
        <w:t>的顺利开展，以及</w:t>
      </w:r>
      <w:r>
        <w:rPr>
          <w:rFonts w:ascii="楷体" w:eastAsia="楷体" w:hAnsi="楷体" w:cs="楷体" w:hint="eastAsia"/>
          <w:sz w:val="32"/>
        </w:rPr>
        <w:t xml:space="preserve">  </w:t>
      </w:r>
      <w:r>
        <w:rPr>
          <w:rFonts w:ascii="楷体" w:eastAsia="楷体" w:hAnsi="楷体" w:cs="楷体" w:hint="eastAsia"/>
          <w:sz w:val="32"/>
        </w:rPr>
        <w:t>改革的顺利推进。发现的主要问题：个别绩效目标年度指标值设置偏低。下一步改进措施：设置更加科学的绩效指标，充分反映实际工作情况。</w:t>
      </w:r>
    </w:p>
    <w:p w:rsidR="00021464" w:rsidRDefault="005130F8">
      <w:pPr>
        <w:ind w:firstLine="640"/>
        <w:jc w:val="left"/>
        <w:rPr>
          <w:rFonts w:ascii="楷体" w:eastAsia="楷体" w:hAnsi="楷体" w:cs="楷体"/>
          <w:sz w:val="32"/>
        </w:rPr>
      </w:pPr>
      <w:r>
        <w:rPr>
          <w:rFonts w:ascii="楷体" w:eastAsia="楷体" w:hAnsi="楷体" w:cs="楷体" w:hint="eastAsia"/>
          <w:sz w:val="32"/>
        </w:rPr>
        <w:t>（三）以部门为主体开展的重点绩效评价</w:t>
      </w:r>
      <w:r>
        <w:rPr>
          <w:rFonts w:ascii="楷体" w:eastAsia="楷体" w:hAnsi="楷体" w:cs="楷体" w:hint="eastAsia"/>
          <w:sz w:val="32"/>
        </w:rPr>
        <w:t xml:space="preserve"> </w:t>
      </w:r>
      <w:r>
        <w:rPr>
          <w:rFonts w:ascii="楷体" w:eastAsia="楷体" w:hAnsi="楷体" w:cs="楷体" w:hint="eastAsia"/>
          <w:sz w:val="32"/>
        </w:rPr>
        <w:t>结果</w:t>
      </w:r>
    </w:p>
    <w:p w:rsidR="00021464" w:rsidRDefault="005130F8">
      <w:pPr>
        <w:ind w:firstLine="640"/>
        <w:jc w:val="left"/>
        <w:rPr>
          <w:rFonts w:ascii="楷体" w:eastAsia="楷体" w:hAnsi="楷体" w:cs="楷体"/>
          <w:sz w:val="32"/>
        </w:rPr>
      </w:pPr>
      <w:r>
        <w:rPr>
          <w:rFonts w:ascii="楷体" w:eastAsia="楷体" w:hAnsi="楷体" w:cs="楷体" w:hint="eastAsia"/>
          <w:sz w:val="32"/>
        </w:rPr>
        <w:t>《项目绩效评价报告》见“第五部分</w:t>
      </w:r>
      <w:r>
        <w:rPr>
          <w:rFonts w:ascii="楷体" w:eastAsia="楷体" w:hAnsi="楷体" w:cs="楷体" w:hint="eastAsia"/>
          <w:sz w:val="32"/>
        </w:rPr>
        <w:t xml:space="preserve"> </w:t>
      </w:r>
      <w:r>
        <w:rPr>
          <w:rFonts w:ascii="楷体" w:eastAsia="楷体" w:hAnsi="楷体" w:cs="楷体" w:hint="eastAsia"/>
          <w:sz w:val="32"/>
        </w:rPr>
        <w:t>附件”。</w:t>
      </w:r>
    </w:p>
    <w:p w:rsidR="00021464" w:rsidRDefault="005130F8">
      <w:pPr>
        <w:ind w:firstLine="640"/>
        <w:jc w:val="left"/>
        <w:rPr>
          <w:rFonts w:ascii="楷体" w:eastAsia="楷体" w:hAnsi="楷体" w:cs="楷体"/>
          <w:sz w:val="32"/>
        </w:rPr>
      </w:pPr>
      <w:r>
        <w:rPr>
          <w:rFonts w:ascii="楷体" w:eastAsia="楷体" w:hAnsi="楷体" w:cs="楷体"/>
          <w:sz w:val="32"/>
        </w:rPr>
        <w:t>（</w:t>
      </w:r>
      <w:r>
        <w:rPr>
          <w:rFonts w:ascii="楷体" w:eastAsia="楷体" w:hAnsi="楷体" w:cs="楷体" w:hint="eastAsia"/>
          <w:sz w:val="32"/>
        </w:rPr>
        <w:t>四</w:t>
      </w:r>
      <w:r>
        <w:rPr>
          <w:rFonts w:ascii="楷体" w:eastAsia="楷体" w:hAnsi="楷体" w:cs="楷体"/>
          <w:sz w:val="32"/>
        </w:rPr>
        <w:t>）</w:t>
      </w:r>
      <w:r>
        <w:rPr>
          <w:rFonts w:ascii="楷体" w:eastAsia="楷体" w:hAnsi="楷体" w:cs="楷体" w:hint="eastAsia"/>
          <w:sz w:val="32"/>
        </w:rPr>
        <w:t>预算绩效情况的说明</w:t>
      </w:r>
      <w:r>
        <w:rPr>
          <w:rFonts w:ascii="楷体" w:eastAsia="楷体" w:hAnsi="楷体" w:cs="楷体"/>
          <w:sz w:val="32"/>
        </w:rPr>
        <w:t>。</w:t>
      </w:r>
    </w:p>
    <w:p w:rsidR="00021464" w:rsidRDefault="00021464">
      <w:pPr>
        <w:ind w:firstLine="640"/>
        <w:jc w:val="left"/>
        <w:rPr>
          <w:rFonts w:ascii="楷体" w:eastAsia="楷体" w:hAnsi="楷体" w:cs="楷体"/>
          <w:sz w:val="32"/>
        </w:rPr>
      </w:pPr>
    </w:p>
    <w:p w:rsidR="00021464" w:rsidRDefault="00021464">
      <w:pPr>
        <w:jc w:val="left"/>
        <w:rPr>
          <w:rFonts w:ascii="仿宋" w:eastAsia="仿宋" w:hAnsi="仿宋" w:cs="仿宋"/>
          <w:sz w:val="32"/>
        </w:rPr>
      </w:pPr>
    </w:p>
    <w:p w:rsidR="00021464" w:rsidRDefault="00021464">
      <w:pPr>
        <w:ind w:firstLine="640"/>
        <w:jc w:val="left"/>
        <w:rPr>
          <w:rFonts w:ascii="黑体" w:eastAsia="黑体" w:hAnsi="黑体" w:cs="黑体"/>
          <w:sz w:val="32"/>
        </w:rPr>
      </w:pPr>
    </w:p>
    <w:p w:rsidR="00021464" w:rsidRDefault="005130F8">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021464" w:rsidRDefault="005130F8">
      <w:pPr>
        <w:ind w:firstLine="640"/>
        <w:jc w:val="left"/>
        <w:rPr>
          <w:rFonts w:ascii="楷体" w:eastAsia="楷体" w:hAnsi="楷体" w:cs="楷体"/>
          <w:sz w:val="32"/>
        </w:rPr>
      </w:pPr>
      <w:r>
        <w:rPr>
          <w:rFonts w:ascii="楷体" w:eastAsia="楷体" w:hAnsi="楷体" w:cs="楷体"/>
          <w:sz w:val="32"/>
        </w:rPr>
        <w:t>（一）预决算收支增减变化情况。</w:t>
      </w:r>
    </w:p>
    <w:p w:rsidR="00021464" w:rsidRDefault="005130F8">
      <w:pPr>
        <w:rPr>
          <w:rFonts w:ascii="仿宋_GB2312" w:eastAsia="仿宋_GB2312"/>
          <w:sz w:val="32"/>
          <w:szCs w:val="32"/>
        </w:rPr>
      </w:pPr>
      <w:r>
        <w:rPr>
          <w:rFonts w:ascii="仿宋_GB2312" w:eastAsia="仿宋_GB2312" w:hint="eastAsia"/>
          <w:sz w:val="32"/>
          <w:szCs w:val="32"/>
        </w:rPr>
        <w:t xml:space="preserve">2019 </w:t>
      </w:r>
      <w:r>
        <w:rPr>
          <w:rFonts w:ascii="仿宋_GB2312" w:eastAsia="仿宋_GB2312" w:hint="eastAsia"/>
          <w:sz w:val="32"/>
          <w:szCs w:val="32"/>
        </w:rPr>
        <w:t>年度一般公共预算财政拨款收入总计</w:t>
      </w:r>
      <w:r>
        <w:rPr>
          <w:rFonts w:ascii="仿宋_GB2312" w:eastAsia="仿宋_GB2312" w:hint="eastAsia"/>
          <w:sz w:val="32"/>
          <w:szCs w:val="32"/>
        </w:rPr>
        <w:t>7163.93</w:t>
      </w:r>
      <w:r>
        <w:rPr>
          <w:rFonts w:ascii="仿宋_GB2312" w:eastAsia="仿宋_GB2312" w:hint="eastAsia"/>
          <w:sz w:val="32"/>
          <w:szCs w:val="32"/>
        </w:rPr>
        <w:t>万元，比上年同期增加</w:t>
      </w:r>
      <w:r>
        <w:rPr>
          <w:rFonts w:ascii="仿宋_GB2312" w:eastAsia="仿宋_GB2312" w:hint="eastAsia"/>
          <w:sz w:val="32"/>
          <w:szCs w:val="32"/>
        </w:rPr>
        <w:t>125.5</w:t>
      </w:r>
      <w:r>
        <w:rPr>
          <w:rFonts w:ascii="仿宋_GB2312" w:eastAsia="仿宋_GB2312" w:hint="eastAsia"/>
          <w:sz w:val="32"/>
          <w:szCs w:val="32"/>
        </w:rPr>
        <w:t>万元，增长</w:t>
      </w:r>
      <w:r>
        <w:rPr>
          <w:rFonts w:ascii="仿宋_GB2312" w:eastAsia="仿宋_GB2312" w:hint="eastAsia"/>
          <w:sz w:val="32"/>
          <w:szCs w:val="32"/>
        </w:rPr>
        <w:t>1.78%</w:t>
      </w:r>
      <w:r>
        <w:rPr>
          <w:rFonts w:ascii="仿宋_GB2312" w:eastAsia="仿宋_GB2312" w:hint="eastAsia"/>
          <w:sz w:val="32"/>
          <w:szCs w:val="32"/>
        </w:rPr>
        <w:t>；一般公共预算财政拨款支出总计</w:t>
      </w:r>
      <w:r>
        <w:rPr>
          <w:rFonts w:ascii="仿宋_GB2312" w:eastAsia="仿宋_GB2312" w:hint="eastAsia"/>
          <w:sz w:val="32"/>
          <w:szCs w:val="32"/>
        </w:rPr>
        <w:t>7976.44</w:t>
      </w:r>
      <w:r>
        <w:rPr>
          <w:rFonts w:ascii="仿宋_GB2312" w:eastAsia="仿宋_GB2312" w:hint="eastAsia"/>
          <w:sz w:val="32"/>
          <w:szCs w:val="32"/>
        </w:rPr>
        <w:t>万元，比上年同期增加</w:t>
      </w:r>
      <w:r>
        <w:rPr>
          <w:rFonts w:ascii="仿宋_GB2312" w:eastAsia="仿宋_GB2312" w:hint="eastAsia"/>
          <w:sz w:val="32"/>
          <w:szCs w:val="32"/>
        </w:rPr>
        <w:t>1618.18</w:t>
      </w:r>
      <w:r>
        <w:rPr>
          <w:rFonts w:ascii="仿宋_GB2312" w:eastAsia="仿宋_GB2312" w:hint="eastAsia"/>
          <w:sz w:val="32"/>
          <w:szCs w:val="32"/>
        </w:rPr>
        <w:t>万元，增长了</w:t>
      </w:r>
      <w:r>
        <w:rPr>
          <w:rFonts w:ascii="仿宋_GB2312" w:eastAsia="仿宋_GB2312" w:hint="eastAsia"/>
          <w:sz w:val="32"/>
          <w:szCs w:val="32"/>
        </w:rPr>
        <w:t>25.45%</w:t>
      </w:r>
      <w:r>
        <w:rPr>
          <w:rFonts w:ascii="仿宋_GB2312" w:eastAsia="仿宋_GB2312" w:hint="eastAsia"/>
          <w:sz w:val="32"/>
          <w:szCs w:val="32"/>
        </w:rPr>
        <w:t>。主要原因：国家不断加大对农业、扶贫资金的投入，导致收入有所增加；有部分</w:t>
      </w:r>
      <w:r>
        <w:rPr>
          <w:rFonts w:ascii="仿宋_GB2312" w:eastAsia="仿宋_GB2312" w:hint="eastAsia"/>
          <w:sz w:val="32"/>
          <w:szCs w:val="32"/>
        </w:rPr>
        <w:t>2018</w:t>
      </w:r>
      <w:r>
        <w:rPr>
          <w:rFonts w:ascii="仿宋_GB2312" w:eastAsia="仿宋_GB2312" w:hint="eastAsia"/>
          <w:sz w:val="32"/>
          <w:szCs w:val="32"/>
        </w:rPr>
        <w:t>年度在</w:t>
      </w:r>
      <w:r>
        <w:rPr>
          <w:rFonts w:ascii="仿宋_GB2312" w:eastAsia="仿宋_GB2312" w:hint="eastAsia"/>
          <w:sz w:val="32"/>
          <w:szCs w:val="32"/>
        </w:rPr>
        <w:t>2019</w:t>
      </w:r>
      <w:r>
        <w:rPr>
          <w:rFonts w:ascii="仿宋_GB2312" w:eastAsia="仿宋_GB2312" w:hint="eastAsia"/>
          <w:sz w:val="32"/>
          <w:szCs w:val="32"/>
        </w:rPr>
        <w:t>年年初才支付致使出现收入同比增加，支出同比增加，本年度将会加快支付进度。</w:t>
      </w:r>
    </w:p>
    <w:p w:rsidR="00021464" w:rsidRDefault="00021464">
      <w:pPr>
        <w:jc w:val="left"/>
        <w:rPr>
          <w:rFonts w:ascii="楷体" w:eastAsia="楷体" w:hAnsi="楷体" w:cs="楷体"/>
          <w:sz w:val="32"/>
        </w:rPr>
      </w:pPr>
    </w:p>
    <w:p w:rsidR="00021464" w:rsidRDefault="00021464">
      <w:pPr>
        <w:ind w:firstLine="640"/>
        <w:jc w:val="left"/>
        <w:rPr>
          <w:rFonts w:ascii="楷体" w:eastAsia="楷体" w:hAnsi="楷体" w:cs="楷体"/>
          <w:sz w:val="32"/>
        </w:rPr>
      </w:pPr>
    </w:p>
    <w:p w:rsidR="00021464" w:rsidRDefault="005130F8">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021464" w:rsidRDefault="005130F8">
      <w:pPr>
        <w:rPr>
          <w:rFonts w:ascii="仿宋_GB2312" w:eastAsia="仿宋_GB2312"/>
          <w:sz w:val="32"/>
          <w:szCs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年度机关</w:t>
      </w:r>
      <w:r>
        <w:rPr>
          <w:rFonts w:ascii="仿宋" w:eastAsia="仿宋" w:hAnsi="仿宋" w:cs="仿宋"/>
          <w:sz w:val="32"/>
        </w:rPr>
        <w:t>运行经费支出</w:t>
      </w:r>
      <w:r>
        <w:rPr>
          <w:rFonts w:ascii="仿宋" w:eastAsia="仿宋" w:hAnsi="仿宋" w:cs="仿宋" w:hint="eastAsia"/>
          <w:sz w:val="32"/>
        </w:rPr>
        <w:t xml:space="preserve"> 975.43</w:t>
      </w:r>
      <w:r>
        <w:rPr>
          <w:rFonts w:ascii="仿宋" w:eastAsia="仿宋" w:hAnsi="仿宋" w:cs="仿宋"/>
          <w:sz w:val="32"/>
        </w:rPr>
        <w:t>万元，较上年增加</w:t>
      </w:r>
      <w:r>
        <w:rPr>
          <w:rFonts w:ascii="仿宋" w:eastAsia="仿宋" w:hAnsi="仿宋" w:cs="仿宋" w:hint="eastAsia"/>
          <w:sz w:val="32"/>
        </w:rPr>
        <w:t xml:space="preserve">  317.36</w:t>
      </w:r>
      <w:r>
        <w:rPr>
          <w:rFonts w:ascii="仿宋" w:eastAsia="仿宋" w:hAnsi="仿宋" w:cs="仿宋"/>
          <w:sz w:val="32"/>
        </w:rPr>
        <w:t>万元，增</w:t>
      </w:r>
      <w:r>
        <w:rPr>
          <w:rFonts w:ascii="仿宋" w:eastAsia="仿宋" w:hAnsi="仿宋" w:cs="仿宋" w:hint="eastAsia"/>
          <w:sz w:val="32"/>
        </w:rPr>
        <w:t>长</w:t>
      </w:r>
      <w:r>
        <w:rPr>
          <w:rFonts w:ascii="仿宋" w:eastAsia="仿宋" w:hAnsi="仿宋" w:cs="仿宋" w:hint="eastAsia"/>
          <w:sz w:val="32"/>
        </w:rPr>
        <w:t>24.55</w:t>
      </w:r>
      <w:r>
        <w:rPr>
          <w:rFonts w:ascii="仿宋" w:eastAsia="仿宋" w:hAnsi="仿宋" w:cs="仿宋"/>
          <w:sz w:val="32"/>
        </w:rPr>
        <w:t>%</w:t>
      </w:r>
      <w:r>
        <w:rPr>
          <w:rFonts w:ascii="仿宋" w:eastAsia="仿宋" w:hAnsi="仿宋" w:cs="仿宋"/>
          <w:sz w:val="32"/>
        </w:rPr>
        <w:t>，主要原因是</w:t>
      </w:r>
      <w:r>
        <w:rPr>
          <w:rFonts w:ascii="仿宋_GB2312" w:eastAsia="仿宋_GB2312" w:hint="eastAsia"/>
          <w:sz w:val="32"/>
          <w:szCs w:val="32"/>
        </w:rPr>
        <w:t>：</w:t>
      </w:r>
      <w:r>
        <w:rPr>
          <w:rFonts w:ascii="仿宋_GB2312" w:eastAsia="仿宋_GB2312" w:hint="eastAsia"/>
          <w:sz w:val="32"/>
          <w:szCs w:val="32"/>
        </w:rPr>
        <w:t>严格控制费用，减少相关支出。</w:t>
      </w:r>
    </w:p>
    <w:p w:rsidR="00021464" w:rsidRDefault="005130F8">
      <w:pPr>
        <w:ind w:firstLine="640"/>
        <w:jc w:val="left"/>
        <w:rPr>
          <w:rFonts w:ascii="楷体" w:eastAsia="楷体" w:hAnsi="楷体" w:cs="楷体"/>
          <w:color w:val="FF0000"/>
          <w:sz w:val="32"/>
        </w:rPr>
      </w:pPr>
      <w:r>
        <w:rPr>
          <w:rFonts w:ascii="楷体" w:eastAsia="楷体" w:hAnsi="楷体" w:cs="楷体"/>
          <w:sz w:val="32"/>
        </w:rPr>
        <w:t>（三）政府采购支出情况。</w:t>
      </w:r>
    </w:p>
    <w:p w:rsidR="00021464" w:rsidRDefault="005130F8">
      <w:pPr>
        <w:ind w:firstLine="640"/>
        <w:jc w:val="left"/>
        <w:rPr>
          <w:rFonts w:ascii="楷体" w:eastAsia="楷体" w:hAnsi="楷体" w:cs="楷体"/>
          <w:color w:val="FF0000"/>
          <w:sz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年度政府采购</w:t>
      </w:r>
      <w:r>
        <w:rPr>
          <w:rFonts w:ascii="仿宋_GB2312" w:eastAsia="仿宋_GB2312" w:hint="eastAsia"/>
          <w:sz w:val="32"/>
          <w:szCs w:val="32"/>
        </w:rPr>
        <w:t xml:space="preserve"> 3397.61 </w:t>
      </w:r>
      <w:r>
        <w:rPr>
          <w:rFonts w:ascii="仿宋" w:eastAsia="仿宋" w:hAnsi="仿宋" w:cs="仿宋"/>
          <w:sz w:val="32"/>
        </w:rPr>
        <w:t>万元，其中，政府采购货物支出</w:t>
      </w:r>
      <w:r>
        <w:rPr>
          <w:rFonts w:ascii="仿宋" w:eastAsia="仿宋" w:hAnsi="仿宋" w:cs="仿宋" w:hint="eastAsia"/>
          <w:sz w:val="32"/>
        </w:rPr>
        <w:t xml:space="preserve"> 123.44 </w:t>
      </w:r>
      <w:r>
        <w:rPr>
          <w:rFonts w:ascii="仿宋" w:eastAsia="仿宋" w:hAnsi="仿宋" w:cs="仿宋"/>
          <w:sz w:val="32"/>
        </w:rPr>
        <w:t>万元，</w:t>
      </w:r>
      <w:r>
        <w:rPr>
          <w:rFonts w:ascii="仿宋" w:eastAsia="仿宋" w:hAnsi="仿宋" w:cs="仿宋" w:hint="eastAsia"/>
          <w:sz w:val="32"/>
        </w:rPr>
        <w:t>占政府采购支出总额的</w:t>
      </w:r>
      <w:r>
        <w:rPr>
          <w:rFonts w:ascii="仿宋" w:eastAsia="仿宋" w:hAnsi="仿宋" w:cs="仿宋" w:hint="eastAsia"/>
          <w:sz w:val="32"/>
        </w:rPr>
        <w:t xml:space="preserve">3.63 </w:t>
      </w:r>
      <w:r>
        <w:rPr>
          <w:rFonts w:ascii="仿宋" w:eastAsia="仿宋" w:hAnsi="仿宋" w:cs="仿宋" w:hint="eastAsia"/>
          <w:sz w:val="32"/>
        </w:rPr>
        <w:t>%</w:t>
      </w:r>
      <w:r>
        <w:rPr>
          <w:rFonts w:ascii="仿宋" w:eastAsia="仿宋" w:hAnsi="仿宋" w:cs="仿宋" w:hint="eastAsia"/>
          <w:sz w:val="32"/>
        </w:rPr>
        <w:t>，</w:t>
      </w:r>
      <w:r>
        <w:rPr>
          <w:rFonts w:ascii="仿宋" w:eastAsia="仿宋" w:hAnsi="仿宋" w:cs="仿宋"/>
          <w:sz w:val="32"/>
        </w:rPr>
        <w:t>政府采购工程支出</w:t>
      </w:r>
      <w:r>
        <w:rPr>
          <w:rFonts w:ascii="仿宋" w:eastAsia="仿宋" w:hAnsi="仿宋" w:cs="仿宋" w:hint="eastAsia"/>
          <w:sz w:val="32"/>
        </w:rPr>
        <w:t xml:space="preserve"> 80.68 </w:t>
      </w:r>
      <w:r>
        <w:rPr>
          <w:rFonts w:ascii="仿宋" w:eastAsia="仿宋" w:hAnsi="仿宋" w:cs="仿宋"/>
          <w:sz w:val="32"/>
        </w:rPr>
        <w:t>万元，</w:t>
      </w:r>
      <w:r>
        <w:rPr>
          <w:rFonts w:ascii="仿宋" w:eastAsia="仿宋" w:hAnsi="仿宋" w:cs="仿宋" w:hint="eastAsia"/>
          <w:sz w:val="32"/>
        </w:rPr>
        <w:t>占政府采购支出总额的</w:t>
      </w:r>
      <w:r>
        <w:rPr>
          <w:rFonts w:ascii="仿宋" w:eastAsia="仿宋" w:hAnsi="仿宋" w:cs="仿宋" w:hint="eastAsia"/>
          <w:sz w:val="32"/>
        </w:rPr>
        <w:t xml:space="preserve"> 2.38</w:t>
      </w:r>
      <w:r>
        <w:rPr>
          <w:rFonts w:ascii="仿宋" w:eastAsia="仿宋" w:hAnsi="仿宋" w:cs="仿宋" w:hint="eastAsia"/>
          <w:sz w:val="32"/>
        </w:rPr>
        <w:t>%</w:t>
      </w:r>
      <w:r>
        <w:rPr>
          <w:rFonts w:ascii="仿宋" w:eastAsia="仿宋" w:hAnsi="仿宋" w:cs="仿宋" w:hint="eastAsia"/>
          <w:sz w:val="32"/>
        </w:rPr>
        <w:t>，</w:t>
      </w:r>
      <w:r>
        <w:rPr>
          <w:rFonts w:ascii="仿宋" w:eastAsia="仿宋" w:hAnsi="仿宋" w:cs="仿宋"/>
          <w:sz w:val="32"/>
        </w:rPr>
        <w:t>政府采购服务支出</w:t>
      </w:r>
      <w:r>
        <w:rPr>
          <w:rFonts w:ascii="仿宋" w:eastAsia="仿宋" w:hAnsi="仿宋" w:cs="仿宋" w:hint="eastAsia"/>
          <w:sz w:val="32"/>
        </w:rPr>
        <w:t xml:space="preserve"> 3193.49</w:t>
      </w:r>
      <w:r>
        <w:rPr>
          <w:rFonts w:ascii="仿宋" w:eastAsia="仿宋" w:hAnsi="仿宋" w:cs="仿宋"/>
          <w:sz w:val="32"/>
        </w:rPr>
        <w:t>万元</w:t>
      </w:r>
      <w:r>
        <w:rPr>
          <w:rFonts w:ascii="仿宋" w:eastAsia="仿宋" w:hAnsi="仿宋" w:cs="仿宋" w:hint="eastAsia"/>
          <w:sz w:val="32"/>
        </w:rPr>
        <w:t>，占政府采购支出总额的</w:t>
      </w:r>
      <w:r>
        <w:rPr>
          <w:rFonts w:ascii="仿宋" w:eastAsia="仿宋" w:hAnsi="仿宋" w:cs="仿宋" w:hint="eastAsia"/>
          <w:sz w:val="32"/>
        </w:rPr>
        <w:t xml:space="preserve">93.99 </w:t>
      </w:r>
      <w:r>
        <w:rPr>
          <w:rFonts w:ascii="仿宋" w:eastAsia="仿宋" w:hAnsi="仿宋" w:cs="仿宋" w:hint="eastAsia"/>
          <w:sz w:val="32"/>
        </w:rPr>
        <w:t>%</w:t>
      </w:r>
      <w:r>
        <w:rPr>
          <w:rFonts w:ascii="仿宋" w:eastAsia="仿宋" w:hAnsi="仿宋" w:cs="仿宋" w:hint="eastAsia"/>
          <w:sz w:val="32"/>
        </w:rPr>
        <w:t>。</w:t>
      </w:r>
    </w:p>
    <w:p w:rsidR="00021464" w:rsidRDefault="005130F8">
      <w:pPr>
        <w:ind w:firstLine="640"/>
        <w:jc w:val="left"/>
        <w:rPr>
          <w:rFonts w:ascii="楷体" w:eastAsia="楷体" w:hAnsi="楷体" w:cs="楷体"/>
          <w:sz w:val="32"/>
        </w:rPr>
      </w:pPr>
      <w:r>
        <w:rPr>
          <w:rFonts w:ascii="楷体" w:eastAsia="楷体" w:hAnsi="楷体" w:cs="楷体"/>
          <w:sz w:val="32"/>
        </w:rPr>
        <w:t>（四）国有资产占用情况。</w:t>
      </w:r>
    </w:p>
    <w:p w:rsidR="00021464" w:rsidRDefault="005130F8">
      <w:pPr>
        <w:ind w:firstLineChars="150" w:firstLine="48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w:t>
      </w:r>
      <w:r>
        <w:rPr>
          <w:rFonts w:ascii="仿宋_GB2312" w:eastAsia="仿宋_GB2312" w:hint="eastAsia"/>
          <w:sz w:val="32"/>
          <w:szCs w:val="32"/>
        </w:rPr>
        <w:t xml:space="preserve"> 5</w:t>
      </w:r>
      <w:r>
        <w:rPr>
          <w:rFonts w:ascii="仿宋_GB2312" w:eastAsia="仿宋_GB2312" w:hint="eastAsia"/>
          <w:sz w:val="32"/>
          <w:szCs w:val="32"/>
        </w:rPr>
        <w:t>辆，其中，领导干部用车</w:t>
      </w:r>
      <w:r>
        <w:rPr>
          <w:rFonts w:ascii="仿宋_GB2312" w:eastAsia="仿宋_GB2312" w:hint="eastAsia"/>
          <w:sz w:val="32"/>
          <w:szCs w:val="32"/>
        </w:rPr>
        <w:t>0</w:t>
      </w:r>
      <w:r>
        <w:rPr>
          <w:rFonts w:ascii="仿宋_GB2312" w:eastAsia="仿宋_GB2312" w:hint="eastAsia"/>
          <w:sz w:val="32"/>
          <w:szCs w:val="32"/>
        </w:rPr>
        <w:t>辆、</w:t>
      </w:r>
      <w:r>
        <w:rPr>
          <w:rFonts w:ascii="仿宋_GB2312" w:eastAsia="仿宋_GB2312" w:hint="eastAsia"/>
          <w:sz w:val="32"/>
          <w:szCs w:val="32"/>
        </w:rPr>
        <w:t>应急保障用车</w:t>
      </w:r>
      <w:r>
        <w:rPr>
          <w:rFonts w:ascii="仿宋_GB2312" w:eastAsia="仿宋_GB2312" w:hint="eastAsia"/>
          <w:sz w:val="32"/>
          <w:szCs w:val="32"/>
        </w:rPr>
        <w:t>1</w:t>
      </w:r>
      <w:r>
        <w:rPr>
          <w:rFonts w:ascii="仿宋_GB2312" w:eastAsia="仿宋_GB2312" w:hint="eastAsia"/>
          <w:sz w:val="32"/>
          <w:szCs w:val="32"/>
        </w:rPr>
        <w:t>辆，</w:t>
      </w:r>
      <w:r>
        <w:rPr>
          <w:rFonts w:ascii="仿宋_GB2312" w:eastAsia="仿宋_GB2312" w:hint="eastAsia"/>
          <w:sz w:val="32"/>
          <w:szCs w:val="32"/>
        </w:rPr>
        <w:t>机要通信用车</w:t>
      </w:r>
      <w:r>
        <w:rPr>
          <w:rFonts w:ascii="仿宋_GB2312" w:eastAsia="仿宋_GB2312" w:hint="eastAsia"/>
          <w:sz w:val="32"/>
          <w:szCs w:val="32"/>
        </w:rPr>
        <w:t>1</w:t>
      </w:r>
      <w:r>
        <w:rPr>
          <w:rFonts w:ascii="仿宋_GB2312" w:eastAsia="仿宋_GB2312" w:hint="eastAsia"/>
          <w:sz w:val="32"/>
          <w:szCs w:val="32"/>
        </w:rPr>
        <w:t>辆</w:t>
      </w:r>
      <w:r>
        <w:rPr>
          <w:rFonts w:ascii="仿宋_GB2312" w:eastAsia="仿宋_GB2312" w:hint="eastAsia"/>
          <w:sz w:val="32"/>
          <w:szCs w:val="32"/>
        </w:rPr>
        <w:t>、一般执法执勤用车</w:t>
      </w:r>
      <w:r>
        <w:rPr>
          <w:rFonts w:ascii="仿宋_GB2312" w:eastAsia="仿宋_GB2312" w:hint="eastAsia"/>
          <w:sz w:val="32"/>
          <w:szCs w:val="32"/>
        </w:rPr>
        <w:t>1</w:t>
      </w:r>
      <w:r>
        <w:rPr>
          <w:rFonts w:ascii="仿宋_GB2312" w:eastAsia="仿宋_GB2312" w:hint="eastAsia"/>
          <w:sz w:val="32"/>
          <w:szCs w:val="32"/>
        </w:rPr>
        <w:t>辆、其他用车</w:t>
      </w:r>
      <w:r>
        <w:rPr>
          <w:rFonts w:ascii="仿宋_GB2312" w:eastAsia="仿宋_GB2312" w:hint="eastAsia"/>
          <w:sz w:val="32"/>
          <w:szCs w:val="32"/>
        </w:rPr>
        <w:t>2</w:t>
      </w:r>
      <w:r>
        <w:rPr>
          <w:rFonts w:ascii="仿宋_GB2312" w:eastAsia="仿宋_GB2312" w:hint="eastAsia"/>
          <w:sz w:val="32"/>
          <w:szCs w:val="32"/>
        </w:rPr>
        <w:t>辆，其他用车主要是</w:t>
      </w:r>
      <w:r>
        <w:rPr>
          <w:rFonts w:ascii="仿宋_GB2312" w:eastAsia="仿宋_GB2312" w:hint="eastAsia"/>
          <w:sz w:val="32"/>
          <w:szCs w:val="32"/>
        </w:rPr>
        <w:t>畜牧水产局公务用车</w:t>
      </w:r>
      <w:r>
        <w:rPr>
          <w:rFonts w:ascii="仿宋_GB2312" w:eastAsia="仿宋_GB2312" w:hint="eastAsia"/>
          <w:sz w:val="32"/>
          <w:szCs w:val="32"/>
        </w:rPr>
        <w:t>1</w:t>
      </w:r>
      <w:r>
        <w:rPr>
          <w:rFonts w:ascii="仿宋_GB2312" w:eastAsia="仿宋_GB2312" w:hint="eastAsia"/>
          <w:sz w:val="32"/>
          <w:szCs w:val="32"/>
        </w:rPr>
        <w:t>辆、离退休干部用车</w:t>
      </w:r>
      <w:r>
        <w:rPr>
          <w:rFonts w:ascii="仿宋_GB2312" w:eastAsia="仿宋_GB2312" w:hint="eastAsia"/>
          <w:sz w:val="32"/>
          <w:szCs w:val="32"/>
        </w:rPr>
        <w:t>1</w:t>
      </w:r>
      <w:r>
        <w:rPr>
          <w:rFonts w:ascii="仿宋_GB2312" w:eastAsia="仿宋_GB2312" w:hint="eastAsia"/>
          <w:sz w:val="32"/>
          <w:szCs w:val="32"/>
        </w:rPr>
        <w:t>辆</w:t>
      </w:r>
      <w:r>
        <w:rPr>
          <w:rFonts w:ascii="仿宋_GB2312" w:eastAsia="仿宋_GB2312" w:hint="eastAsia"/>
          <w:sz w:val="32"/>
          <w:szCs w:val="32"/>
        </w:rPr>
        <w:t>；单位价值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万正以上专用设备</w:t>
      </w:r>
      <w:r>
        <w:rPr>
          <w:rFonts w:ascii="仿宋_GB2312" w:eastAsia="仿宋_GB2312" w:hint="eastAsia"/>
          <w:sz w:val="32"/>
          <w:szCs w:val="32"/>
        </w:rPr>
        <w:t>0</w:t>
      </w:r>
      <w:r>
        <w:rPr>
          <w:rFonts w:ascii="仿宋_GB2312" w:eastAsia="仿宋_GB2312" w:hint="eastAsia"/>
          <w:sz w:val="32"/>
          <w:szCs w:val="32"/>
        </w:rPr>
        <w:t>台</w:t>
      </w:r>
      <w:r>
        <w:rPr>
          <w:rFonts w:ascii="仿宋_GB2312" w:eastAsia="仿宋_GB2312"/>
          <w:sz w:val="32"/>
          <w:szCs w:val="32"/>
        </w:rPr>
        <w:t>(</w:t>
      </w:r>
      <w:r>
        <w:rPr>
          <w:rFonts w:ascii="仿宋_GB2312" w:eastAsia="仿宋_GB2312" w:hint="eastAsia"/>
          <w:sz w:val="32"/>
          <w:szCs w:val="32"/>
        </w:rPr>
        <w:t>套</w:t>
      </w:r>
      <w:r>
        <w:rPr>
          <w:rFonts w:ascii="仿宋_GB2312" w:eastAsia="仿宋_GB2312" w:hint="eastAsia"/>
          <w:sz w:val="32"/>
          <w:szCs w:val="32"/>
        </w:rPr>
        <w:t>）</w:t>
      </w:r>
    </w:p>
    <w:p w:rsidR="00021464" w:rsidRDefault="00021464">
      <w:pPr>
        <w:ind w:firstLine="640"/>
        <w:jc w:val="left"/>
        <w:rPr>
          <w:rFonts w:ascii="楷体" w:eastAsia="楷体" w:hAnsi="楷体" w:cs="楷体"/>
          <w:sz w:val="32"/>
        </w:rPr>
      </w:pPr>
    </w:p>
    <w:p w:rsidR="00021464" w:rsidRDefault="00021464">
      <w:pPr>
        <w:ind w:firstLine="640"/>
        <w:jc w:val="left"/>
        <w:rPr>
          <w:rFonts w:ascii="楷体" w:eastAsia="楷体" w:hAnsi="楷体" w:cs="楷体"/>
          <w:sz w:val="32"/>
        </w:rPr>
      </w:pPr>
    </w:p>
    <w:p w:rsidR="00021464" w:rsidRDefault="005130F8">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021464" w:rsidRDefault="00021464">
      <w:pPr>
        <w:ind w:firstLine="643"/>
        <w:jc w:val="left"/>
        <w:rPr>
          <w:rFonts w:ascii="仿宋" w:eastAsia="仿宋" w:hAnsi="仿宋" w:cs="仿宋"/>
          <w:b/>
          <w:sz w:val="32"/>
        </w:rPr>
      </w:pPr>
    </w:p>
    <w:p w:rsidR="00021464" w:rsidRDefault="005130F8">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指中央财政当年拨付的资金。</w:t>
      </w:r>
      <w:r>
        <w:rPr>
          <w:rFonts w:ascii="仿宋" w:eastAsia="仿宋" w:hAnsi="仿宋" w:cs="仿宋"/>
          <w:sz w:val="32"/>
        </w:rPr>
        <w:t xml:space="preserve"> </w:t>
      </w:r>
    </w:p>
    <w:p w:rsidR="00021464" w:rsidRDefault="005130F8">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 w:eastAsia="仿宋" w:hAnsi="仿宋" w:cs="仿宋"/>
          <w:sz w:val="32"/>
        </w:rPr>
        <w:t xml:space="preserve"> </w:t>
      </w:r>
    </w:p>
    <w:p w:rsidR="00021464" w:rsidRDefault="005130F8">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指事业单位在专业业务活动及其辅助活动之外开展非独立核算经营活动取得的收入。如：中国财政杂志社广告收入等。</w:t>
      </w:r>
      <w:r>
        <w:rPr>
          <w:rFonts w:ascii="仿宋" w:eastAsia="仿宋" w:hAnsi="仿宋" w:cs="仿宋"/>
          <w:sz w:val="32"/>
        </w:rPr>
        <w:t xml:space="preserve"> </w:t>
      </w:r>
    </w:p>
    <w:p w:rsidR="00021464" w:rsidRDefault="005130F8">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指除上述</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 xml:space="preserve"> “</w:t>
      </w:r>
      <w:r>
        <w:rPr>
          <w:rFonts w:ascii="仿宋" w:eastAsia="仿宋" w:hAnsi="仿宋" w:cs="仿宋"/>
          <w:sz w:val="32"/>
        </w:rPr>
        <w:t>事业收入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经营收入</w:t>
      </w:r>
      <w:r>
        <w:rPr>
          <w:rFonts w:ascii="仿宋" w:eastAsia="仿宋" w:hAnsi="仿宋" w:cs="仿宋"/>
          <w:sz w:val="32"/>
        </w:rPr>
        <w:t>”</w:t>
      </w:r>
      <w:r>
        <w:rPr>
          <w:rFonts w:ascii="仿宋" w:eastAsia="仿宋" w:hAnsi="仿宋" w:cs="仿宋"/>
          <w:sz w:val="32"/>
        </w:rPr>
        <w:t>等以外的收入。主要是按规定动用的售房收入、存款利息收入等。</w:t>
      </w:r>
      <w:r>
        <w:rPr>
          <w:rFonts w:ascii="仿宋" w:eastAsia="仿宋" w:hAnsi="仿宋" w:cs="仿宋"/>
          <w:sz w:val="32"/>
        </w:rPr>
        <w:t xml:space="preserve"> </w:t>
      </w:r>
    </w:p>
    <w:p w:rsidR="00021464" w:rsidRDefault="005130F8">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事业收入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其他收入</w:t>
      </w:r>
      <w:r>
        <w:rPr>
          <w:rFonts w:ascii="仿宋" w:eastAsia="仿宋" w:hAnsi="仿宋" w:cs="仿宋"/>
          <w:sz w:val="32"/>
        </w:rPr>
        <w:t>”</w:t>
      </w:r>
      <w:r>
        <w:rPr>
          <w:rFonts w:ascii="仿宋" w:eastAsia="仿宋" w:hAnsi="仿宋" w:cs="仿宋"/>
          <w:sz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sz w:val="32"/>
        </w:rPr>
        <w:t xml:space="preserve"> </w:t>
      </w:r>
    </w:p>
    <w:p w:rsidR="00021464" w:rsidRDefault="005130F8">
      <w:pPr>
        <w:ind w:firstLine="643"/>
        <w:jc w:val="left"/>
        <w:rPr>
          <w:rFonts w:ascii="仿宋" w:eastAsia="仿宋" w:hAnsi="仿宋" w:cs="仿宋"/>
          <w:sz w:val="32"/>
        </w:rPr>
      </w:pPr>
      <w:r>
        <w:rPr>
          <w:rFonts w:ascii="仿宋" w:eastAsia="仿宋" w:hAnsi="仿宋" w:cs="仿宋"/>
          <w:b/>
          <w:sz w:val="32"/>
        </w:rPr>
        <w:t>六、年初结</w:t>
      </w:r>
      <w:r>
        <w:rPr>
          <w:rFonts w:ascii="仿宋" w:eastAsia="仿宋" w:hAnsi="仿宋" w:cs="仿宋"/>
          <w:b/>
          <w:sz w:val="32"/>
        </w:rPr>
        <w:t>转和结余：</w:t>
      </w:r>
      <w:r>
        <w:rPr>
          <w:rFonts w:ascii="仿宋" w:eastAsia="仿宋" w:hAnsi="仿宋" w:cs="仿宋"/>
          <w:sz w:val="32"/>
        </w:rPr>
        <w:t>指以前年度尚未完成、结转到本年按有关规定继续使用的资金。</w:t>
      </w:r>
      <w:r>
        <w:rPr>
          <w:rFonts w:ascii="仿宋" w:eastAsia="仿宋" w:hAnsi="仿宋" w:cs="仿宋"/>
          <w:sz w:val="32"/>
        </w:rPr>
        <w:t xml:space="preserve"> </w:t>
      </w:r>
    </w:p>
    <w:p w:rsidR="00021464" w:rsidRDefault="005130F8">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w:t>
      </w:r>
      <w:r>
        <w:rPr>
          <w:rFonts w:ascii="仿宋" w:eastAsia="仿宋" w:hAnsi="仿宋" w:cs="仿宋"/>
          <w:sz w:val="32"/>
        </w:rPr>
        <w:lastRenderedPageBreak/>
        <w:t>回的基本建设竣工项目结余资金。</w:t>
      </w:r>
    </w:p>
    <w:p w:rsidR="00021464" w:rsidRDefault="005130F8">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指本年度或以前年度预算安排、因客观条件发生变化无法按原计划实施，需要延迟到以后年度按有关规定继续使用的资金。</w:t>
      </w:r>
      <w:r>
        <w:rPr>
          <w:rFonts w:ascii="仿宋" w:eastAsia="仿宋" w:hAnsi="仿宋" w:cs="仿宋"/>
          <w:sz w:val="32"/>
        </w:rPr>
        <w:t xml:space="preserve"> </w:t>
      </w:r>
    </w:p>
    <w:p w:rsidR="00021464" w:rsidRDefault="005130F8">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021464" w:rsidRDefault="005130F8">
      <w:pPr>
        <w:jc w:val="left"/>
        <w:rPr>
          <w:rFonts w:ascii="仿宋" w:eastAsia="仿宋" w:hAnsi="仿宋" w:cs="仿宋"/>
          <w:sz w:val="32"/>
        </w:rPr>
      </w:pPr>
      <w:r>
        <w:rPr>
          <w:rFonts w:ascii="仿宋" w:eastAsia="仿宋" w:hAnsi="仿宋" w:cs="仿宋"/>
          <w:sz w:val="32"/>
        </w:rPr>
        <w:t>作任务而发生的人员支出和公用支出。</w:t>
      </w:r>
      <w:r>
        <w:rPr>
          <w:rFonts w:ascii="仿宋" w:eastAsia="仿宋" w:hAnsi="仿宋" w:cs="仿宋"/>
          <w:sz w:val="32"/>
        </w:rPr>
        <w:t xml:space="preserve"> </w:t>
      </w:r>
    </w:p>
    <w:p w:rsidR="00021464" w:rsidRDefault="005130F8">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指在基本支出之外为完成特定行政任务和事业发展目标所发生的支出。</w:t>
      </w:r>
      <w:r>
        <w:rPr>
          <w:rFonts w:ascii="仿宋" w:eastAsia="仿宋" w:hAnsi="仿宋" w:cs="仿宋"/>
          <w:sz w:val="32"/>
        </w:rPr>
        <w:t xml:space="preserve"> </w:t>
      </w:r>
    </w:p>
    <w:p w:rsidR="00021464" w:rsidRDefault="005130F8">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指事业单位在专业业务活动及其辅助活动之外开展非独立核算经营活动发生的支出。</w:t>
      </w:r>
      <w:r>
        <w:rPr>
          <w:rFonts w:ascii="仿宋" w:eastAsia="仿宋" w:hAnsi="仿宋" w:cs="仿宋"/>
          <w:sz w:val="32"/>
        </w:rPr>
        <w:t xml:space="preserve"> </w:t>
      </w:r>
    </w:p>
    <w:p w:rsidR="00021464" w:rsidRDefault="005130F8">
      <w:pPr>
        <w:ind w:firstLine="643"/>
        <w:jc w:val="left"/>
        <w:rPr>
          <w:rFonts w:ascii="仿宋" w:eastAsia="仿宋" w:hAnsi="仿宋" w:cs="仿宋"/>
          <w:sz w:val="32"/>
        </w:rPr>
      </w:pPr>
      <w:r>
        <w:rPr>
          <w:rFonts w:ascii="仿宋" w:eastAsia="仿宋" w:hAnsi="仿宋" w:cs="仿宋"/>
          <w:b/>
          <w:sz w:val="32"/>
        </w:rPr>
        <w:t>十二、</w:t>
      </w:r>
      <w:r>
        <w:rPr>
          <w:rFonts w:ascii="仿宋" w:eastAsia="仿宋" w:hAnsi="仿宋" w:cs="仿宋"/>
          <w:b/>
          <w:sz w:val="32"/>
        </w:rPr>
        <w:t>“</w:t>
      </w:r>
      <w:r>
        <w:rPr>
          <w:rFonts w:ascii="仿宋" w:eastAsia="仿宋" w:hAnsi="仿宋" w:cs="仿宋"/>
          <w:b/>
          <w:sz w:val="32"/>
        </w:rPr>
        <w:t>三公</w:t>
      </w:r>
      <w:r>
        <w:rPr>
          <w:rFonts w:ascii="仿宋" w:eastAsia="仿宋" w:hAnsi="仿宋" w:cs="仿宋"/>
          <w:b/>
          <w:sz w:val="32"/>
        </w:rPr>
        <w:t>”</w:t>
      </w:r>
      <w:r>
        <w:rPr>
          <w:rFonts w:ascii="仿宋" w:eastAsia="仿宋" w:hAnsi="仿宋" w:cs="仿宋"/>
          <w:b/>
          <w:sz w:val="32"/>
        </w:rPr>
        <w:t>经费：</w:t>
      </w:r>
      <w:r>
        <w:rPr>
          <w:rFonts w:ascii="仿宋" w:eastAsia="仿宋" w:hAnsi="仿宋" w:cs="仿宋"/>
          <w:sz w:val="32"/>
        </w:rPr>
        <w:t>纳入中央财政预决算管理的</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w:t>
      </w:r>
      <w:r>
        <w:rPr>
          <w:rFonts w:ascii="仿宋" w:eastAsia="仿宋" w:hAnsi="仿宋" w:cs="仿宋"/>
          <w:sz w:val="32"/>
        </w:rPr>
        <w:t>）支出。</w:t>
      </w:r>
      <w:r>
        <w:rPr>
          <w:rFonts w:ascii="仿宋" w:eastAsia="仿宋" w:hAnsi="仿宋" w:cs="仿宋"/>
          <w:sz w:val="32"/>
        </w:rPr>
        <w:t xml:space="preserve"> </w:t>
      </w:r>
    </w:p>
    <w:p w:rsidR="00021464" w:rsidRDefault="005130F8">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w:t>
      </w:r>
      <w:r>
        <w:rPr>
          <w:rFonts w:ascii="仿宋" w:eastAsia="仿宋" w:hAnsi="仿宋" w:cs="仿宋"/>
          <w:sz w:val="32"/>
        </w:rPr>
        <w:lastRenderedPageBreak/>
        <w:t>费、日常维修费、专用材料及一般设备购置费、办公用房水电费、办公用房取暖费、办公用房物业管理费、公务用车运行维护费以及其他费用。</w:t>
      </w:r>
    </w:p>
    <w:p w:rsidR="00021464" w:rsidRDefault="00021464">
      <w:pPr>
        <w:jc w:val="center"/>
        <w:rPr>
          <w:rFonts w:ascii="宋体" w:eastAsia="宋体" w:hAnsi="宋体" w:cs="宋体"/>
          <w:sz w:val="44"/>
        </w:rPr>
      </w:pPr>
    </w:p>
    <w:p w:rsidR="00021464" w:rsidRDefault="005130F8">
      <w:pPr>
        <w:jc w:val="center"/>
        <w:rPr>
          <w:rFonts w:ascii="宋体" w:eastAsia="宋体" w:hAnsi="宋体" w:cs="宋体"/>
          <w:sz w:val="44"/>
        </w:rPr>
      </w:pPr>
      <w:r>
        <w:rPr>
          <w:rFonts w:ascii="宋体" w:eastAsia="宋体" w:hAnsi="宋体" w:cs="宋体" w:hint="eastAsia"/>
          <w:sz w:val="44"/>
        </w:rPr>
        <w:t>第五部分</w:t>
      </w:r>
      <w:r>
        <w:rPr>
          <w:rFonts w:ascii="宋体" w:eastAsia="宋体" w:hAnsi="宋体" w:cs="宋体" w:hint="eastAsia"/>
          <w:sz w:val="44"/>
        </w:rPr>
        <w:t xml:space="preserve">   </w:t>
      </w:r>
      <w:r>
        <w:rPr>
          <w:rFonts w:ascii="宋体" w:eastAsia="宋体" w:hAnsi="宋体" w:cs="宋体" w:hint="eastAsia"/>
          <w:sz w:val="44"/>
        </w:rPr>
        <w:t>附件</w:t>
      </w:r>
    </w:p>
    <w:p w:rsidR="00021464" w:rsidRDefault="00021464">
      <w:pPr>
        <w:ind w:firstLine="640"/>
        <w:jc w:val="left"/>
        <w:rPr>
          <w:rFonts w:ascii="仿宋" w:eastAsia="仿宋" w:hAnsi="仿宋" w:cs="仿宋"/>
          <w:sz w:val="32"/>
        </w:rPr>
      </w:pPr>
    </w:p>
    <w:p w:rsidR="00021464" w:rsidRDefault="005130F8">
      <w:pPr>
        <w:ind w:firstLine="640"/>
        <w:jc w:val="left"/>
        <w:rPr>
          <w:rFonts w:ascii="仿宋" w:eastAsia="仿宋" w:hAnsi="仿宋" w:cs="仿宋"/>
          <w:sz w:val="32"/>
        </w:rPr>
      </w:pPr>
      <w:r>
        <w:rPr>
          <w:rFonts w:ascii="仿宋" w:eastAsia="仿宋" w:hAnsi="仿宋" w:cs="仿宋" w:hint="eastAsia"/>
          <w:sz w:val="32"/>
        </w:rPr>
        <w:t>益阳市农业农村局系统</w:t>
      </w:r>
      <w:r>
        <w:rPr>
          <w:rFonts w:ascii="仿宋" w:eastAsia="仿宋" w:hAnsi="仿宋" w:cs="仿宋" w:hint="eastAsia"/>
          <w:sz w:val="32"/>
        </w:rPr>
        <w:t>“</w:t>
      </w:r>
      <w:r>
        <w:rPr>
          <w:rFonts w:ascii="仿宋" w:eastAsia="仿宋" w:hAnsi="仿宋" w:hint="eastAsia"/>
          <w:sz w:val="32"/>
          <w:szCs w:val="32"/>
        </w:rPr>
        <w:t>现代农业生产发展</w:t>
      </w:r>
      <w:r>
        <w:rPr>
          <w:rFonts w:ascii="仿宋" w:eastAsia="仿宋" w:hAnsi="仿宋" w:cs="仿宋" w:hint="eastAsia"/>
          <w:sz w:val="32"/>
        </w:rPr>
        <w:t>”绩效评价报告</w:t>
      </w:r>
    </w:p>
    <w:p w:rsidR="00021464" w:rsidRDefault="005130F8">
      <w:pPr>
        <w:pStyle w:val="a9"/>
        <w:numPr>
          <w:ilvl w:val="0"/>
          <w:numId w:val="4"/>
        </w:numPr>
        <w:ind w:firstLineChars="0"/>
        <w:jc w:val="left"/>
        <w:rPr>
          <w:rFonts w:ascii="仿宋" w:eastAsia="仿宋" w:hAnsi="仿宋" w:cs="仿宋"/>
          <w:sz w:val="32"/>
        </w:rPr>
      </w:pPr>
      <w:r>
        <w:rPr>
          <w:rFonts w:ascii="仿宋" w:eastAsia="仿宋" w:hAnsi="仿宋" w:cs="仿宋" w:hint="eastAsia"/>
          <w:sz w:val="32"/>
        </w:rPr>
        <w:t>项目基本情况</w:t>
      </w:r>
    </w:p>
    <w:p w:rsidR="00021464" w:rsidRDefault="005130F8">
      <w:pPr>
        <w:pStyle w:val="a9"/>
        <w:numPr>
          <w:ilvl w:val="0"/>
          <w:numId w:val="5"/>
        </w:numPr>
        <w:ind w:firstLineChars="0"/>
        <w:jc w:val="left"/>
        <w:rPr>
          <w:rFonts w:ascii="仿宋" w:eastAsia="仿宋" w:hAnsi="仿宋" w:cs="仿宋"/>
          <w:sz w:val="32"/>
        </w:rPr>
      </w:pPr>
      <w:r>
        <w:rPr>
          <w:rFonts w:ascii="仿宋" w:eastAsia="仿宋" w:hAnsi="仿宋" w:cs="仿宋" w:hint="eastAsia"/>
          <w:sz w:val="32"/>
        </w:rPr>
        <w:t>项目背景。</w:t>
      </w:r>
    </w:p>
    <w:p w:rsidR="00021464" w:rsidRDefault="005130F8">
      <w:pPr>
        <w:pStyle w:val="a5"/>
        <w:shd w:val="clear" w:color="auto" w:fill="FFFFFF"/>
        <w:spacing w:before="0" w:beforeAutospacing="0" w:after="0" w:afterAutospacing="0" w:line="480" w:lineRule="auto"/>
        <w:ind w:firstLine="480"/>
        <w:jc w:val="both"/>
        <w:rPr>
          <w:rFonts w:ascii="仿宋" w:eastAsia="仿宋" w:hAnsi="仿宋"/>
          <w:sz w:val="32"/>
          <w:szCs w:val="32"/>
        </w:rPr>
      </w:pPr>
      <w:r>
        <w:rPr>
          <w:rFonts w:ascii="仿宋" w:eastAsia="仿宋" w:hAnsi="仿宋" w:hint="eastAsia"/>
          <w:sz w:val="32"/>
          <w:szCs w:val="32"/>
        </w:rPr>
        <w:t>根据《中共益阳市委益阳市人民政府关于实施乡村振兴战略深化现代农业改革谱写新时代山乡巨变新编章的意见》（益发〔</w:t>
      </w:r>
      <w:r>
        <w:rPr>
          <w:rFonts w:ascii="仿宋" w:eastAsia="仿宋" w:hAnsi="仿宋" w:hint="eastAsia"/>
          <w:sz w:val="32"/>
          <w:szCs w:val="32"/>
        </w:rPr>
        <w:t>2018</w:t>
      </w:r>
      <w:r>
        <w:rPr>
          <w:rFonts w:ascii="仿宋" w:eastAsia="仿宋" w:hAnsi="仿宋" w:hint="eastAsia"/>
          <w:sz w:val="32"/>
          <w:szCs w:val="32"/>
        </w:rPr>
        <w:t>〕</w:t>
      </w:r>
      <w:r>
        <w:rPr>
          <w:rFonts w:ascii="仿宋" w:eastAsia="仿宋" w:hAnsi="仿宋" w:hint="eastAsia"/>
          <w:sz w:val="32"/>
          <w:szCs w:val="32"/>
        </w:rPr>
        <w:t>16</w:t>
      </w:r>
      <w:r>
        <w:rPr>
          <w:rFonts w:ascii="仿宋" w:eastAsia="仿宋" w:hAnsi="仿宋" w:hint="eastAsia"/>
          <w:sz w:val="32"/>
          <w:szCs w:val="32"/>
        </w:rPr>
        <w:t>号）和《益阳市现代农业发展与改革专项资金管理办法》（益财农〔</w:t>
      </w:r>
      <w:r>
        <w:rPr>
          <w:rFonts w:ascii="仿宋" w:eastAsia="仿宋" w:hAnsi="仿宋" w:hint="eastAsia"/>
          <w:sz w:val="32"/>
          <w:szCs w:val="32"/>
        </w:rPr>
        <w:t>2017</w:t>
      </w:r>
      <w:r>
        <w:rPr>
          <w:rFonts w:ascii="仿宋" w:eastAsia="仿宋" w:hAnsi="仿宋" w:hint="eastAsia"/>
          <w:sz w:val="32"/>
          <w:szCs w:val="32"/>
        </w:rPr>
        <w:t>〕</w:t>
      </w:r>
      <w:r>
        <w:rPr>
          <w:rFonts w:ascii="仿宋" w:eastAsia="仿宋" w:hAnsi="仿宋" w:hint="eastAsia"/>
          <w:sz w:val="32"/>
          <w:szCs w:val="32"/>
        </w:rPr>
        <w:t>215</w:t>
      </w:r>
      <w:r>
        <w:rPr>
          <w:rFonts w:ascii="仿宋" w:eastAsia="仿宋" w:hAnsi="仿宋" w:hint="eastAsia"/>
          <w:sz w:val="32"/>
          <w:szCs w:val="32"/>
        </w:rPr>
        <w:t>号）文件精神，为大力推进乡镇振兴战略，决定对产业兴旺、农村共享发展、生态宜居相关项目进行奖补。重点指出先进种粮大户、农民合作示范社、示范家庭农村、新型农业经营主体、蔬菜产业、人居环境整治、品牌创建、农业基础设施建设和畜牧水产发展，促进我市农业升级、农村进步和农民发展，进行奖补，在</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12</w:t>
      </w:r>
      <w:r>
        <w:rPr>
          <w:rFonts w:ascii="仿宋" w:eastAsia="仿宋" w:hAnsi="仿宋" w:hint="eastAsia"/>
          <w:sz w:val="32"/>
          <w:szCs w:val="32"/>
        </w:rPr>
        <w:t>日下达了（益财农</w:t>
      </w:r>
      <w:r>
        <w:rPr>
          <w:rFonts w:ascii="仿宋" w:eastAsia="仿宋" w:hAnsi="仿宋" w:hint="eastAsia"/>
          <w:sz w:val="32"/>
          <w:szCs w:val="32"/>
        </w:rPr>
        <w:t>〔</w:t>
      </w:r>
      <w:r>
        <w:rPr>
          <w:rFonts w:ascii="仿宋" w:eastAsia="仿宋" w:hAnsi="仿宋" w:hint="eastAsia"/>
          <w:sz w:val="32"/>
          <w:szCs w:val="32"/>
        </w:rPr>
        <w:t>2019</w:t>
      </w:r>
      <w:r>
        <w:rPr>
          <w:rFonts w:ascii="仿宋" w:eastAsia="仿宋" w:hAnsi="仿宋" w:hint="eastAsia"/>
          <w:sz w:val="32"/>
          <w:szCs w:val="32"/>
        </w:rPr>
        <w:t>〕</w:t>
      </w:r>
      <w:r>
        <w:rPr>
          <w:rFonts w:ascii="仿宋" w:eastAsia="仿宋" w:hAnsi="仿宋" w:hint="eastAsia"/>
          <w:sz w:val="32"/>
          <w:szCs w:val="32"/>
        </w:rPr>
        <w:t>39</w:t>
      </w:r>
      <w:r>
        <w:rPr>
          <w:rFonts w:ascii="仿宋" w:eastAsia="仿宋" w:hAnsi="仿宋" w:hint="eastAsia"/>
          <w:sz w:val="32"/>
          <w:szCs w:val="32"/>
        </w:rPr>
        <w:t>号）共计</w:t>
      </w:r>
      <w:r>
        <w:rPr>
          <w:rFonts w:ascii="仿宋" w:eastAsia="仿宋" w:hAnsi="仿宋" w:hint="eastAsia"/>
          <w:sz w:val="32"/>
          <w:szCs w:val="32"/>
        </w:rPr>
        <w:t>552</w:t>
      </w:r>
      <w:r>
        <w:rPr>
          <w:rFonts w:ascii="仿宋" w:eastAsia="仿宋" w:hAnsi="仿宋" w:hint="eastAsia"/>
          <w:sz w:val="32"/>
          <w:szCs w:val="32"/>
        </w:rPr>
        <w:t>万元，对发展特色产业、建设美丽乡村，</w:t>
      </w:r>
      <w:r>
        <w:rPr>
          <w:rFonts w:ascii="仿宋" w:eastAsia="仿宋" w:hAnsi="仿宋" w:hint="eastAsia"/>
          <w:sz w:val="32"/>
          <w:szCs w:val="32"/>
        </w:rPr>
        <w:lastRenderedPageBreak/>
        <w:t>培育新型农业经营主体，促进一二三产业融合，实现农业增效、农民增收作出了积极贡献。</w:t>
      </w:r>
    </w:p>
    <w:p w:rsidR="00021464" w:rsidRDefault="005130F8">
      <w:pPr>
        <w:pStyle w:val="a9"/>
        <w:numPr>
          <w:ilvl w:val="0"/>
          <w:numId w:val="5"/>
        </w:numPr>
        <w:ind w:firstLineChars="0"/>
        <w:jc w:val="left"/>
        <w:rPr>
          <w:rFonts w:ascii="仿宋" w:eastAsia="仿宋" w:hAnsi="仿宋" w:cs="仿宋"/>
          <w:sz w:val="32"/>
        </w:rPr>
      </w:pPr>
      <w:r>
        <w:rPr>
          <w:rFonts w:ascii="仿宋" w:eastAsia="仿宋" w:hAnsi="仿宋" w:cs="仿宋" w:hint="eastAsia"/>
          <w:sz w:val="32"/>
        </w:rPr>
        <w:t>项目目标。</w:t>
      </w:r>
    </w:p>
    <w:p w:rsidR="00021464" w:rsidRDefault="005130F8">
      <w:pPr>
        <w:pStyle w:val="a9"/>
        <w:ind w:left="640" w:firstLine="640"/>
        <w:jc w:val="left"/>
        <w:rPr>
          <w:rFonts w:ascii="仿宋" w:eastAsia="仿宋" w:hAnsi="仿宋" w:cs="宋体"/>
          <w:kern w:val="0"/>
          <w:sz w:val="32"/>
          <w:szCs w:val="32"/>
        </w:rPr>
      </w:pPr>
      <w:r>
        <w:rPr>
          <w:rFonts w:ascii="仿宋" w:eastAsia="仿宋" w:hAnsi="仿宋" w:cs="宋体" w:hint="eastAsia"/>
          <w:kern w:val="0"/>
          <w:sz w:val="32"/>
          <w:szCs w:val="32"/>
        </w:rPr>
        <w:t>重点支持农业龙头企业、先进种粮大户、农民合作示范社、示范家庭农场、新型农业经营主体、蔬菜产业、人居环境整治、品牌创建、农业基础设施建设和畜牧水产发展，促进我市农业升级、农村进步和农民发展。</w:t>
      </w:r>
    </w:p>
    <w:p w:rsidR="00021464" w:rsidRDefault="00021464">
      <w:pPr>
        <w:pStyle w:val="a9"/>
        <w:ind w:left="640" w:firstLineChars="0" w:firstLine="0"/>
        <w:jc w:val="left"/>
        <w:rPr>
          <w:rFonts w:ascii="仿宋" w:eastAsia="仿宋" w:hAnsi="仿宋" w:cs="宋体"/>
          <w:kern w:val="0"/>
          <w:sz w:val="32"/>
          <w:szCs w:val="32"/>
        </w:rPr>
      </w:pPr>
    </w:p>
    <w:p w:rsidR="00021464" w:rsidRDefault="005130F8">
      <w:pPr>
        <w:pStyle w:val="a9"/>
        <w:numPr>
          <w:ilvl w:val="0"/>
          <w:numId w:val="5"/>
        </w:numPr>
        <w:ind w:firstLineChars="0"/>
        <w:jc w:val="left"/>
        <w:rPr>
          <w:rFonts w:ascii="仿宋" w:eastAsia="仿宋" w:hAnsi="仿宋" w:cs="仿宋"/>
          <w:sz w:val="32"/>
        </w:rPr>
      </w:pPr>
      <w:r>
        <w:rPr>
          <w:rFonts w:ascii="仿宋" w:eastAsia="仿宋" w:hAnsi="仿宋" w:cs="仿宋" w:hint="eastAsia"/>
          <w:sz w:val="32"/>
        </w:rPr>
        <w:t>主要内容及预算支出情况。</w:t>
      </w:r>
    </w:p>
    <w:p w:rsidR="00021464" w:rsidRDefault="005130F8">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加强耕地地力保护和地力提升的宣传、培训，先后培训县级业务骨干</w:t>
      </w:r>
      <w:r>
        <w:rPr>
          <w:rFonts w:ascii="仿宋" w:eastAsia="仿宋" w:hAnsi="仿宋" w:hint="eastAsia"/>
          <w:sz w:val="32"/>
          <w:szCs w:val="32"/>
        </w:rPr>
        <w:t>15</w:t>
      </w:r>
      <w:r>
        <w:rPr>
          <w:rFonts w:ascii="仿宋" w:eastAsia="仿宋" w:hAnsi="仿宋" w:hint="eastAsia"/>
          <w:sz w:val="32"/>
          <w:szCs w:val="32"/>
        </w:rPr>
        <w:t>人次；（</w:t>
      </w:r>
      <w:r>
        <w:rPr>
          <w:rFonts w:ascii="仿宋" w:eastAsia="仿宋" w:hAnsi="仿宋" w:hint="eastAsia"/>
          <w:sz w:val="32"/>
          <w:szCs w:val="32"/>
        </w:rPr>
        <w:t>2</w:t>
      </w:r>
      <w:r>
        <w:rPr>
          <w:rFonts w:ascii="仿宋" w:eastAsia="仿宋" w:hAnsi="仿宋" w:hint="eastAsia"/>
          <w:sz w:val="32"/>
          <w:szCs w:val="32"/>
        </w:rPr>
        <w:t>）指导、督促做好全市辖区内</w:t>
      </w:r>
      <w:r>
        <w:rPr>
          <w:rFonts w:ascii="仿宋" w:eastAsia="仿宋" w:hAnsi="仿宋" w:hint="eastAsia"/>
          <w:sz w:val="32"/>
          <w:szCs w:val="32"/>
        </w:rPr>
        <w:t>6</w:t>
      </w:r>
      <w:r>
        <w:rPr>
          <w:rFonts w:ascii="仿宋" w:eastAsia="仿宋" w:hAnsi="仿宋" w:hint="eastAsia"/>
          <w:sz w:val="32"/>
          <w:szCs w:val="32"/>
        </w:rPr>
        <w:t>个国家级土壤长期定位监测点、</w:t>
      </w:r>
      <w:r>
        <w:rPr>
          <w:rFonts w:ascii="仿宋" w:eastAsia="仿宋" w:hAnsi="仿宋" w:hint="eastAsia"/>
          <w:sz w:val="32"/>
          <w:szCs w:val="32"/>
        </w:rPr>
        <w:t>10</w:t>
      </w:r>
      <w:r>
        <w:rPr>
          <w:rFonts w:ascii="仿宋" w:eastAsia="仿宋" w:hAnsi="仿宋" w:hint="eastAsia"/>
          <w:sz w:val="32"/>
          <w:szCs w:val="32"/>
        </w:rPr>
        <w:t>0</w:t>
      </w:r>
      <w:r>
        <w:rPr>
          <w:rFonts w:ascii="仿宋" w:eastAsia="仿宋" w:hAnsi="仿宋" w:hint="eastAsia"/>
          <w:sz w:val="32"/>
          <w:szCs w:val="32"/>
        </w:rPr>
        <w:t>个省级大田自然定位监测点的监测工作；（</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2019</w:t>
      </w:r>
      <w:r>
        <w:rPr>
          <w:rFonts w:ascii="仿宋" w:eastAsia="仿宋" w:hAnsi="仿宋" w:hint="eastAsia"/>
          <w:sz w:val="32"/>
          <w:szCs w:val="32"/>
        </w:rPr>
        <w:t>年全市主要农作物测土配方施肥技术推广面积达</w:t>
      </w:r>
      <w:r>
        <w:rPr>
          <w:rFonts w:ascii="仿宋" w:eastAsia="仿宋" w:hAnsi="仿宋" w:hint="eastAsia"/>
          <w:sz w:val="32"/>
          <w:szCs w:val="32"/>
        </w:rPr>
        <w:t>1000.54</w:t>
      </w:r>
      <w:r>
        <w:rPr>
          <w:rFonts w:ascii="仿宋" w:eastAsia="仿宋" w:hAnsi="仿宋" w:hint="eastAsia"/>
          <w:sz w:val="32"/>
          <w:szCs w:val="32"/>
        </w:rPr>
        <w:t>万亩、主要农作物测土配方施肥覆盖率</w:t>
      </w:r>
      <w:r>
        <w:rPr>
          <w:rFonts w:ascii="仿宋" w:eastAsia="仿宋" w:hAnsi="仿宋" w:hint="eastAsia"/>
          <w:sz w:val="32"/>
          <w:szCs w:val="32"/>
        </w:rPr>
        <w:t>92%</w:t>
      </w:r>
      <w:r>
        <w:rPr>
          <w:rFonts w:ascii="仿宋" w:eastAsia="仿宋" w:hAnsi="仿宋" w:hint="eastAsia"/>
          <w:sz w:val="32"/>
          <w:szCs w:val="32"/>
        </w:rPr>
        <w:t>以上；配方肥施用面积</w:t>
      </w:r>
      <w:r>
        <w:rPr>
          <w:rFonts w:ascii="仿宋" w:eastAsia="仿宋" w:hAnsi="仿宋" w:hint="eastAsia"/>
          <w:sz w:val="32"/>
          <w:szCs w:val="32"/>
        </w:rPr>
        <w:t>556.5</w:t>
      </w:r>
      <w:r>
        <w:rPr>
          <w:rFonts w:ascii="仿宋" w:eastAsia="仿宋" w:hAnsi="仿宋" w:hint="eastAsia"/>
          <w:sz w:val="32"/>
          <w:szCs w:val="32"/>
        </w:rPr>
        <w:t>万亩、推广作物专用配方肥</w:t>
      </w:r>
      <w:r>
        <w:rPr>
          <w:rFonts w:ascii="仿宋" w:eastAsia="仿宋" w:hAnsi="仿宋" w:hint="eastAsia"/>
          <w:sz w:val="32"/>
          <w:szCs w:val="32"/>
        </w:rPr>
        <w:t>18</w:t>
      </w:r>
      <w:r>
        <w:rPr>
          <w:rFonts w:ascii="仿宋" w:eastAsia="仿宋" w:hAnsi="仿宋" w:hint="eastAsia"/>
          <w:sz w:val="32"/>
          <w:szCs w:val="32"/>
        </w:rPr>
        <w:t>万吨（实物量），每亩平均节本增收</w:t>
      </w:r>
      <w:r>
        <w:rPr>
          <w:rFonts w:ascii="仿宋" w:eastAsia="仿宋" w:hAnsi="仿宋" w:hint="eastAsia"/>
          <w:sz w:val="32"/>
          <w:szCs w:val="32"/>
        </w:rPr>
        <w:t>70</w:t>
      </w:r>
      <w:r>
        <w:rPr>
          <w:rFonts w:ascii="仿宋" w:eastAsia="仿宋" w:hAnsi="仿宋" w:hint="eastAsia"/>
          <w:sz w:val="32"/>
          <w:szCs w:val="32"/>
        </w:rPr>
        <w:t>元。（</w:t>
      </w:r>
      <w:r>
        <w:rPr>
          <w:rFonts w:ascii="仿宋" w:eastAsia="仿宋" w:hAnsi="仿宋" w:hint="eastAsia"/>
          <w:sz w:val="32"/>
          <w:szCs w:val="32"/>
        </w:rPr>
        <w:t>4</w:t>
      </w:r>
      <w:r>
        <w:rPr>
          <w:rFonts w:ascii="仿宋" w:eastAsia="仿宋" w:hAnsi="仿宋" w:hint="eastAsia"/>
          <w:sz w:val="32"/>
          <w:szCs w:val="32"/>
        </w:rPr>
        <w:t>）大力发展绿肥生产，</w:t>
      </w:r>
      <w:r>
        <w:rPr>
          <w:rFonts w:ascii="仿宋" w:eastAsia="仿宋" w:hAnsi="仿宋" w:hint="eastAsia"/>
          <w:sz w:val="32"/>
          <w:szCs w:val="32"/>
        </w:rPr>
        <w:t>2019</w:t>
      </w:r>
      <w:r>
        <w:rPr>
          <w:rFonts w:ascii="仿宋" w:eastAsia="仿宋" w:hAnsi="仿宋" w:hint="eastAsia"/>
          <w:sz w:val="32"/>
          <w:szCs w:val="32"/>
        </w:rPr>
        <w:t>年落实绿肥种植面积</w:t>
      </w:r>
      <w:r>
        <w:rPr>
          <w:rFonts w:ascii="仿宋" w:eastAsia="仿宋" w:hAnsi="仿宋" w:hint="eastAsia"/>
          <w:sz w:val="32"/>
          <w:szCs w:val="32"/>
        </w:rPr>
        <w:t>95.5</w:t>
      </w:r>
      <w:r>
        <w:rPr>
          <w:rFonts w:ascii="仿宋" w:eastAsia="仿宋" w:hAnsi="仿宋" w:hint="eastAsia"/>
          <w:sz w:val="32"/>
          <w:szCs w:val="32"/>
        </w:rPr>
        <w:t>万亩，创建高产示范片面积</w:t>
      </w:r>
      <w:r>
        <w:rPr>
          <w:rFonts w:ascii="仿宋" w:eastAsia="仿宋" w:hAnsi="仿宋" w:hint="eastAsia"/>
          <w:sz w:val="32"/>
          <w:szCs w:val="32"/>
        </w:rPr>
        <w:t>15.5</w:t>
      </w:r>
      <w:r>
        <w:rPr>
          <w:rFonts w:ascii="仿宋" w:eastAsia="仿宋" w:hAnsi="仿宋" w:hint="eastAsia"/>
          <w:sz w:val="32"/>
          <w:szCs w:val="32"/>
        </w:rPr>
        <w:t>万亩；（</w:t>
      </w:r>
      <w:r>
        <w:rPr>
          <w:rFonts w:ascii="仿宋" w:eastAsia="仿宋" w:hAnsi="仿宋" w:hint="eastAsia"/>
          <w:sz w:val="32"/>
          <w:szCs w:val="32"/>
        </w:rPr>
        <w:t>5</w:t>
      </w:r>
      <w:r>
        <w:rPr>
          <w:rFonts w:ascii="仿宋" w:eastAsia="仿宋" w:hAnsi="仿宋" w:hint="eastAsia"/>
          <w:sz w:val="32"/>
          <w:szCs w:val="32"/>
        </w:rPr>
        <w:t>）推行化肥减量行动，推广果蔬茶有机肥替代化肥行动、水肥一体化技术，全市推广有机肥应用面积</w:t>
      </w:r>
      <w:r>
        <w:rPr>
          <w:rFonts w:ascii="仿宋" w:eastAsia="仿宋" w:hAnsi="仿宋" w:hint="eastAsia"/>
          <w:sz w:val="32"/>
          <w:szCs w:val="32"/>
        </w:rPr>
        <w:t>254.3</w:t>
      </w:r>
      <w:r>
        <w:rPr>
          <w:rFonts w:ascii="仿宋" w:eastAsia="仿宋" w:hAnsi="仿宋" w:hint="eastAsia"/>
          <w:sz w:val="32"/>
          <w:szCs w:val="32"/>
        </w:rPr>
        <w:t>万亩，有机肥</w:t>
      </w:r>
      <w:r>
        <w:rPr>
          <w:rFonts w:ascii="仿宋" w:eastAsia="仿宋" w:hAnsi="仿宋" w:hint="eastAsia"/>
          <w:sz w:val="32"/>
          <w:szCs w:val="32"/>
        </w:rPr>
        <w:t>73.9</w:t>
      </w:r>
      <w:r>
        <w:rPr>
          <w:rFonts w:ascii="仿宋" w:eastAsia="仿宋" w:hAnsi="仿宋" w:hint="eastAsia"/>
          <w:sz w:val="32"/>
          <w:szCs w:val="32"/>
        </w:rPr>
        <w:t>万吨。</w:t>
      </w:r>
    </w:p>
    <w:p w:rsidR="00021464" w:rsidRDefault="00021464">
      <w:pPr>
        <w:pStyle w:val="a9"/>
        <w:ind w:firstLineChars="0" w:firstLine="0"/>
        <w:jc w:val="left"/>
        <w:rPr>
          <w:rFonts w:ascii="仿宋" w:eastAsia="仿宋" w:hAnsi="仿宋" w:cs="仿宋"/>
          <w:sz w:val="32"/>
        </w:rPr>
      </w:pPr>
    </w:p>
    <w:p w:rsidR="00021464" w:rsidRDefault="00021464">
      <w:pPr>
        <w:pStyle w:val="a9"/>
        <w:ind w:firstLineChars="0" w:firstLine="0"/>
        <w:jc w:val="left"/>
        <w:rPr>
          <w:rFonts w:ascii="仿宋" w:eastAsia="仿宋" w:hAnsi="仿宋" w:cs="仿宋"/>
          <w:sz w:val="32"/>
        </w:rPr>
      </w:pPr>
    </w:p>
    <w:p w:rsidR="00021464" w:rsidRDefault="00021464">
      <w:pPr>
        <w:pStyle w:val="a9"/>
        <w:ind w:firstLineChars="0" w:firstLine="0"/>
        <w:jc w:val="left"/>
        <w:rPr>
          <w:rFonts w:ascii="仿宋" w:eastAsia="仿宋" w:hAnsi="仿宋" w:cs="仿宋"/>
          <w:sz w:val="32"/>
        </w:rPr>
      </w:pPr>
    </w:p>
    <w:p w:rsidR="00021464" w:rsidRDefault="005130F8">
      <w:pPr>
        <w:pStyle w:val="a9"/>
        <w:tabs>
          <w:tab w:val="left" w:pos="305"/>
        </w:tabs>
        <w:ind w:left="640" w:firstLineChars="0" w:firstLine="0"/>
        <w:jc w:val="left"/>
        <w:rPr>
          <w:rFonts w:ascii="仿宋" w:eastAsia="仿宋" w:hAnsi="仿宋" w:cs="仿宋"/>
          <w:sz w:val="32"/>
        </w:rPr>
      </w:pPr>
      <w:r>
        <w:rPr>
          <w:rFonts w:ascii="仿宋" w:eastAsia="仿宋" w:hAnsi="仿宋" w:cs="仿宋" w:hint="eastAsia"/>
          <w:sz w:val="32"/>
        </w:rPr>
        <w:t>二、</w:t>
      </w:r>
      <w:r>
        <w:rPr>
          <w:rFonts w:ascii="仿宋" w:eastAsia="仿宋" w:hAnsi="仿宋" w:cs="仿宋" w:hint="eastAsia"/>
          <w:sz w:val="32"/>
        </w:rPr>
        <w:t>绩效评价工作情况及评价结论</w:t>
      </w:r>
    </w:p>
    <w:p w:rsidR="00021464" w:rsidRDefault="005130F8">
      <w:pPr>
        <w:pStyle w:val="a9"/>
        <w:numPr>
          <w:ilvl w:val="0"/>
          <w:numId w:val="6"/>
        </w:numPr>
        <w:ind w:firstLineChars="0"/>
        <w:jc w:val="left"/>
        <w:rPr>
          <w:rFonts w:ascii="仿宋" w:eastAsia="仿宋" w:hAnsi="仿宋" w:cs="仿宋"/>
          <w:sz w:val="32"/>
        </w:rPr>
      </w:pPr>
      <w:r>
        <w:rPr>
          <w:rFonts w:ascii="仿宋" w:eastAsia="仿宋" w:hAnsi="仿宋" w:cs="仿宋" w:hint="eastAsia"/>
          <w:sz w:val="32"/>
        </w:rPr>
        <w:t>评价范围和目的。</w:t>
      </w:r>
    </w:p>
    <w:p w:rsidR="00021464" w:rsidRDefault="005130F8">
      <w:pPr>
        <w:pStyle w:val="a5"/>
        <w:shd w:val="clear" w:color="auto" w:fill="FFFFFF"/>
        <w:spacing w:before="0" w:beforeAutospacing="0" w:after="0" w:afterAutospacing="0" w:line="480" w:lineRule="auto"/>
        <w:ind w:firstLineChars="200" w:firstLine="640"/>
        <w:jc w:val="both"/>
        <w:rPr>
          <w:rFonts w:ascii="仿宋" w:eastAsia="仿宋" w:hAnsi="仿宋" w:cs="仿宋"/>
          <w:sz w:val="32"/>
        </w:rPr>
      </w:pPr>
      <w:r>
        <w:rPr>
          <w:rFonts w:eastAsia="仿宋" w:hAnsi="仿宋" w:hint="eastAsia"/>
          <w:sz w:val="32"/>
          <w:szCs w:val="32"/>
        </w:rPr>
        <w:t>根据《益阳市财政局关于全面实施预算绩效自评工作的通知》（益财绩〔</w:t>
      </w:r>
      <w:r>
        <w:rPr>
          <w:rFonts w:eastAsia="仿宋" w:hAnsi="仿宋" w:hint="eastAsia"/>
          <w:sz w:val="32"/>
          <w:szCs w:val="32"/>
        </w:rPr>
        <w:t>2020</w:t>
      </w:r>
      <w:r>
        <w:rPr>
          <w:rFonts w:eastAsia="仿宋" w:hAnsi="仿宋" w:hint="eastAsia"/>
          <w:sz w:val="32"/>
          <w:szCs w:val="32"/>
        </w:rPr>
        <w:t>〕</w:t>
      </w:r>
      <w:r>
        <w:rPr>
          <w:rFonts w:eastAsia="仿宋" w:hAnsi="仿宋" w:hint="eastAsia"/>
          <w:sz w:val="32"/>
          <w:szCs w:val="32"/>
        </w:rPr>
        <w:t>70</w:t>
      </w:r>
      <w:r>
        <w:rPr>
          <w:rFonts w:eastAsia="仿宋" w:hAnsi="仿宋" w:hint="eastAsia"/>
          <w:sz w:val="32"/>
          <w:szCs w:val="32"/>
        </w:rPr>
        <w:t>号）文件精神</w:t>
      </w:r>
      <w:r>
        <w:rPr>
          <w:rFonts w:ascii="仿宋" w:eastAsia="仿宋" w:hAnsi="仿宋" w:cs="Times New Roman" w:hint="eastAsia"/>
          <w:kern w:val="2"/>
          <w:sz w:val="32"/>
          <w:szCs w:val="32"/>
        </w:rPr>
        <w:t>，我局组织开展全局系统绩效评价工作。检查基本支出、项目支出有关账目，收集整理支出相关资料，并根据各部门报送的绩效自评材料进行分析，形成评价结论</w:t>
      </w:r>
      <w:r>
        <w:rPr>
          <w:rFonts w:ascii="仿宋" w:eastAsia="仿宋" w:hAnsi="仿宋" w:cs="Times New Roman" w:hint="eastAsia"/>
          <w:kern w:val="2"/>
          <w:sz w:val="32"/>
          <w:szCs w:val="32"/>
        </w:rPr>
        <w:t>。</w:t>
      </w:r>
    </w:p>
    <w:p w:rsidR="00021464" w:rsidRDefault="005130F8">
      <w:pPr>
        <w:pStyle w:val="a9"/>
        <w:ind w:firstLineChars="100" w:firstLine="320"/>
        <w:jc w:val="left"/>
        <w:rPr>
          <w:rFonts w:ascii="仿宋" w:eastAsia="仿宋" w:hAnsi="仿宋" w:cs="仿宋"/>
          <w:sz w:val="32"/>
        </w:rPr>
      </w:pPr>
      <w:r>
        <w:rPr>
          <w:rFonts w:ascii="仿宋" w:eastAsia="仿宋" w:hAnsi="仿宋" w:cs="仿宋" w:hint="eastAsia"/>
          <w:sz w:val="32"/>
        </w:rPr>
        <w:t>（二）评价结论</w:t>
      </w:r>
    </w:p>
    <w:p w:rsidR="00021464" w:rsidRDefault="005130F8">
      <w:pPr>
        <w:pStyle w:val="a5"/>
        <w:shd w:val="clear" w:color="auto" w:fill="FFFFFF"/>
        <w:spacing w:before="0" w:beforeAutospacing="0" w:after="0" w:afterAutospacing="0" w:line="480" w:lineRule="auto"/>
        <w:ind w:firstLine="480"/>
        <w:jc w:val="both"/>
        <w:rPr>
          <w:rFonts w:ascii="仿宋" w:eastAsia="仿宋" w:hAnsi="仿宋" w:cs="Times New Roman"/>
          <w:kern w:val="2"/>
          <w:sz w:val="32"/>
          <w:szCs w:val="32"/>
        </w:rPr>
      </w:pPr>
      <w:r>
        <w:rPr>
          <w:rFonts w:ascii="仿宋" w:eastAsia="仿宋" w:hAnsi="仿宋" w:cs="Times New Roman" w:hint="eastAsia"/>
          <w:kern w:val="2"/>
          <w:sz w:val="32"/>
          <w:szCs w:val="32"/>
        </w:rPr>
        <w:t>2019</w:t>
      </w:r>
      <w:r>
        <w:rPr>
          <w:rFonts w:ascii="仿宋" w:eastAsia="仿宋" w:hAnsi="仿宋" w:cs="Times New Roman" w:hint="eastAsia"/>
          <w:kern w:val="2"/>
          <w:sz w:val="32"/>
          <w:szCs w:val="32"/>
        </w:rPr>
        <w:t>年我局及时、准确、优质地完成预算编制；预算执行情况良好，支出管理规范，未出现因违规支出受到相关监督部门批评或处理的情况；资金管理制度较为完善，会计核算和账务处理规范，会计资料完整。</w:t>
      </w:r>
    </w:p>
    <w:p w:rsidR="00021464" w:rsidRDefault="00021464">
      <w:pPr>
        <w:pStyle w:val="a9"/>
        <w:ind w:firstLineChars="0" w:firstLine="0"/>
        <w:jc w:val="left"/>
        <w:rPr>
          <w:rFonts w:ascii="仿宋" w:eastAsia="仿宋" w:hAnsi="仿宋" w:cs="仿宋"/>
          <w:sz w:val="32"/>
        </w:rPr>
      </w:pPr>
    </w:p>
    <w:p w:rsidR="00021464" w:rsidRDefault="00021464">
      <w:pPr>
        <w:pStyle w:val="a9"/>
        <w:ind w:firstLineChars="0" w:firstLine="0"/>
        <w:jc w:val="left"/>
        <w:rPr>
          <w:rFonts w:ascii="仿宋" w:eastAsia="仿宋" w:hAnsi="仿宋" w:cs="仿宋"/>
          <w:sz w:val="32"/>
        </w:rPr>
      </w:pPr>
    </w:p>
    <w:p w:rsidR="00021464" w:rsidRDefault="005130F8">
      <w:pPr>
        <w:pStyle w:val="a9"/>
        <w:numPr>
          <w:ilvl w:val="0"/>
          <w:numId w:val="4"/>
        </w:numPr>
        <w:ind w:firstLineChars="0"/>
        <w:jc w:val="left"/>
        <w:rPr>
          <w:rFonts w:ascii="仿宋" w:eastAsia="仿宋" w:hAnsi="仿宋" w:cs="仿宋"/>
          <w:sz w:val="32"/>
        </w:rPr>
      </w:pPr>
      <w:r>
        <w:rPr>
          <w:rFonts w:ascii="仿宋" w:eastAsia="仿宋" w:hAnsi="仿宋" w:cs="仿宋" w:hint="eastAsia"/>
          <w:sz w:val="32"/>
        </w:rPr>
        <w:t>发现的主要问题及原因</w:t>
      </w:r>
    </w:p>
    <w:p w:rsidR="00021464" w:rsidRDefault="005130F8">
      <w:pPr>
        <w:pStyle w:val="a5"/>
        <w:shd w:val="clear" w:color="auto" w:fill="FFFFFF"/>
        <w:spacing w:before="0" w:beforeAutospacing="0" w:after="0" w:afterAutospacing="0" w:line="480" w:lineRule="auto"/>
        <w:ind w:firstLine="480"/>
        <w:jc w:val="both"/>
        <w:rPr>
          <w:rFonts w:ascii="仿宋" w:eastAsia="仿宋" w:hAnsi="仿宋" w:cs="Times New Roman"/>
          <w:kern w:val="2"/>
          <w:sz w:val="32"/>
          <w:szCs w:val="32"/>
        </w:rPr>
      </w:pPr>
      <w:r>
        <w:rPr>
          <w:rFonts w:ascii="仿宋" w:eastAsia="仿宋" w:hAnsi="仿宋" w:cs="Times New Roman" w:hint="eastAsia"/>
          <w:kern w:val="2"/>
          <w:sz w:val="32"/>
          <w:szCs w:val="32"/>
        </w:rPr>
        <w:t>1</w:t>
      </w:r>
      <w:r>
        <w:rPr>
          <w:rFonts w:ascii="仿宋" w:eastAsia="仿宋" w:hAnsi="仿宋" w:cs="Times New Roman" w:hint="eastAsia"/>
          <w:kern w:val="2"/>
          <w:sz w:val="32"/>
          <w:szCs w:val="32"/>
        </w:rPr>
        <w:t>、基本支出经费保障水平偏</w:t>
      </w:r>
      <w:r>
        <w:rPr>
          <w:rFonts w:ascii="仿宋" w:eastAsia="仿宋" w:hAnsi="仿宋" w:cs="Times New Roman" w:hint="eastAsia"/>
          <w:kern w:val="2"/>
          <w:sz w:val="32"/>
          <w:szCs w:val="32"/>
        </w:rPr>
        <w:t>低。</w:t>
      </w:r>
    </w:p>
    <w:p w:rsidR="00021464" w:rsidRDefault="005130F8">
      <w:pPr>
        <w:pStyle w:val="a5"/>
        <w:shd w:val="clear" w:color="auto" w:fill="FFFFFF"/>
        <w:spacing w:before="0" w:beforeAutospacing="0" w:after="0" w:afterAutospacing="0" w:line="480" w:lineRule="auto"/>
        <w:ind w:firstLine="480"/>
        <w:jc w:val="both"/>
        <w:rPr>
          <w:rFonts w:ascii="仿宋" w:eastAsia="仿宋" w:hAnsi="仿宋" w:cs="Times New Roman"/>
          <w:kern w:val="2"/>
          <w:sz w:val="32"/>
          <w:szCs w:val="32"/>
        </w:rPr>
      </w:pPr>
      <w:r>
        <w:rPr>
          <w:rFonts w:ascii="仿宋" w:eastAsia="仿宋" w:hAnsi="仿宋" w:cs="Times New Roman" w:hint="eastAsia"/>
          <w:kern w:val="2"/>
          <w:sz w:val="32"/>
          <w:szCs w:val="32"/>
        </w:rPr>
        <w:t>综合近几年我局批复预算看，预算执行基本围绕保人员经费、保正常运转进行。从决算情况看，基本支出经费不能完全满足日常工作需要，资金缺口较大、保障水平偏低。</w:t>
      </w:r>
      <w:r>
        <w:rPr>
          <w:rFonts w:ascii="仿宋" w:eastAsia="仿宋" w:hAnsi="仿宋" w:cs="Times New Roman" w:hint="eastAsia"/>
          <w:kern w:val="2"/>
          <w:sz w:val="32"/>
          <w:szCs w:val="32"/>
        </w:rPr>
        <w:lastRenderedPageBreak/>
        <w:t>近两年扶贫、党建、工会、伙食费等支出较大，但无预算来源。</w:t>
      </w:r>
    </w:p>
    <w:p w:rsidR="00021464" w:rsidRDefault="005130F8">
      <w:pPr>
        <w:pStyle w:val="a5"/>
        <w:shd w:val="clear" w:color="auto" w:fill="FFFFFF"/>
        <w:spacing w:before="0" w:beforeAutospacing="0" w:after="0" w:afterAutospacing="0" w:line="480" w:lineRule="auto"/>
        <w:ind w:firstLine="480"/>
        <w:jc w:val="both"/>
        <w:rPr>
          <w:rFonts w:ascii="仿宋" w:eastAsia="仿宋" w:hAnsi="仿宋" w:cs="Times New Roman"/>
          <w:kern w:val="2"/>
          <w:sz w:val="32"/>
          <w:szCs w:val="32"/>
        </w:rPr>
      </w:pPr>
      <w:r>
        <w:rPr>
          <w:rFonts w:ascii="仿宋" w:eastAsia="仿宋" w:hAnsi="仿宋" w:cs="Times New Roman" w:hint="eastAsia"/>
          <w:kern w:val="2"/>
          <w:sz w:val="32"/>
          <w:szCs w:val="32"/>
        </w:rPr>
        <w:t>2</w:t>
      </w:r>
      <w:r>
        <w:rPr>
          <w:rFonts w:ascii="仿宋" w:eastAsia="仿宋" w:hAnsi="仿宋" w:cs="Times New Roman" w:hint="eastAsia"/>
          <w:kern w:val="2"/>
          <w:sz w:val="32"/>
          <w:szCs w:val="32"/>
        </w:rPr>
        <w:t>、科学合理编制预算，严格执行预算</w:t>
      </w:r>
    </w:p>
    <w:p w:rsidR="00021464" w:rsidRDefault="005130F8">
      <w:pPr>
        <w:pStyle w:val="a5"/>
        <w:shd w:val="clear" w:color="auto" w:fill="FFFFFF"/>
        <w:spacing w:before="0" w:beforeAutospacing="0" w:after="0" w:afterAutospacing="0" w:line="480" w:lineRule="auto"/>
        <w:ind w:firstLine="480"/>
        <w:jc w:val="both"/>
        <w:rPr>
          <w:rFonts w:ascii="仿宋" w:eastAsia="仿宋" w:hAnsi="仿宋" w:cs="Times New Roman"/>
          <w:kern w:val="2"/>
          <w:sz w:val="32"/>
          <w:szCs w:val="32"/>
        </w:rPr>
      </w:pPr>
      <w:r>
        <w:rPr>
          <w:rFonts w:ascii="仿宋" w:eastAsia="仿宋" w:hAnsi="仿宋" w:cs="Times New Roman" w:hint="eastAsia"/>
          <w:kern w:val="2"/>
          <w:sz w:val="32"/>
          <w:szCs w:val="32"/>
        </w:rPr>
        <w:t>鉴于农业局工作点多线长面广，工作任务繁重，重点工作任务重，年初财政预算要进一步加强，要进一步细化预算编制，编制范围尽可能地全面，不漏项，以便在预算执行中，严格按照预算科目支出，为各项工作顺利开展，提供资金保证。</w:t>
      </w:r>
    </w:p>
    <w:p w:rsidR="00021464" w:rsidRDefault="005130F8">
      <w:pPr>
        <w:pStyle w:val="a5"/>
        <w:shd w:val="clear" w:color="auto" w:fill="FFFFFF"/>
        <w:spacing w:before="0" w:beforeAutospacing="0" w:after="0" w:afterAutospacing="0" w:line="480" w:lineRule="auto"/>
        <w:ind w:firstLine="480"/>
        <w:jc w:val="both"/>
        <w:rPr>
          <w:rFonts w:ascii="仿宋" w:eastAsia="仿宋" w:hAnsi="仿宋" w:cs="Times New Roman"/>
          <w:kern w:val="2"/>
          <w:sz w:val="32"/>
          <w:szCs w:val="32"/>
        </w:rPr>
      </w:pPr>
      <w:r>
        <w:rPr>
          <w:rFonts w:ascii="仿宋" w:eastAsia="仿宋" w:hAnsi="仿宋" w:cs="Times New Roman" w:hint="eastAsia"/>
          <w:kern w:val="2"/>
          <w:sz w:val="32"/>
          <w:szCs w:val="32"/>
        </w:rPr>
        <w:t>3</w:t>
      </w:r>
      <w:r>
        <w:rPr>
          <w:rFonts w:ascii="仿宋" w:eastAsia="仿宋" w:hAnsi="仿宋" w:cs="Times New Roman" w:hint="eastAsia"/>
          <w:kern w:val="2"/>
          <w:sz w:val="32"/>
          <w:szCs w:val="32"/>
        </w:rPr>
        <w:t>、加强新行政单位会计制度和新预算法学习培训</w:t>
      </w:r>
    </w:p>
    <w:p w:rsidR="00021464" w:rsidRDefault="005130F8">
      <w:pPr>
        <w:pStyle w:val="a5"/>
        <w:shd w:val="clear" w:color="auto" w:fill="FFFFFF"/>
        <w:spacing w:before="0" w:beforeAutospacing="0" w:after="0" w:afterAutospacing="0" w:line="480" w:lineRule="auto"/>
        <w:ind w:firstLine="480"/>
        <w:jc w:val="both"/>
        <w:rPr>
          <w:rFonts w:ascii="仿宋" w:eastAsia="仿宋" w:hAnsi="仿宋" w:cs="Times New Roman"/>
          <w:kern w:val="2"/>
          <w:sz w:val="32"/>
          <w:szCs w:val="32"/>
        </w:rPr>
      </w:pPr>
      <w:r>
        <w:rPr>
          <w:rFonts w:ascii="仿宋" w:eastAsia="仿宋" w:hAnsi="仿宋" w:cs="Times New Roman" w:hint="eastAsia"/>
          <w:kern w:val="2"/>
          <w:sz w:val="32"/>
          <w:szCs w:val="32"/>
        </w:rPr>
        <w:t>加强新《预算法》、《政府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021464" w:rsidRDefault="00021464">
      <w:pPr>
        <w:adjustRightInd w:val="0"/>
        <w:snapToGrid w:val="0"/>
        <w:spacing w:line="580" w:lineRule="exact"/>
        <w:ind w:firstLineChars="200" w:firstLine="640"/>
        <w:rPr>
          <w:rFonts w:ascii="仿宋" w:eastAsia="仿宋" w:hAnsi="仿宋"/>
          <w:sz w:val="32"/>
          <w:szCs w:val="32"/>
        </w:rPr>
      </w:pPr>
    </w:p>
    <w:p w:rsidR="00021464" w:rsidRDefault="00021464">
      <w:pPr>
        <w:pStyle w:val="a9"/>
        <w:ind w:firstLineChars="0" w:firstLine="0"/>
        <w:jc w:val="left"/>
        <w:rPr>
          <w:rFonts w:ascii="仿宋" w:eastAsia="仿宋" w:hAnsi="仿宋" w:cs="仿宋"/>
          <w:sz w:val="32"/>
        </w:rPr>
      </w:pPr>
    </w:p>
    <w:p w:rsidR="00021464" w:rsidRDefault="00021464">
      <w:pPr>
        <w:pStyle w:val="a9"/>
        <w:ind w:firstLineChars="0" w:firstLine="0"/>
        <w:jc w:val="left"/>
        <w:rPr>
          <w:rFonts w:ascii="仿宋" w:eastAsia="仿宋" w:hAnsi="仿宋" w:cs="仿宋"/>
          <w:sz w:val="32"/>
        </w:rPr>
      </w:pPr>
    </w:p>
    <w:p w:rsidR="00021464" w:rsidRDefault="00021464">
      <w:pPr>
        <w:ind w:left="640"/>
        <w:jc w:val="left"/>
        <w:rPr>
          <w:rFonts w:ascii="仿宋" w:eastAsia="仿宋" w:hAnsi="仿宋" w:cs="仿宋"/>
          <w:sz w:val="32"/>
        </w:rPr>
      </w:pPr>
    </w:p>
    <w:sectPr w:rsidR="00021464" w:rsidSect="00021464">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0F8" w:rsidRDefault="005130F8" w:rsidP="00021464">
      <w:r>
        <w:separator/>
      </w:r>
    </w:p>
  </w:endnote>
  <w:endnote w:type="continuationSeparator" w:id="0">
    <w:p w:rsidR="005130F8" w:rsidRDefault="005130F8" w:rsidP="00021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0F8" w:rsidRDefault="005130F8" w:rsidP="00021464">
      <w:r>
        <w:separator/>
      </w:r>
    </w:p>
  </w:footnote>
  <w:footnote w:type="continuationSeparator" w:id="0">
    <w:p w:rsidR="005130F8" w:rsidRDefault="005130F8" w:rsidP="00021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464" w:rsidRDefault="0002146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multilevel"/>
    <w:tmpl w:val="15A339C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19FE50B4"/>
    <w:multiLevelType w:val="multilevel"/>
    <w:tmpl w:val="19FE50B4"/>
    <w:lvl w:ilvl="0">
      <w:start w:val="8"/>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6ED1944"/>
    <w:multiLevelType w:val="multilevel"/>
    <w:tmpl w:val="26ED194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4937076C"/>
    <w:multiLevelType w:val="multilevel"/>
    <w:tmpl w:val="4937076C"/>
    <w:lvl w:ilvl="0">
      <w:start w:val="3"/>
      <w:numFmt w:val="japaneseCounting"/>
      <w:lvlText w:val="（%1）"/>
      <w:lvlJc w:val="left"/>
      <w:pPr>
        <w:ind w:left="1080" w:hanging="10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534493A"/>
    <w:multiLevelType w:val="multilevel"/>
    <w:tmpl w:val="6534493A"/>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B770F13"/>
    <w:multiLevelType w:val="multilevel"/>
    <w:tmpl w:val="6B770F1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noPunctuationKerning/>
  <w:characterSpacingControl w:val="doNotCompress"/>
  <w:hdrShapeDefaults>
    <o:shapedefaults v:ext="edit" spidmax="3074"/>
  </w:hdrShapeDefaults>
  <w:footnotePr>
    <w:footnote w:id="-1"/>
    <w:footnote w:id="0"/>
  </w:footnotePr>
  <w:endnotePr>
    <w:endnote w:id="-1"/>
    <w:endnote w:id="0"/>
  </w:endnotePr>
  <w:compat>
    <w:doNotExpandShiftReturn/>
    <w:useFELayout/>
  </w:compat>
  <w:rsids>
    <w:rsidRoot w:val="00361F25"/>
    <w:rsid w:val="00021464"/>
    <w:rsid w:val="00022F24"/>
    <w:rsid w:val="000452DB"/>
    <w:rsid w:val="000B56F7"/>
    <w:rsid w:val="000E1DA1"/>
    <w:rsid w:val="0011267F"/>
    <w:rsid w:val="001352FB"/>
    <w:rsid w:val="00144D50"/>
    <w:rsid w:val="0025703E"/>
    <w:rsid w:val="002D5DD0"/>
    <w:rsid w:val="00361F25"/>
    <w:rsid w:val="003638A2"/>
    <w:rsid w:val="004606BE"/>
    <w:rsid w:val="004A2812"/>
    <w:rsid w:val="004C174B"/>
    <w:rsid w:val="004E2F24"/>
    <w:rsid w:val="005130F8"/>
    <w:rsid w:val="00582244"/>
    <w:rsid w:val="005E2E58"/>
    <w:rsid w:val="006123DC"/>
    <w:rsid w:val="0065030C"/>
    <w:rsid w:val="0070163B"/>
    <w:rsid w:val="00732CB0"/>
    <w:rsid w:val="008F546E"/>
    <w:rsid w:val="00946F32"/>
    <w:rsid w:val="00955FE4"/>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12A588D"/>
    <w:rsid w:val="02E54445"/>
    <w:rsid w:val="06D235C3"/>
    <w:rsid w:val="0A802EC3"/>
    <w:rsid w:val="0E6B036E"/>
    <w:rsid w:val="10AB4052"/>
    <w:rsid w:val="14435726"/>
    <w:rsid w:val="16C76C1C"/>
    <w:rsid w:val="18711DF7"/>
    <w:rsid w:val="18B843A1"/>
    <w:rsid w:val="20455B3D"/>
    <w:rsid w:val="292F20C2"/>
    <w:rsid w:val="2AB41EC2"/>
    <w:rsid w:val="3347267E"/>
    <w:rsid w:val="3604130E"/>
    <w:rsid w:val="37F47DC3"/>
    <w:rsid w:val="3DA2631B"/>
    <w:rsid w:val="3EC539C0"/>
    <w:rsid w:val="3FA8561B"/>
    <w:rsid w:val="40685B71"/>
    <w:rsid w:val="40B70041"/>
    <w:rsid w:val="43482C97"/>
    <w:rsid w:val="48A92C0B"/>
    <w:rsid w:val="4CB63AEF"/>
    <w:rsid w:val="535221B6"/>
    <w:rsid w:val="540A5101"/>
    <w:rsid w:val="5E6A1870"/>
    <w:rsid w:val="6978250B"/>
    <w:rsid w:val="75E62BF9"/>
    <w:rsid w:val="763C2DD6"/>
    <w:rsid w:val="788220EC"/>
    <w:rsid w:val="79555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2146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2146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021464"/>
    <w:pPr>
      <w:widowControl/>
      <w:spacing w:before="100" w:beforeAutospacing="1" w:after="100" w:afterAutospacing="1"/>
      <w:jc w:val="left"/>
    </w:pPr>
    <w:rPr>
      <w:rFonts w:ascii="宋体" w:hAnsi="宋体" w:cs="宋体"/>
      <w:kern w:val="0"/>
      <w:sz w:val="24"/>
    </w:rPr>
  </w:style>
  <w:style w:type="table" w:styleId="a6">
    <w:name w:val="Table Grid"/>
    <w:basedOn w:val="a1"/>
    <w:uiPriority w:val="59"/>
    <w:qFormat/>
    <w:rsid w:val="000214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qFormat/>
    <w:rsid w:val="00021464"/>
    <w:rPr>
      <w:rFonts w:cs="Times New Roman"/>
      <w:b/>
      <w:bCs/>
    </w:rPr>
  </w:style>
  <w:style w:type="character" w:styleId="a8">
    <w:name w:val="Hyperlink"/>
    <w:basedOn w:val="a0"/>
    <w:uiPriority w:val="99"/>
    <w:unhideWhenUsed/>
    <w:qFormat/>
    <w:rsid w:val="00021464"/>
    <w:rPr>
      <w:color w:val="0000FF" w:themeColor="hyperlink"/>
      <w:u w:val="single"/>
    </w:rPr>
  </w:style>
  <w:style w:type="character" w:customStyle="1" w:styleId="Char0">
    <w:name w:val="页眉 Char"/>
    <w:basedOn w:val="a0"/>
    <w:link w:val="a4"/>
    <w:uiPriority w:val="99"/>
    <w:semiHidden/>
    <w:qFormat/>
    <w:rsid w:val="00021464"/>
    <w:rPr>
      <w:sz w:val="18"/>
      <w:szCs w:val="18"/>
    </w:rPr>
  </w:style>
  <w:style w:type="character" w:customStyle="1" w:styleId="Char">
    <w:name w:val="页脚 Char"/>
    <w:basedOn w:val="a0"/>
    <w:link w:val="a3"/>
    <w:uiPriority w:val="99"/>
    <w:semiHidden/>
    <w:qFormat/>
    <w:rsid w:val="00021464"/>
    <w:rPr>
      <w:sz w:val="18"/>
      <w:szCs w:val="18"/>
    </w:rPr>
  </w:style>
  <w:style w:type="paragraph" w:styleId="a9">
    <w:name w:val="List Paragraph"/>
    <w:basedOn w:val="a"/>
    <w:uiPriority w:val="34"/>
    <w:qFormat/>
    <w:rsid w:val="00021464"/>
    <w:pPr>
      <w:ind w:firstLineChars="200" w:firstLine="420"/>
    </w:pPr>
  </w:style>
  <w:style w:type="character" w:customStyle="1" w:styleId="font41">
    <w:name w:val="font41"/>
    <w:basedOn w:val="a0"/>
    <w:qFormat/>
    <w:rsid w:val="00021464"/>
    <w:rPr>
      <w:rFonts w:ascii="MS PGothic" w:eastAsia="MS PGothic" w:hAnsi="MS PGothic" w:cs="MS PGothic"/>
      <w:color w:val="000000"/>
      <w:sz w:val="12"/>
      <w:szCs w:val="12"/>
      <w:u w:val="none"/>
    </w:rPr>
  </w:style>
  <w:style w:type="character" w:customStyle="1" w:styleId="font51">
    <w:name w:val="font51"/>
    <w:basedOn w:val="a0"/>
    <w:qFormat/>
    <w:rsid w:val="00021464"/>
    <w:rPr>
      <w:rFonts w:ascii="宋体" w:eastAsia="宋体" w:hAnsi="宋体" w:cs="宋体" w:hint="eastAsia"/>
      <w:color w:val="000000"/>
      <w:sz w:val="12"/>
      <w:szCs w:val="12"/>
      <w:u w:val="none"/>
    </w:rPr>
  </w:style>
  <w:style w:type="character" w:customStyle="1" w:styleId="font31">
    <w:name w:val="font31"/>
    <w:basedOn w:val="a0"/>
    <w:qFormat/>
    <w:rsid w:val="00021464"/>
    <w:rPr>
      <w:rFonts w:ascii="宋体" w:eastAsia="宋体" w:hAnsi="宋体" w:cs="宋体" w:hint="eastAsia"/>
      <w:color w:val="000000"/>
      <w:sz w:val="12"/>
      <w:szCs w:val="12"/>
      <w:u w:val="none"/>
    </w:rPr>
  </w:style>
  <w:style w:type="character" w:customStyle="1" w:styleId="font21">
    <w:name w:val="font21"/>
    <w:basedOn w:val="a0"/>
    <w:qFormat/>
    <w:rsid w:val="00021464"/>
    <w:rPr>
      <w:rFonts w:ascii="宋体" w:eastAsia="宋体" w:hAnsi="宋体" w:cs="宋体" w:hint="eastAsia"/>
      <w:color w:val="000000"/>
      <w:sz w:val="12"/>
      <w:szCs w:val="12"/>
      <w:u w:val="none"/>
    </w:rPr>
  </w:style>
  <w:style w:type="character" w:customStyle="1" w:styleId="font01">
    <w:name w:val="font01"/>
    <w:basedOn w:val="a0"/>
    <w:qFormat/>
    <w:rsid w:val="00021464"/>
    <w:rPr>
      <w:rFonts w:ascii="宋体" w:eastAsia="宋体" w:hAnsi="宋体" w:cs="宋体" w:hint="eastAsia"/>
      <w:color w:val="000000"/>
      <w:sz w:val="12"/>
      <w:szCs w:val="12"/>
      <w:u w:val="none"/>
    </w:rPr>
  </w:style>
  <w:style w:type="paragraph" w:customStyle="1" w:styleId="msolistparagraph0">
    <w:name w:val="msolistparagraph"/>
    <w:basedOn w:val="a"/>
    <w:qFormat/>
    <w:rsid w:val="00021464"/>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4F647-E066-4DE3-8ED1-67BF4536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30</Pages>
  <Words>1998</Words>
  <Characters>11393</Characters>
  <Application>Microsoft Office Word</Application>
  <DocSecurity>0</DocSecurity>
  <Lines>94</Lines>
  <Paragraphs>26</Paragraphs>
  <ScaleCrop>false</ScaleCrop>
  <Company/>
  <LinksUpToDate>false</LinksUpToDate>
  <CharactersWithSpaces>13365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2018-06-14T08:18:00Z</dcterms:created>
  <dcterms:modified xsi:type="dcterms:W3CDTF">2020-12-29T07:54:00Z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