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Pr="00911F2C" w:rsidRDefault="001A2311" w:rsidP="001A2311">
      <w:pPr>
        <w:jc w:val="center"/>
        <w:rPr>
          <w:rFonts w:ascii="黑体" w:eastAsia="黑体" w:hAnsi="黑体" w:cs="黑体"/>
          <w:sz w:val="84"/>
          <w:szCs w:val="84"/>
        </w:rPr>
      </w:pPr>
      <w:r w:rsidRPr="00911F2C">
        <w:rPr>
          <w:rFonts w:ascii="黑体" w:eastAsia="黑体" w:hAnsi="黑体" w:cs="黑体" w:hint="eastAsia"/>
          <w:sz w:val="84"/>
          <w:szCs w:val="84"/>
        </w:rPr>
        <w:t>益阳市</w:t>
      </w:r>
      <w:r>
        <w:rPr>
          <w:rFonts w:ascii="黑体" w:eastAsia="黑体" w:hAnsi="黑体" w:cs="黑体" w:hint="eastAsia"/>
          <w:sz w:val="84"/>
          <w:szCs w:val="84"/>
        </w:rPr>
        <w:t>畜禽良种场</w:t>
      </w:r>
    </w:p>
    <w:p w:rsidR="001A2311" w:rsidRPr="00911F2C" w:rsidRDefault="001A2311" w:rsidP="001A2311">
      <w:pPr>
        <w:jc w:val="center"/>
        <w:rPr>
          <w:rFonts w:ascii="黑体" w:eastAsia="黑体" w:hAnsi="黑体" w:cs="黑体"/>
          <w:sz w:val="84"/>
          <w:szCs w:val="84"/>
        </w:rPr>
      </w:pPr>
    </w:p>
    <w:p w:rsidR="001A2311" w:rsidRPr="00911F2C" w:rsidRDefault="001A2311" w:rsidP="001A2311">
      <w:pPr>
        <w:jc w:val="center"/>
        <w:rPr>
          <w:rFonts w:ascii="黑体" w:eastAsia="黑体" w:hAnsi="黑体" w:cs="黑体"/>
          <w:sz w:val="84"/>
          <w:szCs w:val="84"/>
        </w:rPr>
      </w:pPr>
      <w:r w:rsidRPr="00911F2C">
        <w:rPr>
          <w:rFonts w:ascii="黑体" w:eastAsia="黑体" w:hAnsi="黑体" w:cs="黑体" w:hint="eastAsia"/>
          <w:sz w:val="84"/>
          <w:szCs w:val="84"/>
        </w:rPr>
        <w:t>2019年</w:t>
      </w:r>
      <w:r>
        <w:rPr>
          <w:rFonts w:ascii="黑体" w:eastAsia="黑体" w:hAnsi="黑体" w:cs="黑体" w:hint="eastAsia"/>
          <w:sz w:val="84"/>
          <w:szCs w:val="84"/>
        </w:rPr>
        <w:t>度</w:t>
      </w:r>
      <w:r w:rsidRPr="00911F2C">
        <w:rPr>
          <w:rFonts w:ascii="黑体" w:eastAsia="黑体" w:hAnsi="黑体" w:cs="黑体" w:hint="eastAsia"/>
          <w:sz w:val="84"/>
          <w:szCs w:val="84"/>
        </w:rPr>
        <w:t>决算公开</w:t>
      </w:r>
    </w:p>
    <w:p w:rsidR="001A2311" w:rsidRDefault="001A2311" w:rsidP="001A2311">
      <w:pPr>
        <w:jc w:val="center"/>
        <w:rPr>
          <w:rFonts w:ascii="黑体" w:eastAsia="黑体" w:hAnsi="黑体" w:cs="黑体"/>
          <w:sz w:val="72"/>
          <w:szCs w:val="72"/>
        </w:rPr>
      </w:pPr>
    </w:p>
    <w:p w:rsidR="001A2311" w:rsidRPr="00911F2C" w:rsidRDefault="001A2311" w:rsidP="001A2311">
      <w:pPr>
        <w:jc w:val="center"/>
        <w:rPr>
          <w:rFonts w:ascii="仿宋" w:eastAsia="仿宋" w:hAnsi="仿宋" w:cs="宋体"/>
          <w:sz w:val="52"/>
          <w:szCs w:val="52"/>
        </w:rPr>
      </w:pPr>
      <w:r w:rsidRPr="00911F2C">
        <w:rPr>
          <w:rFonts w:ascii="仿宋" w:eastAsia="仿宋" w:hAnsi="仿宋" w:cs="黑体" w:hint="eastAsia"/>
          <w:sz w:val="52"/>
          <w:szCs w:val="52"/>
        </w:rPr>
        <w:t>2020年9月</w:t>
      </w: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1A2311" w:rsidRDefault="001A2311" w:rsidP="000E1302">
      <w:pPr>
        <w:jc w:val="center"/>
        <w:rPr>
          <w:rFonts w:ascii="宋体" w:eastAsia="宋体" w:hAnsi="宋体" w:cs="宋体"/>
          <w:sz w:val="44"/>
        </w:rPr>
      </w:pPr>
    </w:p>
    <w:p w:rsidR="000E1302" w:rsidRDefault="000E1302" w:rsidP="000E1302">
      <w:pPr>
        <w:jc w:val="center"/>
        <w:rPr>
          <w:rFonts w:ascii="方正小标宋_GBK" w:eastAsia="方正小标宋_GBK" w:hAnsi="方正小标宋_GBK" w:cs="方正小标宋_GBK"/>
          <w:sz w:val="44"/>
        </w:rPr>
      </w:pPr>
      <w:r>
        <w:rPr>
          <w:rFonts w:ascii="宋体" w:eastAsia="宋体" w:hAnsi="宋体" w:cs="宋体"/>
          <w:sz w:val="44"/>
        </w:rPr>
        <w:lastRenderedPageBreak/>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0E1302" w:rsidRDefault="000E1302" w:rsidP="000E1302">
      <w:pPr>
        <w:rPr>
          <w:rFonts w:ascii="黑体" w:eastAsia="黑体" w:hAnsi="黑体" w:cs="黑体"/>
          <w:sz w:val="32"/>
        </w:rPr>
      </w:pPr>
      <w:r>
        <w:rPr>
          <w:rFonts w:ascii="黑体" w:eastAsia="黑体" w:hAnsi="黑体" w:cs="黑体"/>
          <w:sz w:val="32"/>
        </w:rPr>
        <w:t>第一部分</w:t>
      </w:r>
      <w:r>
        <w:rPr>
          <w:rFonts w:ascii="黑体" w:eastAsia="黑体" w:hAnsi="黑体" w:cs="黑体" w:hint="eastAsia"/>
          <w:sz w:val="32"/>
        </w:rPr>
        <w:t xml:space="preserve"> </w:t>
      </w:r>
      <w:r w:rsidR="00C70C09">
        <w:rPr>
          <w:rFonts w:ascii="黑体" w:eastAsia="黑体" w:hAnsi="黑体" w:cs="黑体" w:hint="eastAsia"/>
          <w:sz w:val="32"/>
        </w:rPr>
        <w:t>益阳市畜禽良种场</w:t>
      </w:r>
      <w:r>
        <w:rPr>
          <w:rFonts w:ascii="黑体" w:eastAsia="黑体" w:hAnsi="黑体" w:cs="黑体"/>
          <w:sz w:val="32"/>
        </w:rPr>
        <w:t xml:space="preserve">概况 </w:t>
      </w:r>
    </w:p>
    <w:p w:rsidR="000E1302" w:rsidRDefault="000E1302" w:rsidP="000E1302">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0E1302" w:rsidRDefault="000E1302" w:rsidP="000E1302">
      <w:pPr>
        <w:rPr>
          <w:rFonts w:ascii="楷体" w:eastAsia="楷体" w:hAnsi="楷体" w:cs="楷体"/>
          <w:sz w:val="32"/>
        </w:rPr>
      </w:pPr>
      <w:r>
        <w:rPr>
          <w:rFonts w:ascii="楷体" w:eastAsia="楷体" w:hAnsi="楷体" w:cs="楷体"/>
          <w:sz w:val="32"/>
        </w:rPr>
        <w:t>二、机构设置</w:t>
      </w:r>
    </w:p>
    <w:p w:rsidR="000E1302" w:rsidRDefault="000E1302" w:rsidP="000E1302">
      <w:pPr>
        <w:rPr>
          <w:rFonts w:ascii="楷体" w:eastAsia="楷体" w:hAnsi="楷体" w:cs="楷体"/>
          <w:sz w:val="32"/>
        </w:rPr>
      </w:pPr>
      <w:r>
        <w:rPr>
          <w:rFonts w:ascii="楷体" w:eastAsia="楷体" w:hAnsi="楷体" w:cs="楷体"/>
          <w:sz w:val="32"/>
        </w:rPr>
        <w:t>三、部门决算单位构成</w:t>
      </w:r>
    </w:p>
    <w:p w:rsidR="000E1302" w:rsidRDefault="000E1302" w:rsidP="000E1302">
      <w:pPr>
        <w:rPr>
          <w:rFonts w:ascii="楷体" w:eastAsia="楷体" w:hAnsi="楷体" w:cs="楷体"/>
          <w:sz w:val="32"/>
        </w:rPr>
      </w:pPr>
    </w:p>
    <w:p w:rsidR="000E1302" w:rsidRDefault="000E1302" w:rsidP="000E1302">
      <w:pPr>
        <w:rPr>
          <w:rFonts w:ascii="黑体" w:eastAsia="黑体" w:hAnsi="黑体" w:cs="黑体"/>
          <w:sz w:val="32"/>
        </w:rPr>
      </w:pPr>
      <w:r>
        <w:rPr>
          <w:rFonts w:ascii="黑体" w:eastAsia="黑体" w:hAnsi="黑体" w:cs="黑体"/>
          <w:sz w:val="32"/>
        </w:rPr>
        <w:t>第二部分</w:t>
      </w:r>
      <w:r w:rsidR="00C70C09">
        <w:rPr>
          <w:rFonts w:ascii="黑体" w:eastAsia="黑体" w:hAnsi="黑体" w:cs="黑体" w:hint="eastAsia"/>
          <w:sz w:val="32"/>
        </w:rPr>
        <w:t xml:space="preserve"> 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0E1302" w:rsidRDefault="000E1302" w:rsidP="000E1302">
      <w:pPr>
        <w:rPr>
          <w:rFonts w:ascii="楷体" w:eastAsia="楷体" w:hAnsi="楷体" w:cs="楷体"/>
          <w:sz w:val="32"/>
        </w:rPr>
      </w:pPr>
      <w:r>
        <w:rPr>
          <w:rFonts w:ascii="楷体" w:eastAsia="楷体" w:hAnsi="楷体" w:cs="楷体"/>
          <w:sz w:val="32"/>
        </w:rPr>
        <w:t xml:space="preserve">一、收入支出决算总表 </w:t>
      </w:r>
    </w:p>
    <w:p w:rsidR="000E1302" w:rsidRDefault="000E1302" w:rsidP="000E1302">
      <w:pPr>
        <w:rPr>
          <w:rFonts w:ascii="楷体" w:eastAsia="楷体" w:hAnsi="楷体" w:cs="楷体"/>
          <w:sz w:val="32"/>
        </w:rPr>
      </w:pPr>
      <w:r>
        <w:rPr>
          <w:rFonts w:ascii="楷体" w:eastAsia="楷体" w:hAnsi="楷体" w:cs="楷体"/>
          <w:sz w:val="32"/>
        </w:rPr>
        <w:t xml:space="preserve">二、收入决算表 </w:t>
      </w:r>
    </w:p>
    <w:p w:rsidR="000E1302" w:rsidRDefault="000E1302" w:rsidP="000E1302">
      <w:pPr>
        <w:rPr>
          <w:rFonts w:ascii="楷体" w:eastAsia="楷体" w:hAnsi="楷体" w:cs="楷体"/>
          <w:sz w:val="32"/>
        </w:rPr>
      </w:pPr>
      <w:r>
        <w:rPr>
          <w:rFonts w:ascii="楷体" w:eastAsia="楷体" w:hAnsi="楷体" w:cs="楷体"/>
          <w:sz w:val="32"/>
        </w:rPr>
        <w:t xml:space="preserve">三、支出决算表 </w:t>
      </w:r>
    </w:p>
    <w:p w:rsidR="000E1302" w:rsidRDefault="000E1302" w:rsidP="000E1302">
      <w:pPr>
        <w:rPr>
          <w:rFonts w:ascii="楷体" w:eastAsia="楷体" w:hAnsi="楷体" w:cs="楷体"/>
          <w:sz w:val="32"/>
        </w:rPr>
      </w:pPr>
      <w:r>
        <w:rPr>
          <w:rFonts w:ascii="楷体" w:eastAsia="楷体" w:hAnsi="楷体" w:cs="楷体"/>
          <w:sz w:val="32"/>
        </w:rPr>
        <w:t xml:space="preserve">四、财政拨款收入支出决算总表 </w:t>
      </w:r>
    </w:p>
    <w:p w:rsidR="000E1302" w:rsidRDefault="000E1302" w:rsidP="000E1302">
      <w:pPr>
        <w:rPr>
          <w:rFonts w:ascii="楷体" w:eastAsia="楷体" w:hAnsi="楷体" w:cs="楷体"/>
          <w:sz w:val="32"/>
        </w:rPr>
      </w:pPr>
      <w:r>
        <w:rPr>
          <w:rFonts w:ascii="楷体" w:eastAsia="楷体" w:hAnsi="楷体" w:cs="楷体"/>
          <w:sz w:val="32"/>
        </w:rPr>
        <w:t xml:space="preserve">五、一般公共预算财政拨款支出决算表 </w:t>
      </w:r>
    </w:p>
    <w:p w:rsidR="000E1302" w:rsidRDefault="000E1302" w:rsidP="000E1302">
      <w:pPr>
        <w:rPr>
          <w:rFonts w:ascii="楷体" w:eastAsia="楷体" w:hAnsi="楷体" w:cs="楷体"/>
          <w:sz w:val="32"/>
        </w:rPr>
      </w:pPr>
      <w:r>
        <w:rPr>
          <w:rFonts w:ascii="楷体" w:eastAsia="楷体" w:hAnsi="楷体" w:cs="楷体"/>
          <w:sz w:val="32"/>
        </w:rPr>
        <w:t xml:space="preserve">六、一般公共预算财政拨款基本支出决算表 </w:t>
      </w:r>
    </w:p>
    <w:p w:rsidR="000E1302" w:rsidRDefault="000E1302" w:rsidP="000E1302">
      <w:pPr>
        <w:rPr>
          <w:rFonts w:ascii="楷体" w:eastAsia="楷体" w:hAnsi="楷体" w:cs="楷体"/>
          <w:sz w:val="32"/>
        </w:rPr>
      </w:pPr>
      <w:r>
        <w:rPr>
          <w:rFonts w:ascii="楷体" w:eastAsia="楷体" w:hAnsi="楷体" w:cs="楷体"/>
          <w:sz w:val="32"/>
        </w:rPr>
        <w:t xml:space="preserve">七、一般公共预算财政拨款“三公”经费支出决算表 </w:t>
      </w:r>
    </w:p>
    <w:p w:rsidR="000E1302" w:rsidRDefault="000E1302" w:rsidP="000E1302">
      <w:pPr>
        <w:rPr>
          <w:rFonts w:ascii="楷体" w:eastAsia="楷体" w:hAnsi="楷体" w:cs="楷体"/>
          <w:sz w:val="32"/>
        </w:rPr>
      </w:pPr>
      <w:r>
        <w:rPr>
          <w:rFonts w:ascii="楷体" w:eastAsia="楷体" w:hAnsi="楷体" w:cs="楷体"/>
          <w:sz w:val="32"/>
        </w:rPr>
        <w:t xml:space="preserve">八、政府性基金预算财政拨款收入支出决算表 </w:t>
      </w:r>
    </w:p>
    <w:p w:rsidR="000E1302" w:rsidRDefault="000E1302" w:rsidP="000E1302">
      <w:pPr>
        <w:rPr>
          <w:rFonts w:ascii="楷体" w:eastAsia="楷体" w:hAnsi="楷体" w:cs="楷体"/>
          <w:sz w:val="32"/>
        </w:rPr>
      </w:pPr>
    </w:p>
    <w:p w:rsidR="000E1302" w:rsidRDefault="000E1302" w:rsidP="000E1302">
      <w:pPr>
        <w:rPr>
          <w:rFonts w:ascii="黑体" w:eastAsia="黑体" w:hAnsi="黑体" w:cs="黑体"/>
          <w:sz w:val="32"/>
        </w:rPr>
      </w:pPr>
      <w:r>
        <w:rPr>
          <w:rFonts w:ascii="黑体" w:eastAsia="黑体" w:hAnsi="黑体" w:cs="黑体"/>
          <w:sz w:val="32"/>
        </w:rPr>
        <w:t>第三部分</w:t>
      </w:r>
      <w:r w:rsidR="00C70C09">
        <w:rPr>
          <w:rFonts w:ascii="黑体" w:eastAsia="黑体" w:hAnsi="黑体" w:cs="黑体" w:hint="eastAsia"/>
          <w:sz w:val="32"/>
        </w:rPr>
        <w:t xml:space="preserve"> 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一、收入支出决算总体情况说明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二、收入决算情况说明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三、支出决算情况说明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四、财政拨款收入支出决算总体情况说明</w:t>
      </w:r>
    </w:p>
    <w:p w:rsidR="000E1302" w:rsidRDefault="000E1302" w:rsidP="000E1302">
      <w:pPr>
        <w:jc w:val="left"/>
        <w:rPr>
          <w:rFonts w:ascii="楷体" w:eastAsia="楷体" w:hAnsi="楷体" w:cs="楷体"/>
          <w:sz w:val="32"/>
        </w:rPr>
      </w:pPr>
      <w:r>
        <w:rPr>
          <w:rFonts w:ascii="楷体" w:eastAsia="楷体" w:hAnsi="楷体" w:cs="楷体" w:hint="eastAsia"/>
          <w:sz w:val="32"/>
        </w:rPr>
        <w:lastRenderedPageBreak/>
        <w:t>五、一般公共预算财政拨款支出决算情况说明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0E1302" w:rsidRDefault="000E1302" w:rsidP="000E1302">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九、预算绩效情况说明</w:t>
      </w:r>
    </w:p>
    <w:p w:rsidR="000E1302" w:rsidRDefault="000E1302" w:rsidP="000E1302">
      <w:pPr>
        <w:jc w:val="left"/>
        <w:rPr>
          <w:rFonts w:ascii="楷体" w:eastAsia="楷体" w:hAnsi="楷体" w:cs="楷体"/>
          <w:sz w:val="32"/>
        </w:rPr>
      </w:pPr>
      <w:r>
        <w:rPr>
          <w:rFonts w:ascii="楷体" w:eastAsia="楷体" w:hAnsi="楷体" w:cs="楷体" w:hint="eastAsia"/>
          <w:sz w:val="32"/>
        </w:rPr>
        <w:t xml:space="preserve">十、其他重要事项情况说明 </w:t>
      </w:r>
    </w:p>
    <w:p w:rsidR="000E1302" w:rsidRDefault="000E1302" w:rsidP="000E1302">
      <w:pPr>
        <w:rPr>
          <w:rFonts w:ascii="黑体" w:eastAsia="黑体" w:hAnsi="黑体" w:cs="黑体"/>
          <w:sz w:val="32"/>
        </w:rPr>
      </w:pPr>
      <w:r>
        <w:rPr>
          <w:rFonts w:ascii="黑体" w:eastAsia="黑体" w:hAnsi="黑体" w:cs="黑体"/>
          <w:sz w:val="32"/>
        </w:rPr>
        <w:t>第四部分 名词解释</w:t>
      </w:r>
    </w:p>
    <w:p w:rsidR="000E1302" w:rsidRDefault="000E1302" w:rsidP="000E1302">
      <w:pPr>
        <w:rPr>
          <w:rFonts w:ascii="黑体" w:eastAsia="黑体" w:hAnsi="黑体" w:cs="黑体"/>
          <w:sz w:val="32"/>
        </w:rPr>
      </w:pPr>
      <w:r>
        <w:rPr>
          <w:rFonts w:ascii="黑体" w:eastAsia="黑体" w:hAnsi="黑体" w:cs="黑体" w:hint="eastAsia"/>
          <w:sz w:val="32"/>
        </w:rPr>
        <w:t>第五部分 附件</w:t>
      </w:r>
    </w:p>
    <w:p w:rsidR="009E12D6" w:rsidRDefault="009E12D6">
      <w:pPr>
        <w:jc w:val="center"/>
        <w:rPr>
          <w:rFonts w:ascii="宋体" w:eastAsia="宋体" w:hAnsi="宋体" w:cs="宋体"/>
          <w:sz w:val="44"/>
        </w:rPr>
      </w:pPr>
    </w:p>
    <w:p w:rsidR="009E12D6" w:rsidRDefault="009E12D6">
      <w:pPr>
        <w:ind w:firstLine="3200"/>
        <w:rPr>
          <w:rFonts w:ascii="仿宋" w:eastAsia="仿宋" w:hAnsi="仿宋" w:cs="仿宋"/>
          <w:sz w:val="3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C70C09" w:rsidRDefault="00C70C09" w:rsidP="00C70C09">
      <w:pPr>
        <w:jc w:val="center"/>
        <w:rPr>
          <w:rFonts w:ascii="黑体" w:eastAsia="黑体" w:hAnsi="黑体" w:cs="黑体"/>
          <w:sz w:val="52"/>
          <w:szCs w:val="52"/>
        </w:rPr>
      </w:pPr>
    </w:p>
    <w:p w:rsidR="009E12D6" w:rsidRPr="00C70C09" w:rsidRDefault="000E1302" w:rsidP="00C70C09">
      <w:pPr>
        <w:jc w:val="center"/>
        <w:rPr>
          <w:rFonts w:ascii="黑体" w:eastAsia="黑体" w:hAnsi="黑体" w:cs="黑体"/>
          <w:sz w:val="52"/>
          <w:szCs w:val="52"/>
        </w:rPr>
      </w:pPr>
      <w:r w:rsidRPr="00C70C09">
        <w:rPr>
          <w:rFonts w:ascii="黑体" w:eastAsia="黑体" w:hAnsi="黑体" w:cs="黑体"/>
          <w:sz w:val="52"/>
          <w:szCs w:val="52"/>
        </w:rPr>
        <w:lastRenderedPageBreak/>
        <w:t>第一部分</w:t>
      </w:r>
      <w:r w:rsidR="00C70C09" w:rsidRPr="00C70C09">
        <w:rPr>
          <w:rFonts w:ascii="黑体" w:eastAsia="黑体" w:hAnsi="黑体" w:cs="黑体" w:hint="eastAsia"/>
          <w:sz w:val="52"/>
          <w:szCs w:val="52"/>
        </w:rPr>
        <w:t>益阳市畜禽良种场</w:t>
      </w:r>
      <w:r w:rsidRPr="00C70C09">
        <w:rPr>
          <w:rFonts w:ascii="黑体" w:eastAsia="黑体" w:hAnsi="黑体" w:cs="黑体"/>
          <w:sz w:val="52"/>
          <w:szCs w:val="52"/>
        </w:rPr>
        <w:t>概况</w:t>
      </w:r>
    </w:p>
    <w:p w:rsidR="00C70C09" w:rsidRDefault="00C70C09" w:rsidP="00C70C09">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C70C09" w:rsidRDefault="00C70C09" w:rsidP="00C70C09">
      <w:pPr>
        <w:ind w:firstLineChars="200" w:firstLine="640"/>
        <w:rPr>
          <w:rFonts w:ascii="仿宋" w:eastAsia="仿宋"/>
          <w:sz w:val="32"/>
          <w:szCs w:val="32"/>
        </w:rPr>
      </w:pPr>
      <w:r>
        <w:rPr>
          <w:rFonts w:ascii="仿宋" w:eastAsia="仿宋" w:hint="eastAsia"/>
          <w:sz w:val="32"/>
          <w:szCs w:val="32"/>
        </w:rPr>
        <w:t>进行畜禽良种的培育、繁殖、试验、推广和服务工作</w:t>
      </w:r>
      <w:r w:rsidR="002238F0">
        <w:rPr>
          <w:rFonts w:ascii="仿宋" w:eastAsia="仿宋" w:hint="eastAsia"/>
          <w:sz w:val="32"/>
          <w:szCs w:val="32"/>
        </w:rPr>
        <w:t>及饲料技术指导和服务工作</w:t>
      </w:r>
      <w:r>
        <w:rPr>
          <w:rFonts w:ascii="仿宋" w:eastAsia="仿宋" w:hint="eastAsia"/>
          <w:sz w:val="32"/>
          <w:szCs w:val="32"/>
        </w:rPr>
        <w:t>。</w:t>
      </w:r>
    </w:p>
    <w:p w:rsidR="00C70C09" w:rsidRDefault="00C70C09" w:rsidP="00C70C09">
      <w:pPr>
        <w:ind w:left="795" w:hanging="795"/>
        <w:rPr>
          <w:rFonts w:ascii="黑体" w:eastAsia="黑体" w:hAnsi="黑体" w:cs="黑体"/>
          <w:sz w:val="32"/>
        </w:rPr>
      </w:pPr>
      <w:r>
        <w:rPr>
          <w:rFonts w:ascii="黑体" w:eastAsia="黑体" w:hAnsi="黑体" w:cs="黑体"/>
          <w:sz w:val="32"/>
        </w:rPr>
        <w:t>二、机构设置</w:t>
      </w:r>
    </w:p>
    <w:p w:rsidR="00C70C09" w:rsidRPr="00A41729" w:rsidRDefault="00C70C09" w:rsidP="00C70C09">
      <w:pPr>
        <w:ind w:firstLineChars="200" w:firstLine="640"/>
        <w:rPr>
          <w:rFonts w:ascii="仿宋" w:eastAsia="仿宋"/>
          <w:sz w:val="32"/>
          <w:szCs w:val="32"/>
        </w:rPr>
      </w:pPr>
      <w:r w:rsidRPr="00C70C09">
        <w:rPr>
          <w:rFonts w:ascii="仿宋" w:eastAsia="仿宋" w:hint="eastAsia"/>
          <w:sz w:val="32"/>
          <w:szCs w:val="32"/>
        </w:rPr>
        <w:t>益阳市畜禽良种场</w:t>
      </w:r>
      <w:r w:rsidR="00F875E5">
        <w:rPr>
          <w:rFonts w:ascii="仿宋" w:eastAsia="仿宋" w:hint="eastAsia"/>
          <w:sz w:val="32"/>
          <w:szCs w:val="32"/>
        </w:rPr>
        <w:t>，事业编制24名，人员经费实行差额补助，无下辖科室。</w:t>
      </w:r>
    </w:p>
    <w:p w:rsidR="00C70C09" w:rsidRDefault="00C70C09" w:rsidP="00C70C09">
      <w:pPr>
        <w:ind w:left="795" w:hanging="795"/>
        <w:jc w:val="left"/>
        <w:rPr>
          <w:rFonts w:ascii="黑体" w:eastAsia="黑体" w:hAnsi="黑体" w:cs="黑体"/>
          <w:sz w:val="32"/>
        </w:rPr>
      </w:pPr>
      <w:r>
        <w:rPr>
          <w:rFonts w:ascii="黑体" w:eastAsia="黑体" w:hAnsi="黑体" w:cs="黑体"/>
          <w:sz w:val="32"/>
        </w:rPr>
        <w:t>三、部门决算单位构成</w:t>
      </w:r>
    </w:p>
    <w:p w:rsidR="00C70C09" w:rsidRDefault="00C70C09" w:rsidP="00C70C09">
      <w:pPr>
        <w:ind w:firstLine="640"/>
        <w:rPr>
          <w:rFonts w:ascii="仿宋" w:eastAsia="仿宋" w:hAnsi="仿宋" w:cs="仿宋"/>
          <w:sz w:val="32"/>
        </w:rPr>
      </w:pPr>
      <w:r>
        <w:rPr>
          <w:rFonts w:ascii="仿宋" w:eastAsia="仿宋" w:hAnsi="仿宋" w:cs="仿宋"/>
          <w:sz w:val="32"/>
        </w:rPr>
        <w:t>从决算单位构成看，</w:t>
      </w:r>
      <w:r>
        <w:rPr>
          <w:rFonts w:ascii="仿宋" w:eastAsia="仿宋" w:hint="eastAsia"/>
          <w:sz w:val="32"/>
          <w:szCs w:val="32"/>
        </w:rPr>
        <w:t>市畜禽良种繁育试验示范场</w:t>
      </w:r>
      <w:r>
        <w:rPr>
          <w:rFonts w:ascii="仿宋" w:eastAsia="仿宋" w:hAnsi="仿宋" w:cs="仿宋"/>
          <w:sz w:val="32"/>
        </w:rPr>
        <w:t>部门决算包括：</w:t>
      </w:r>
      <w:r>
        <w:rPr>
          <w:rFonts w:ascii="仿宋" w:eastAsia="仿宋" w:hint="eastAsia"/>
          <w:sz w:val="32"/>
          <w:szCs w:val="32"/>
        </w:rPr>
        <w:t>市畜禽良种繁育试验示范场</w:t>
      </w:r>
      <w:r>
        <w:rPr>
          <w:rFonts w:ascii="仿宋" w:eastAsia="仿宋" w:hAnsi="仿宋" w:cs="仿宋"/>
          <w:sz w:val="32"/>
        </w:rPr>
        <w:t>部门决算</w:t>
      </w:r>
      <w:r>
        <w:rPr>
          <w:rFonts w:ascii="仿宋" w:eastAsia="仿宋" w:hAnsi="仿宋" w:cs="仿宋" w:hint="eastAsia"/>
          <w:sz w:val="32"/>
        </w:rPr>
        <w:t>本级决算。</w:t>
      </w:r>
    </w:p>
    <w:p w:rsidR="00C70C09" w:rsidRDefault="00C70C09" w:rsidP="00C70C09">
      <w:pPr>
        <w:ind w:firstLine="640"/>
        <w:rPr>
          <w:rFonts w:ascii="仿宋" w:eastAsia="仿宋" w:hAnsi="仿宋" w:cs="仿宋"/>
          <w:sz w:val="32"/>
        </w:rPr>
      </w:pPr>
    </w:p>
    <w:tbl>
      <w:tblPr>
        <w:tblW w:w="0" w:type="auto"/>
        <w:tblInd w:w="98" w:type="dxa"/>
        <w:tblCellMar>
          <w:left w:w="10" w:type="dxa"/>
          <w:right w:w="10" w:type="dxa"/>
        </w:tblCellMar>
        <w:tblLook w:val="04A0"/>
      </w:tblPr>
      <w:tblGrid>
        <w:gridCol w:w="2211"/>
        <w:gridCol w:w="6207"/>
      </w:tblGrid>
      <w:tr w:rsidR="00C70C09" w:rsidTr="00F875E5">
        <w:trPr>
          <w:trHeight w:val="1"/>
        </w:trPr>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C09" w:rsidRDefault="00C70C09" w:rsidP="009F2C99">
            <w:pPr>
              <w:jc w:val="center"/>
            </w:pPr>
            <w:r>
              <w:rPr>
                <w:rFonts w:ascii="仿宋" w:eastAsia="仿宋" w:hAnsi="仿宋" w:cs="仿宋"/>
                <w:b/>
                <w:sz w:val="28"/>
              </w:rPr>
              <w:t>序号</w:t>
            </w:r>
          </w:p>
        </w:tc>
        <w:tc>
          <w:tcPr>
            <w:tcW w:w="6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C09" w:rsidRDefault="00C70C09" w:rsidP="009F2C99">
            <w:pPr>
              <w:jc w:val="center"/>
            </w:pPr>
            <w:r>
              <w:rPr>
                <w:rFonts w:ascii="仿宋" w:eastAsia="仿宋" w:hAnsi="仿宋" w:cs="仿宋"/>
                <w:b/>
                <w:sz w:val="28"/>
              </w:rPr>
              <w:t>单位名称</w:t>
            </w:r>
          </w:p>
        </w:tc>
      </w:tr>
      <w:tr w:rsidR="00C70C09" w:rsidTr="00F875E5">
        <w:trPr>
          <w:trHeight w:val="1"/>
        </w:trPr>
        <w:tc>
          <w:tcPr>
            <w:tcW w:w="2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C09" w:rsidRDefault="00C70C09" w:rsidP="009F2C99">
            <w:pPr>
              <w:jc w:val="center"/>
            </w:pPr>
            <w:r>
              <w:rPr>
                <w:rFonts w:ascii="仿宋" w:eastAsia="仿宋" w:hAnsi="仿宋" w:cs="仿宋"/>
                <w:b/>
                <w:sz w:val="28"/>
              </w:rPr>
              <w:t>1</w:t>
            </w:r>
          </w:p>
        </w:tc>
        <w:tc>
          <w:tcPr>
            <w:tcW w:w="62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0C09" w:rsidRDefault="00C70C09" w:rsidP="009F2C99">
            <w:pPr>
              <w:rPr>
                <w:rFonts w:ascii="宋体" w:eastAsia="宋体" w:hAnsi="宋体" w:cs="宋体"/>
                <w:sz w:val="22"/>
              </w:rPr>
            </w:pPr>
            <w:r>
              <w:rPr>
                <w:rFonts w:ascii="仿宋" w:eastAsia="仿宋" w:hint="eastAsia"/>
                <w:sz w:val="32"/>
                <w:szCs w:val="32"/>
              </w:rPr>
              <w:t>市畜禽良种繁育试验示范场</w:t>
            </w:r>
          </w:p>
        </w:tc>
      </w:tr>
    </w:tbl>
    <w:p w:rsidR="009E12D6" w:rsidRDefault="009E12D6">
      <w:pPr>
        <w:rPr>
          <w:rFonts w:ascii="楷体" w:eastAsia="楷体" w:hAnsi="楷体" w:cs="楷体"/>
          <w:sz w:val="32"/>
        </w:rPr>
      </w:pPr>
    </w:p>
    <w:p w:rsidR="001A7BD8" w:rsidRDefault="001A7BD8">
      <w:pPr>
        <w:rPr>
          <w:rFonts w:ascii="黑体" w:eastAsia="黑体" w:hAnsi="黑体" w:cs="黑体"/>
          <w:sz w:val="32"/>
        </w:rPr>
      </w:pPr>
    </w:p>
    <w:p w:rsidR="001A7BD8" w:rsidRDefault="001A7BD8">
      <w:pPr>
        <w:rPr>
          <w:rFonts w:ascii="黑体" w:eastAsia="黑体" w:hAnsi="黑体" w:cs="黑体"/>
          <w:sz w:val="32"/>
        </w:rPr>
      </w:pPr>
    </w:p>
    <w:p w:rsidR="009E12D6" w:rsidRDefault="000E1302">
      <w:pPr>
        <w:rPr>
          <w:rFonts w:ascii="黑体" w:eastAsia="黑体" w:hAnsi="黑体" w:cs="黑体"/>
          <w:sz w:val="32"/>
        </w:rPr>
      </w:pPr>
      <w:r>
        <w:rPr>
          <w:rFonts w:ascii="黑体" w:eastAsia="黑体" w:hAnsi="黑体" w:cs="黑体"/>
          <w:sz w:val="32"/>
        </w:rPr>
        <w:t>第二部分</w:t>
      </w:r>
      <w:r w:rsidR="00C70C09">
        <w:rPr>
          <w:rFonts w:ascii="黑体" w:eastAsia="黑体" w:hAnsi="黑体" w:cs="黑体" w:hint="eastAsia"/>
          <w:sz w:val="32"/>
        </w:rPr>
        <w:t xml:space="preserve"> 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9E12D6" w:rsidRDefault="009E12D6">
      <w:pPr>
        <w:rPr>
          <w:rFonts w:ascii="楷体" w:eastAsia="楷体" w:hAnsi="楷体" w:cs="楷体"/>
          <w:sz w:val="32"/>
        </w:rPr>
        <w:sectPr w:rsidR="009E12D6">
          <w:headerReference w:type="default" r:id="rId8"/>
          <w:pgSz w:w="11906" w:h="16838"/>
          <w:pgMar w:top="1440" w:right="1803" w:bottom="1440" w:left="1803" w:header="851" w:footer="992" w:gutter="0"/>
          <w:cols w:space="0"/>
          <w:docGrid w:type="lines" w:linePitch="325"/>
        </w:sectPr>
      </w:pPr>
    </w:p>
    <w:p w:rsidR="001A7BD8" w:rsidRDefault="001A7BD8" w:rsidP="001A7BD8">
      <w:pPr>
        <w:rPr>
          <w:rFonts w:ascii="楷体" w:eastAsia="楷体" w:hAnsi="楷体" w:cs="楷体"/>
          <w:sz w:val="32"/>
        </w:rPr>
      </w:pPr>
      <w:r>
        <w:rPr>
          <w:rFonts w:ascii="楷体" w:eastAsia="楷体" w:hAnsi="楷体" w:cs="楷体"/>
          <w:sz w:val="32"/>
        </w:rPr>
        <w:lastRenderedPageBreak/>
        <w:t xml:space="preserve">一、收入支出决算总表 </w:t>
      </w:r>
    </w:p>
    <w:p w:rsidR="001A7BD8" w:rsidRDefault="001A7BD8" w:rsidP="001A7BD8">
      <w:pPr>
        <w:rPr>
          <w:rFonts w:ascii="楷体" w:eastAsia="楷体" w:hAnsi="楷体" w:cs="楷体"/>
          <w:sz w:val="32"/>
        </w:rPr>
      </w:pPr>
      <w:r>
        <w:rPr>
          <w:rFonts w:ascii="楷体" w:eastAsia="楷体" w:hAnsi="楷体" w:cs="楷体"/>
          <w:sz w:val="32"/>
        </w:rPr>
        <w:t xml:space="preserve">二、收入决算表 </w:t>
      </w:r>
    </w:p>
    <w:p w:rsidR="001A7BD8" w:rsidRDefault="001A7BD8" w:rsidP="001A7BD8">
      <w:pPr>
        <w:rPr>
          <w:rFonts w:ascii="楷体" w:eastAsia="楷体" w:hAnsi="楷体" w:cs="楷体"/>
          <w:sz w:val="32"/>
        </w:rPr>
      </w:pPr>
      <w:r>
        <w:rPr>
          <w:rFonts w:ascii="楷体" w:eastAsia="楷体" w:hAnsi="楷体" w:cs="楷体"/>
          <w:sz w:val="32"/>
        </w:rPr>
        <w:t xml:space="preserve">三、支出决算表 </w:t>
      </w:r>
    </w:p>
    <w:p w:rsidR="001A7BD8" w:rsidRDefault="001A7BD8" w:rsidP="001A7BD8">
      <w:pPr>
        <w:rPr>
          <w:rFonts w:ascii="楷体" w:eastAsia="楷体" w:hAnsi="楷体" w:cs="楷体"/>
          <w:sz w:val="32"/>
        </w:rPr>
      </w:pPr>
      <w:r>
        <w:rPr>
          <w:rFonts w:ascii="楷体" w:eastAsia="楷体" w:hAnsi="楷体" w:cs="楷体"/>
          <w:sz w:val="32"/>
        </w:rPr>
        <w:t xml:space="preserve">四、财政拨款收入支出决算总表 </w:t>
      </w:r>
    </w:p>
    <w:p w:rsidR="001A7BD8" w:rsidRDefault="001A7BD8" w:rsidP="001A7BD8">
      <w:pPr>
        <w:rPr>
          <w:rFonts w:ascii="楷体" w:eastAsia="楷体" w:hAnsi="楷体" w:cs="楷体"/>
          <w:sz w:val="32"/>
        </w:rPr>
      </w:pPr>
      <w:r>
        <w:rPr>
          <w:rFonts w:ascii="楷体" w:eastAsia="楷体" w:hAnsi="楷体" w:cs="楷体"/>
          <w:sz w:val="32"/>
        </w:rPr>
        <w:t xml:space="preserve">五、一般公共预算财政拨款支出决算表 </w:t>
      </w:r>
    </w:p>
    <w:p w:rsidR="001A7BD8" w:rsidRDefault="001A7BD8" w:rsidP="001A7BD8">
      <w:pPr>
        <w:rPr>
          <w:rFonts w:ascii="楷体" w:eastAsia="楷体" w:hAnsi="楷体" w:cs="楷体"/>
          <w:sz w:val="32"/>
        </w:rPr>
      </w:pPr>
      <w:r>
        <w:rPr>
          <w:rFonts w:ascii="楷体" w:eastAsia="楷体" w:hAnsi="楷体" w:cs="楷体"/>
          <w:sz w:val="32"/>
        </w:rPr>
        <w:t xml:space="preserve">六、一般公共预算财政拨款基本支出决算表 </w:t>
      </w:r>
    </w:p>
    <w:p w:rsidR="001A7BD8" w:rsidRDefault="001A7BD8" w:rsidP="001A7BD8">
      <w:pPr>
        <w:rPr>
          <w:rFonts w:ascii="楷体" w:eastAsia="楷体" w:hAnsi="楷体" w:cs="楷体"/>
          <w:sz w:val="32"/>
        </w:rPr>
      </w:pPr>
      <w:r>
        <w:rPr>
          <w:rFonts w:ascii="楷体" w:eastAsia="楷体" w:hAnsi="楷体" w:cs="楷体"/>
          <w:sz w:val="32"/>
        </w:rPr>
        <w:t xml:space="preserve">七、一般公共预算财政拨款“三公”经费支出决算表 </w:t>
      </w:r>
    </w:p>
    <w:p w:rsidR="003204BE" w:rsidRDefault="003204BE" w:rsidP="001A7BD8">
      <w:pPr>
        <w:rPr>
          <w:rFonts w:ascii="楷体" w:eastAsia="楷体" w:hAnsi="楷体" w:cs="楷体" w:hint="eastAsia"/>
          <w:sz w:val="32"/>
        </w:rPr>
      </w:pPr>
      <w:r>
        <w:rPr>
          <w:rFonts w:ascii="楷体" w:eastAsia="楷体" w:hAnsi="楷体" w:cs="楷体" w:hint="eastAsia"/>
          <w:sz w:val="32"/>
        </w:rPr>
        <w:t xml:space="preserve">    表7无数据，本单位2019年度无</w:t>
      </w:r>
      <w:r>
        <w:rPr>
          <w:rFonts w:ascii="楷体" w:eastAsia="楷体" w:hAnsi="楷体" w:cs="楷体"/>
          <w:sz w:val="32"/>
        </w:rPr>
        <w:t>“三公”经费支出</w:t>
      </w:r>
      <w:r>
        <w:rPr>
          <w:rFonts w:ascii="楷体" w:eastAsia="楷体" w:hAnsi="楷体" w:cs="楷体" w:hint="eastAsia"/>
          <w:sz w:val="32"/>
        </w:rPr>
        <w:t>。</w:t>
      </w:r>
    </w:p>
    <w:p w:rsidR="006323B5" w:rsidRDefault="001A7BD8" w:rsidP="001A7BD8">
      <w:pPr>
        <w:rPr>
          <w:rFonts w:ascii="楷体" w:eastAsia="楷体" w:hAnsi="楷体" w:cs="楷体" w:hint="eastAsia"/>
          <w:sz w:val="32"/>
        </w:rPr>
      </w:pPr>
      <w:r>
        <w:rPr>
          <w:rFonts w:ascii="楷体" w:eastAsia="楷体" w:hAnsi="楷体" w:cs="楷体"/>
          <w:sz w:val="32"/>
        </w:rPr>
        <w:t>八、政府性基金预算财政拨款收入支出决算表</w:t>
      </w:r>
    </w:p>
    <w:p w:rsidR="001A7BD8" w:rsidRDefault="006323B5" w:rsidP="006323B5">
      <w:pPr>
        <w:ind w:firstLineChars="200" w:firstLine="640"/>
        <w:rPr>
          <w:rFonts w:ascii="楷体" w:eastAsia="楷体" w:hAnsi="楷体" w:cs="楷体"/>
          <w:sz w:val="32"/>
        </w:rPr>
      </w:pPr>
      <w:r w:rsidRPr="006323B5">
        <w:rPr>
          <w:rFonts w:ascii="楷体" w:eastAsia="楷体" w:hAnsi="楷体" w:cs="楷体" w:hint="eastAsia"/>
          <w:sz w:val="32"/>
        </w:rPr>
        <w:t>表8无数据，本单位没有政府性基金收入，也没有政府性基金安排的支出，故本表无数据</w:t>
      </w:r>
      <w:r>
        <w:rPr>
          <w:rFonts w:ascii="楷体" w:eastAsia="楷体" w:hAnsi="楷体" w:cs="楷体" w:hint="eastAsia"/>
          <w:sz w:val="32"/>
        </w:rPr>
        <w:t>。</w:t>
      </w:r>
    </w:p>
    <w:p w:rsidR="001A7BD8" w:rsidRDefault="001A7BD8" w:rsidP="001A7BD8">
      <w:pPr>
        <w:rPr>
          <w:rFonts w:ascii="楷体" w:eastAsia="楷体" w:hAnsi="楷体" w:cs="楷体"/>
          <w:sz w:val="32"/>
        </w:rPr>
      </w:pPr>
    </w:p>
    <w:p w:rsidR="001A7BD8" w:rsidRDefault="001A7BD8" w:rsidP="00131853">
      <w:pPr>
        <w:rPr>
          <w:rFonts w:ascii="宋体" w:eastAsia="宋体" w:hAnsi="宋体" w:cs="宋体"/>
          <w:sz w:val="44"/>
        </w:rPr>
        <w:sectPr w:rsidR="001A7BD8">
          <w:pgSz w:w="16838" w:h="11906" w:orient="landscape"/>
          <w:pgMar w:top="1803" w:right="1440" w:bottom="1288" w:left="1440" w:header="851" w:footer="992" w:gutter="0"/>
          <w:cols w:space="720"/>
          <w:docGrid w:type="lines" w:linePitch="319"/>
        </w:sectPr>
      </w:pPr>
      <w:r>
        <w:rPr>
          <w:rFonts w:ascii="宋体" w:eastAsia="宋体" w:hAnsi="宋体" w:cs="宋体" w:hint="eastAsia"/>
          <w:sz w:val="44"/>
        </w:rPr>
        <w:t>表格详细见附件。</w:t>
      </w:r>
    </w:p>
    <w:p w:rsidR="009E12D6" w:rsidRDefault="009E12D6">
      <w:pPr>
        <w:rPr>
          <w:rFonts w:ascii="黑体" w:eastAsia="黑体" w:hAnsi="黑体" w:cs="黑体"/>
          <w:sz w:val="32"/>
        </w:rPr>
        <w:sectPr w:rsidR="009E12D6">
          <w:pgSz w:w="16838" w:h="11906" w:orient="landscape"/>
          <w:pgMar w:top="1803" w:right="1440" w:bottom="1803" w:left="1440" w:header="851" w:footer="992" w:gutter="0"/>
          <w:cols w:space="0"/>
          <w:docGrid w:type="lines" w:linePitch="332"/>
        </w:sectPr>
      </w:pPr>
      <w:bookmarkStart w:id="0" w:name="_GoBack"/>
      <w:bookmarkEnd w:id="0"/>
    </w:p>
    <w:p w:rsidR="009E12D6" w:rsidRDefault="000E1302">
      <w:pPr>
        <w:jc w:val="center"/>
        <w:rPr>
          <w:rFonts w:ascii="方正小标宋_GBK" w:eastAsia="方正小标宋_GBK" w:hAnsi="方正小标宋_GBK" w:cs="方正小标宋_GBK"/>
          <w:sz w:val="44"/>
        </w:rPr>
      </w:pPr>
      <w:r>
        <w:rPr>
          <w:rFonts w:ascii="宋体" w:eastAsia="宋体" w:hAnsi="宋体" w:cs="宋体"/>
          <w:sz w:val="44"/>
        </w:rPr>
        <w:lastRenderedPageBreak/>
        <w:t>第三部分</w:t>
      </w:r>
    </w:p>
    <w:p w:rsidR="009E12D6" w:rsidRDefault="00C70C09">
      <w:pPr>
        <w:jc w:val="center"/>
        <w:rPr>
          <w:rFonts w:ascii="方正小标宋_GBK" w:eastAsia="方正小标宋_GBK" w:hAnsi="方正小标宋_GBK" w:cs="方正小标宋_GBK"/>
          <w:sz w:val="44"/>
        </w:rPr>
      </w:pPr>
      <w:r w:rsidRPr="00C70C09">
        <w:rPr>
          <w:rFonts w:ascii="宋体" w:eastAsia="宋体" w:hAnsi="宋体" w:cs="宋体" w:hint="eastAsia"/>
          <w:sz w:val="44"/>
        </w:rPr>
        <w:t>益阳市畜禽良种场</w:t>
      </w:r>
      <w:r w:rsidR="000E1302">
        <w:rPr>
          <w:rFonts w:ascii="方正小标宋_GBK" w:eastAsia="方正小标宋_GBK" w:hAnsi="方正小标宋_GBK" w:cs="方正小标宋_GBK"/>
          <w:sz w:val="44"/>
        </w:rPr>
        <w:t>201</w:t>
      </w:r>
      <w:r w:rsidR="000E1302">
        <w:rPr>
          <w:rFonts w:ascii="方正小标宋_GBK" w:eastAsia="方正小标宋_GBK" w:hAnsi="方正小标宋_GBK" w:cs="方正小标宋_GBK" w:hint="eastAsia"/>
          <w:sz w:val="44"/>
        </w:rPr>
        <w:t>9</w:t>
      </w:r>
      <w:r w:rsidR="000E1302">
        <w:rPr>
          <w:rFonts w:ascii="方正小标宋_GBK" w:eastAsia="方正小标宋_GBK" w:hAnsi="方正小标宋_GBK" w:cs="方正小标宋_GBK"/>
          <w:sz w:val="44"/>
        </w:rPr>
        <w:t xml:space="preserve"> </w:t>
      </w:r>
      <w:r w:rsidR="000E1302">
        <w:rPr>
          <w:rFonts w:ascii="宋体" w:eastAsia="宋体" w:hAnsi="宋体" w:cs="宋体"/>
          <w:sz w:val="44"/>
        </w:rPr>
        <w:t>年度部门决算情况说</w:t>
      </w:r>
      <w:r>
        <w:rPr>
          <w:rFonts w:ascii="宋体" w:eastAsia="宋体" w:hAnsi="宋体" w:cs="宋体" w:hint="eastAsia"/>
          <w:sz w:val="44"/>
        </w:rPr>
        <w:t xml:space="preserve">  </w:t>
      </w:r>
      <w:r w:rsidR="000E1302">
        <w:rPr>
          <w:rFonts w:ascii="宋体" w:eastAsia="宋体" w:hAnsi="宋体" w:cs="宋体"/>
          <w:sz w:val="44"/>
        </w:rPr>
        <w:t>明</w:t>
      </w:r>
    </w:p>
    <w:p w:rsidR="009E12D6" w:rsidRDefault="009E12D6">
      <w:pPr>
        <w:ind w:firstLine="640"/>
        <w:jc w:val="left"/>
        <w:rPr>
          <w:rFonts w:ascii="黑体" w:eastAsia="黑体" w:hAnsi="黑体" w:cs="黑体"/>
          <w:sz w:val="32"/>
        </w:rPr>
      </w:pPr>
    </w:p>
    <w:p w:rsidR="009E12D6" w:rsidRDefault="000E1302">
      <w:pPr>
        <w:ind w:firstLine="640"/>
        <w:jc w:val="left"/>
        <w:rPr>
          <w:rFonts w:ascii="黑体" w:eastAsia="黑体" w:hAnsi="黑体" w:cs="黑体"/>
          <w:sz w:val="32"/>
        </w:rPr>
      </w:pPr>
      <w:r>
        <w:rPr>
          <w:rFonts w:ascii="黑体" w:eastAsia="黑体" w:hAnsi="黑体" w:cs="黑体"/>
          <w:sz w:val="32"/>
        </w:rPr>
        <w:t>一、关于</w:t>
      </w:r>
      <w:r w:rsidR="00C70C09"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9E12D6" w:rsidRDefault="00B27E0E">
      <w:pPr>
        <w:ind w:firstLine="640"/>
        <w:jc w:val="left"/>
        <w:rPr>
          <w:rFonts w:ascii="仿宋" w:eastAsia="仿宋" w:hAnsi="仿宋" w:cs="仿宋"/>
          <w:sz w:val="32"/>
        </w:rPr>
      </w:pPr>
      <w:r w:rsidRPr="00B27E0E">
        <w:rPr>
          <w:rFonts w:ascii="仿宋" w:eastAsia="仿宋" w:hAnsi="仿宋" w:cs="仿宋" w:hint="eastAsia"/>
          <w:sz w:val="32"/>
        </w:rPr>
        <w:t>益阳市畜禽良种场</w:t>
      </w:r>
      <w:r w:rsidR="000E1302">
        <w:rPr>
          <w:rFonts w:ascii="仿宋" w:eastAsia="仿宋" w:hAnsi="仿宋" w:cs="仿宋"/>
          <w:sz w:val="32"/>
        </w:rPr>
        <w:t>201</w:t>
      </w:r>
      <w:r w:rsidR="000E1302">
        <w:rPr>
          <w:rFonts w:ascii="仿宋" w:eastAsia="仿宋" w:hAnsi="仿宋" w:cs="仿宋" w:hint="eastAsia"/>
          <w:sz w:val="32"/>
        </w:rPr>
        <w:t>9</w:t>
      </w:r>
      <w:r w:rsidR="000E1302">
        <w:rPr>
          <w:rFonts w:ascii="仿宋" w:eastAsia="仿宋" w:hAnsi="仿宋" w:cs="仿宋"/>
          <w:sz w:val="32"/>
        </w:rPr>
        <w:t>年度收入总计</w:t>
      </w:r>
      <w:r w:rsidR="00514D05">
        <w:rPr>
          <w:rFonts w:ascii="仿宋" w:eastAsia="仿宋" w:hAnsi="仿宋" w:cs="仿宋" w:hint="eastAsia"/>
          <w:sz w:val="32"/>
        </w:rPr>
        <w:t>21.36</w:t>
      </w:r>
      <w:r w:rsidR="000E1302">
        <w:rPr>
          <w:rFonts w:ascii="仿宋" w:eastAsia="仿宋" w:hAnsi="仿宋" w:cs="仿宋"/>
          <w:sz w:val="32"/>
        </w:rPr>
        <w:t>万元，比上年同期增加</w:t>
      </w:r>
      <w:r w:rsidR="00514D05">
        <w:rPr>
          <w:rFonts w:ascii="仿宋" w:eastAsia="仿宋" w:hAnsi="仿宋" w:cs="仿宋" w:hint="eastAsia"/>
          <w:sz w:val="32"/>
        </w:rPr>
        <w:t>11.15</w:t>
      </w:r>
      <w:r w:rsidR="000E1302">
        <w:rPr>
          <w:rFonts w:ascii="仿宋" w:eastAsia="仿宋" w:hAnsi="仿宋" w:cs="仿宋"/>
          <w:sz w:val="32"/>
        </w:rPr>
        <w:t>万元，增长</w:t>
      </w:r>
      <w:r w:rsidR="00514D05">
        <w:rPr>
          <w:rFonts w:ascii="仿宋" w:eastAsia="仿宋" w:hAnsi="仿宋" w:cs="仿宋" w:hint="eastAsia"/>
          <w:sz w:val="32"/>
        </w:rPr>
        <w:t>109.21</w:t>
      </w:r>
      <w:r w:rsidR="000E1302">
        <w:rPr>
          <w:rFonts w:ascii="仿宋" w:eastAsia="仿宋" w:hAnsi="仿宋" w:cs="仿宋"/>
          <w:sz w:val="32"/>
        </w:rPr>
        <w:t>%；支出总计</w:t>
      </w:r>
      <w:r w:rsidR="00514D05">
        <w:rPr>
          <w:rFonts w:ascii="仿宋" w:eastAsia="仿宋" w:hAnsi="仿宋" w:cs="仿宋" w:hint="eastAsia"/>
          <w:sz w:val="32"/>
        </w:rPr>
        <w:t>21.36</w:t>
      </w:r>
      <w:r w:rsidR="000E1302">
        <w:rPr>
          <w:rFonts w:ascii="仿宋" w:eastAsia="仿宋" w:hAnsi="仿宋" w:cs="仿宋"/>
          <w:sz w:val="32"/>
        </w:rPr>
        <w:t>万元，比上年同期增加</w:t>
      </w:r>
      <w:r w:rsidR="00514D05">
        <w:rPr>
          <w:rFonts w:ascii="仿宋" w:eastAsia="仿宋" w:hAnsi="仿宋" w:cs="仿宋" w:hint="eastAsia"/>
          <w:sz w:val="32"/>
        </w:rPr>
        <w:t>11.15</w:t>
      </w:r>
      <w:r w:rsidR="000E1302">
        <w:rPr>
          <w:rFonts w:ascii="仿宋" w:eastAsia="仿宋" w:hAnsi="仿宋" w:cs="仿宋"/>
          <w:sz w:val="32"/>
        </w:rPr>
        <w:t>万元，增长</w:t>
      </w:r>
      <w:r w:rsidR="00514D05">
        <w:rPr>
          <w:rFonts w:ascii="仿宋" w:eastAsia="仿宋" w:hAnsi="仿宋" w:cs="仿宋" w:hint="eastAsia"/>
          <w:sz w:val="32"/>
        </w:rPr>
        <w:t>109.21</w:t>
      </w:r>
      <w:r w:rsidR="000E1302">
        <w:rPr>
          <w:rFonts w:ascii="仿宋" w:eastAsia="仿宋" w:hAnsi="仿宋" w:cs="仿宋"/>
          <w:sz w:val="32"/>
        </w:rPr>
        <w:t>%；。主要原因：</w:t>
      </w:r>
      <w:r w:rsidR="00514D05">
        <w:rPr>
          <w:rFonts w:ascii="仿宋" w:eastAsia="仿宋" w:hAnsi="仿宋" w:cs="仿宋" w:hint="eastAsia"/>
          <w:sz w:val="32"/>
        </w:rPr>
        <w:t>本年度开始</w:t>
      </w:r>
      <w:r w:rsidR="009D56D7">
        <w:rPr>
          <w:rFonts w:ascii="仿宋" w:eastAsia="仿宋" w:hAnsi="仿宋" w:cs="仿宋" w:hint="eastAsia"/>
          <w:sz w:val="32"/>
        </w:rPr>
        <w:t>市</w:t>
      </w:r>
      <w:r w:rsidR="00514D05">
        <w:rPr>
          <w:rFonts w:ascii="仿宋" w:eastAsia="仿宋" w:hAnsi="仿宋" w:cs="仿宋" w:hint="eastAsia"/>
          <w:sz w:val="32"/>
        </w:rPr>
        <w:t>财政按基本工资的30%</w:t>
      </w:r>
      <w:r w:rsidR="009D56D7">
        <w:rPr>
          <w:rFonts w:ascii="仿宋" w:eastAsia="仿宋" w:hAnsi="仿宋" w:cs="仿宋" w:hint="eastAsia"/>
          <w:sz w:val="32"/>
        </w:rPr>
        <w:t>给我单位</w:t>
      </w:r>
      <w:r w:rsidR="00514D05">
        <w:rPr>
          <w:rFonts w:ascii="仿宋" w:eastAsia="仿宋" w:hAnsi="仿宋" w:cs="仿宋" w:hint="eastAsia"/>
          <w:sz w:val="32"/>
        </w:rPr>
        <w:t>拨付</w:t>
      </w:r>
      <w:r w:rsidR="009D56D7">
        <w:rPr>
          <w:rFonts w:ascii="仿宋" w:eastAsia="仿宋" w:hAnsi="仿宋" w:cs="仿宋" w:hint="eastAsia"/>
          <w:sz w:val="32"/>
        </w:rPr>
        <w:t>工资，使得我单位2019年度收入支出大幅增加。</w:t>
      </w:r>
    </w:p>
    <w:p w:rsidR="009E12D6" w:rsidRDefault="009E12D6">
      <w:pPr>
        <w:ind w:firstLine="640"/>
        <w:jc w:val="left"/>
        <w:rPr>
          <w:rFonts w:ascii="仿宋" w:eastAsia="仿宋" w:hAnsi="仿宋" w:cs="仿宋"/>
          <w:sz w:val="32"/>
        </w:rPr>
      </w:pPr>
    </w:p>
    <w:p w:rsidR="009E12D6" w:rsidRDefault="000E1302">
      <w:pPr>
        <w:ind w:left="720"/>
        <w:jc w:val="left"/>
        <w:rPr>
          <w:rFonts w:ascii="黑体" w:eastAsia="黑体" w:hAnsi="黑体" w:cs="黑体"/>
          <w:sz w:val="32"/>
        </w:rPr>
      </w:pPr>
      <w:r>
        <w:rPr>
          <w:rFonts w:ascii="黑体" w:eastAsia="黑体" w:hAnsi="黑体" w:cs="黑体"/>
          <w:sz w:val="32"/>
        </w:rPr>
        <w:t>二、关于</w:t>
      </w:r>
      <w:r w:rsidR="009D56D7"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9E12D6" w:rsidRDefault="000E130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sidR="009D56D7">
        <w:rPr>
          <w:rFonts w:ascii="仿宋" w:eastAsia="仿宋" w:hAnsi="仿宋" w:cs="仿宋" w:hint="eastAsia"/>
          <w:sz w:val="32"/>
        </w:rPr>
        <w:t>21.36</w:t>
      </w:r>
      <w:r>
        <w:rPr>
          <w:rFonts w:ascii="仿宋" w:eastAsia="仿宋" w:hAnsi="仿宋" w:cs="仿宋"/>
          <w:sz w:val="32"/>
        </w:rPr>
        <w:t>万元，其中：财政拨款收入</w:t>
      </w:r>
      <w:r w:rsidR="009D56D7">
        <w:rPr>
          <w:rFonts w:ascii="仿宋" w:eastAsia="仿宋" w:hAnsi="仿宋" w:cs="仿宋" w:hint="eastAsia"/>
          <w:sz w:val="32"/>
        </w:rPr>
        <w:t>21.36</w:t>
      </w:r>
      <w:r>
        <w:rPr>
          <w:rFonts w:ascii="仿宋" w:eastAsia="仿宋" w:hAnsi="仿宋" w:cs="仿宋"/>
          <w:sz w:val="32"/>
        </w:rPr>
        <w:t>万元，占</w:t>
      </w:r>
      <w:r w:rsidR="009D56D7">
        <w:rPr>
          <w:rFonts w:ascii="仿宋" w:eastAsia="仿宋" w:hAnsi="仿宋" w:cs="仿宋" w:hint="eastAsia"/>
          <w:sz w:val="32"/>
        </w:rPr>
        <w:t>100</w:t>
      </w:r>
      <w:r>
        <w:rPr>
          <w:rFonts w:ascii="仿宋" w:eastAsia="仿宋" w:hAnsi="仿宋" w:cs="仿宋"/>
          <w:sz w:val="32"/>
        </w:rPr>
        <w:t>%</w:t>
      </w:r>
      <w:r w:rsidR="009D56D7">
        <w:rPr>
          <w:rFonts w:ascii="仿宋" w:eastAsia="仿宋" w:hAnsi="仿宋" w:cs="仿宋" w:hint="eastAsia"/>
          <w:sz w:val="32"/>
        </w:rPr>
        <w:t>。</w:t>
      </w:r>
      <w:r>
        <w:rPr>
          <w:rFonts w:ascii="仿宋" w:eastAsia="仿宋" w:hAnsi="仿宋" w:cs="仿宋"/>
          <w:sz w:val="32"/>
        </w:rPr>
        <w:t xml:space="preserve"> </w:t>
      </w:r>
    </w:p>
    <w:p w:rsidR="009E12D6" w:rsidRDefault="009E12D6">
      <w:pPr>
        <w:jc w:val="left"/>
        <w:rPr>
          <w:rFonts w:ascii="仿宋" w:eastAsia="仿宋" w:hAnsi="仿宋" w:cs="仿宋"/>
          <w:sz w:val="32"/>
        </w:rPr>
      </w:pPr>
    </w:p>
    <w:p w:rsidR="009E12D6" w:rsidRDefault="000E1302">
      <w:pPr>
        <w:ind w:left="720"/>
        <w:jc w:val="left"/>
        <w:rPr>
          <w:rFonts w:ascii="黑体" w:eastAsia="黑体" w:hAnsi="黑体" w:cs="黑体"/>
          <w:sz w:val="32"/>
        </w:rPr>
      </w:pPr>
      <w:r>
        <w:rPr>
          <w:rFonts w:ascii="黑体" w:eastAsia="黑体" w:hAnsi="黑体" w:cs="黑体"/>
          <w:sz w:val="32"/>
        </w:rPr>
        <w:t>三、关于</w:t>
      </w:r>
      <w:r w:rsidR="009D56D7"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9E12D6" w:rsidRDefault="000E130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sidR="009D56D7">
        <w:rPr>
          <w:rFonts w:ascii="仿宋" w:eastAsia="仿宋" w:hAnsi="仿宋" w:cs="仿宋" w:hint="eastAsia"/>
          <w:sz w:val="32"/>
        </w:rPr>
        <w:t>21.36</w:t>
      </w:r>
      <w:r>
        <w:rPr>
          <w:rFonts w:ascii="仿宋" w:eastAsia="仿宋" w:hAnsi="仿宋" w:cs="仿宋"/>
          <w:sz w:val="32"/>
        </w:rPr>
        <w:t>万元，其中：基本支出</w:t>
      </w:r>
      <w:r w:rsidR="009D56D7">
        <w:rPr>
          <w:rFonts w:ascii="仿宋" w:eastAsia="仿宋" w:hAnsi="仿宋" w:cs="仿宋" w:hint="eastAsia"/>
          <w:sz w:val="32"/>
        </w:rPr>
        <w:lastRenderedPageBreak/>
        <w:t>21.36</w:t>
      </w:r>
      <w:r>
        <w:rPr>
          <w:rFonts w:ascii="仿宋" w:eastAsia="仿宋" w:hAnsi="仿宋" w:cs="仿宋"/>
          <w:sz w:val="32"/>
        </w:rPr>
        <w:t>万元，占</w:t>
      </w:r>
      <w:r w:rsidR="009D56D7">
        <w:rPr>
          <w:rFonts w:ascii="仿宋" w:eastAsia="仿宋" w:hAnsi="仿宋" w:cs="仿宋" w:hint="eastAsia"/>
          <w:sz w:val="32"/>
        </w:rPr>
        <w:t>100</w:t>
      </w:r>
      <w:r>
        <w:rPr>
          <w:rFonts w:ascii="仿宋" w:eastAsia="仿宋" w:hAnsi="仿宋" w:cs="仿宋"/>
          <w:sz w:val="32"/>
        </w:rPr>
        <w:t>%</w:t>
      </w:r>
      <w:r w:rsidR="009D56D7">
        <w:rPr>
          <w:rFonts w:ascii="仿宋" w:eastAsia="仿宋" w:hAnsi="仿宋" w:cs="仿宋" w:hint="eastAsia"/>
          <w:sz w:val="32"/>
        </w:rPr>
        <w:t>。</w:t>
      </w:r>
    </w:p>
    <w:p w:rsidR="009E12D6" w:rsidRDefault="000E1302">
      <w:pPr>
        <w:ind w:firstLine="640"/>
        <w:jc w:val="left"/>
        <w:rPr>
          <w:rFonts w:ascii="黑体" w:eastAsia="黑体" w:hAnsi="黑体" w:cs="黑体"/>
          <w:sz w:val="32"/>
        </w:rPr>
      </w:pPr>
      <w:r>
        <w:rPr>
          <w:rFonts w:ascii="黑体" w:eastAsia="黑体" w:hAnsi="黑体" w:cs="黑体"/>
          <w:sz w:val="32"/>
        </w:rPr>
        <w:t xml:space="preserve"> 四、关于</w:t>
      </w:r>
      <w:r w:rsidR="009D56D7"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9E12D6" w:rsidRDefault="000E1302">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sidR="009D56D7">
        <w:rPr>
          <w:rFonts w:ascii="仿宋" w:eastAsia="仿宋" w:hAnsi="仿宋" w:cs="仿宋" w:hint="eastAsia"/>
          <w:sz w:val="32"/>
        </w:rPr>
        <w:t>21.36</w:t>
      </w:r>
      <w:r>
        <w:rPr>
          <w:rFonts w:ascii="仿宋" w:eastAsia="仿宋" w:hAnsi="仿宋" w:cs="仿宋"/>
          <w:sz w:val="32"/>
        </w:rPr>
        <w:t>万元，比上年同期增加</w:t>
      </w:r>
      <w:r w:rsidR="009D56D7">
        <w:rPr>
          <w:rFonts w:ascii="仿宋" w:eastAsia="仿宋" w:hAnsi="仿宋" w:cs="仿宋" w:hint="eastAsia"/>
          <w:sz w:val="32"/>
        </w:rPr>
        <w:t>11.15</w:t>
      </w:r>
      <w:r>
        <w:rPr>
          <w:rFonts w:ascii="仿宋" w:eastAsia="仿宋" w:hAnsi="仿宋" w:cs="仿宋"/>
          <w:sz w:val="32"/>
        </w:rPr>
        <w:t>万元，增长</w:t>
      </w:r>
      <w:r w:rsidR="009D56D7">
        <w:rPr>
          <w:rFonts w:ascii="仿宋" w:eastAsia="仿宋" w:hAnsi="仿宋" w:cs="仿宋" w:hint="eastAsia"/>
          <w:sz w:val="32"/>
        </w:rPr>
        <w:t>109.21</w:t>
      </w:r>
      <w:r>
        <w:rPr>
          <w:rFonts w:ascii="仿宋" w:eastAsia="仿宋" w:hAnsi="仿宋" w:cs="仿宋"/>
          <w:sz w:val="32"/>
        </w:rPr>
        <w:t>%；财政拨款支出总计</w:t>
      </w:r>
      <w:r w:rsidR="009D56D7">
        <w:rPr>
          <w:rFonts w:ascii="仿宋" w:eastAsia="仿宋" w:hAnsi="仿宋" w:cs="仿宋" w:hint="eastAsia"/>
          <w:sz w:val="32"/>
        </w:rPr>
        <w:t>21.36</w:t>
      </w:r>
      <w:r>
        <w:rPr>
          <w:rFonts w:ascii="仿宋" w:eastAsia="仿宋" w:hAnsi="仿宋" w:cs="仿宋"/>
          <w:sz w:val="32"/>
        </w:rPr>
        <w:t>万元，比上年同期增加</w:t>
      </w:r>
      <w:r w:rsidR="009D56D7">
        <w:rPr>
          <w:rFonts w:ascii="仿宋" w:eastAsia="仿宋" w:hAnsi="仿宋" w:cs="仿宋" w:hint="eastAsia"/>
          <w:sz w:val="32"/>
        </w:rPr>
        <w:t>11.15</w:t>
      </w:r>
      <w:r>
        <w:rPr>
          <w:rFonts w:ascii="仿宋" w:eastAsia="仿宋" w:hAnsi="仿宋" w:cs="仿宋"/>
          <w:sz w:val="32"/>
        </w:rPr>
        <w:t>万元，增长</w:t>
      </w:r>
      <w:r w:rsidR="009D56D7">
        <w:rPr>
          <w:rFonts w:ascii="仿宋" w:eastAsia="仿宋" w:hAnsi="仿宋" w:cs="仿宋" w:hint="eastAsia"/>
          <w:sz w:val="32"/>
        </w:rPr>
        <w:t>109.21</w:t>
      </w:r>
      <w:r>
        <w:rPr>
          <w:rFonts w:ascii="仿宋" w:eastAsia="仿宋" w:hAnsi="仿宋" w:cs="仿宋"/>
          <w:sz w:val="32"/>
        </w:rPr>
        <w:t>%。主要原因：</w:t>
      </w:r>
      <w:r w:rsidR="009D56D7">
        <w:rPr>
          <w:rFonts w:ascii="仿宋" w:eastAsia="仿宋" w:hAnsi="仿宋" w:cs="仿宋" w:hint="eastAsia"/>
          <w:sz w:val="32"/>
        </w:rPr>
        <w:t>本年度开始市财政按基本工资的30%给我单位拨付工资，使得我单位2019年度收入支出大幅增加。</w:t>
      </w:r>
    </w:p>
    <w:p w:rsidR="009E12D6" w:rsidRDefault="009E12D6">
      <w:pPr>
        <w:jc w:val="left"/>
        <w:rPr>
          <w:rFonts w:ascii="仿宋" w:eastAsia="仿宋" w:hAnsi="仿宋" w:cs="仿宋"/>
          <w:sz w:val="32"/>
        </w:rPr>
      </w:pPr>
    </w:p>
    <w:p w:rsidR="009E12D6" w:rsidRDefault="000E1302">
      <w:pPr>
        <w:ind w:firstLine="640"/>
        <w:jc w:val="left"/>
        <w:rPr>
          <w:rFonts w:ascii="黑体" w:eastAsia="黑体" w:hAnsi="黑体" w:cs="黑体"/>
          <w:sz w:val="32"/>
        </w:rPr>
      </w:pPr>
      <w:r>
        <w:rPr>
          <w:rFonts w:ascii="黑体" w:eastAsia="黑体" w:hAnsi="黑体" w:cs="黑体"/>
          <w:sz w:val="32"/>
        </w:rPr>
        <w:t>五、关于</w:t>
      </w:r>
      <w:r w:rsidR="009D56D7"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9E12D6" w:rsidRDefault="000E130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9E12D6" w:rsidRDefault="000E130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sidR="009D56D7">
        <w:rPr>
          <w:rFonts w:ascii="仿宋" w:eastAsia="仿宋" w:hAnsi="仿宋" w:cs="仿宋" w:hint="eastAsia"/>
          <w:sz w:val="32"/>
        </w:rPr>
        <w:t>21.36</w:t>
      </w:r>
      <w:r>
        <w:rPr>
          <w:rFonts w:ascii="仿宋" w:eastAsia="仿宋" w:hAnsi="仿宋" w:cs="仿宋"/>
          <w:sz w:val="32"/>
        </w:rPr>
        <w:t>万元，比上年同期增加</w:t>
      </w:r>
      <w:r w:rsidR="009D56D7">
        <w:rPr>
          <w:rFonts w:ascii="仿宋" w:eastAsia="仿宋" w:hAnsi="仿宋" w:cs="仿宋" w:hint="eastAsia"/>
          <w:sz w:val="32"/>
        </w:rPr>
        <w:t>11.15</w:t>
      </w:r>
      <w:r>
        <w:rPr>
          <w:rFonts w:ascii="仿宋" w:eastAsia="仿宋" w:hAnsi="仿宋" w:cs="仿宋"/>
          <w:sz w:val="32"/>
        </w:rPr>
        <w:t>万元，增长</w:t>
      </w:r>
      <w:r w:rsidR="009D56D7">
        <w:rPr>
          <w:rFonts w:ascii="仿宋" w:eastAsia="仿宋" w:hAnsi="仿宋" w:cs="仿宋" w:hint="eastAsia"/>
          <w:sz w:val="32"/>
        </w:rPr>
        <w:t>109.21</w:t>
      </w:r>
      <w:r>
        <w:rPr>
          <w:rFonts w:ascii="仿宋" w:eastAsia="仿宋" w:hAnsi="仿宋" w:cs="仿宋"/>
          <w:sz w:val="32"/>
        </w:rPr>
        <w:t>%；一般公共预算财政拨款支出总计</w:t>
      </w:r>
      <w:r w:rsidR="009D56D7">
        <w:rPr>
          <w:rFonts w:ascii="仿宋" w:eastAsia="仿宋" w:hAnsi="仿宋" w:cs="仿宋" w:hint="eastAsia"/>
          <w:sz w:val="32"/>
        </w:rPr>
        <w:t>21.36</w:t>
      </w:r>
      <w:r>
        <w:rPr>
          <w:rFonts w:ascii="仿宋" w:eastAsia="仿宋" w:hAnsi="仿宋" w:cs="仿宋"/>
          <w:sz w:val="32"/>
        </w:rPr>
        <w:t>万元，比上年同期增加</w:t>
      </w:r>
      <w:r w:rsidR="009D56D7">
        <w:rPr>
          <w:rFonts w:ascii="仿宋" w:eastAsia="仿宋" w:hAnsi="仿宋" w:cs="仿宋" w:hint="eastAsia"/>
          <w:sz w:val="32"/>
        </w:rPr>
        <w:t>11.15</w:t>
      </w:r>
      <w:r>
        <w:rPr>
          <w:rFonts w:ascii="仿宋" w:eastAsia="仿宋" w:hAnsi="仿宋" w:cs="仿宋"/>
          <w:sz w:val="32"/>
        </w:rPr>
        <w:t>万元，增长</w:t>
      </w:r>
      <w:r w:rsidR="009D56D7">
        <w:rPr>
          <w:rFonts w:ascii="仿宋" w:eastAsia="仿宋" w:hAnsi="仿宋" w:cs="仿宋" w:hint="eastAsia"/>
          <w:sz w:val="32"/>
        </w:rPr>
        <w:t>109.21</w:t>
      </w:r>
      <w:r>
        <w:rPr>
          <w:rFonts w:ascii="仿宋" w:eastAsia="仿宋" w:hAnsi="仿宋" w:cs="仿宋"/>
          <w:sz w:val="32"/>
        </w:rPr>
        <w:t>%。主要原因：</w:t>
      </w:r>
      <w:r w:rsidR="009D56D7">
        <w:rPr>
          <w:rFonts w:ascii="仿宋" w:eastAsia="仿宋" w:hAnsi="仿宋" w:cs="仿宋" w:hint="eastAsia"/>
          <w:sz w:val="32"/>
        </w:rPr>
        <w:t>本年度开始市财政按基本工资的30%给我单位拨付工资，使得我单位2019年度收入支出大幅增加。</w:t>
      </w:r>
    </w:p>
    <w:p w:rsidR="009E12D6" w:rsidRDefault="000E130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9E12D6" w:rsidRDefault="000E1302">
      <w:pPr>
        <w:ind w:firstLine="320"/>
        <w:jc w:val="left"/>
        <w:rPr>
          <w:rFonts w:ascii="楷体" w:eastAsia="楷体" w:hAnsi="楷体" w:cs="楷体"/>
          <w:sz w:val="32"/>
        </w:rPr>
      </w:pPr>
      <w:r>
        <w:rPr>
          <w:rFonts w:ascii="楷体" w:eastAsia="楷体" w:hAnsi="楷体" w:cs="楷体" w:hint="eastAsia"/>
          <w:sz w:val="32"/>
        </w:rPr>
        <w:t>2019 年度财政拨款支出</w:t>
      </w:r>
      <w:r w:rsidR="009D56D7">
        <w:rPr>
          <w:rFonts w:ascii="仿宋" w:eastAsia="仿宋" w:hAnsi="仿宋" w:cs="仿宋" w:hint="eastAsia"/>
          <w:sz w:val="32"/>
        </w:rPr>
        <w:t>21.36</w:t>
      </w:r>
      <w:r>
        <w:rPr>
          <w:rFonts w:ascii="楷体" w:eastAsia="楷体" w:hAnsi="楷体" w:cs="楷体" w:hint="eastAsia"/>
          <w:sz w:val="32"/>
        </w:rPr>
        <w:t>万元，主要用于以下方面：教育（类）支出</w:t>
      </w:r>
      <w:r w:rsidR="009D56D7">
        <w:rPr>
          <w:rFonts w:ascii="仿宋" w:eastAsia="仿宋" w:hAnsi="仿宋" w:cs="仿宋" w:hint="eastAsia"/>
          <w:sz w:val="32"/>
        </w:rPr>
        <w:t>0.42</w:t>
      </w:r>
      <w:r>
        <w:rPr>
          <w:rFonts w:ascii="楷体" w:eastAsia="楷体" w:hAnsi="楷体" w:cs="楷体" w:hint="eastAsia"/>
          <w:sz w:val="32"/>
        </w:rPr>
        <w:t>万元，占</w:t>
      </w:r>
      <w:r w:rsidR="009D56D7">
        <w:rPr>
          <w:rFonts w:ascii="仿宋" w:eastAsia="仿宋" w:hAnsi="仿宋" w:cs="仿宋" w:hint="eastAsia"/>
          <w:sz w:val="32"/>
        </w:rPr>
        <w:t>1.97</w:t>
      </w:r>
      <w:r>
        <w:rPr>
          <w:rFonts w:ascii="楷体" w:eastAsia="楷体" w:hAnsi="楷体" w:cs="楷体" w:hint="eastAsia"/>
          <w:sz w:val="32"/>
        </w:rPr>
        <w:t>%； 农林水（类）</w:t>
      </w:r>
      <w:r>
        <w:rPr>
          <w:rFonts w:ascii="楷体" w:eastAsia="楷体" w:hAnsi="楷体" w:cs="楷体" w:hint="eastAsia"/>
          <w:sz w:val="32"/>
        </w:rPr>
        <w:lastRenderedPageBreak/>
        <w:t>支出</w:t>
      </w:r>
      <w:r w:rsidR="009D56D7">
        <w:rPr>
          <w:rFonts w:ascii="仿宋" w:eastAsia="仿宋" w:hAnsi="仿宋" w:cs="仿宋" w:hint="eastAsia"/>
          <w:sz w:val="32"/>
        </w:rPr>
        <w:t>20.94</w:t>
      </w:r>
      <w:r>
        <w:rPr>
          <w:rFonts w:ascii="楷体" w:eastAsia="楷体" w:hAnsi="楷体" w:cs="楷体" w:hint="eastAsia"/>
          <w:sz w:val="32"/>
        </w:rPr>
        <w:t xml:space="preserve"> 万元，占</w:t>
      </w:r>
      <w:r w:rsidR="009D56D7">
        <w:rPr>
          <w:rFonts w:ascii="仿宋" w:eastAsia="仿宋" w:hAnsi="仿宋" w:cs="仿宋" w:hint="eastAsia"/>
          <w:sz w:val="32"/>
        </w:rPr>
        <w:t>98.03</w:t>
      </w:r>
      <w:r>
        <w:rPr>
          <w:rFonts w:ascii="楷体" w:eastAsia="楷体" w:hAnsi="楷体" w:cs="楷体" w:hint="eastAsia"/>
          <w:sz w:val="32"/>
        </w:rPr>
        <w:t>%。</w:t>
      </w:r>
    </w:p>
    <w:p w:rsidR="009E12D6" w:rsidRDefault="000E1302">
      <w:pPr>
        <w:jc w:val="left"/>
        <w:rPr>
          <w:rFonts w:ascii="仿宋" w:eastAsia="仿宋" w:hAnsi="仿宋" w:cs="仿宋"/>
          <w:sz w:val="32"/>
        </w:rPr>
      </w:pPr>
      <w:r>
        <w:rPr>
          <w:rFonts w:ascii="仿宋" w:eastAsia="仿宋" w:hAnsi="仿宋" w:cs="仿宋"/>
          <w:sz w:val="32"/>
        </w:rPr>
        <w:t xml:space="preserve">  </w:t>
      </w:r>
    </w:p>
    <w:p w:rsidR="009E12D6" w:rsidRDefault="000E130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9E12D6" w:rsidRDefault="000E1302">
      <w:pPr>
        <w:ind w:firstLine="320"/>
        <w:jc w:val="left"/>
        <w:rPr>
          <w:rFonts w:ascii="楷体" w:eastAsia="楷体" w:hAnsi="楷体" w:cs="楷体"/>
          <w:sz w:val="32"/>
        </w:rPr>
      </w:pPr>
      <w:r>
        <w:rPr>
          <w:rFonts w:ascii="楷体" w:eastAsia="楷体" w:hAnsi="楷体" w:cs="楷体" w:hint="eastAsia"/>
          <w:sz w:val="32"/>
        </w:rPr>
        <w:t xml:space="preserve">2019 年度财政拨款支出年初预算为 </w:t>
      </w:r>
      <w:r w:rsidR="009D56D7">
        <w:rPr>
          <w:rFonts w:ascii="仿宋" w:eastAsia="仿宋" w:hAnsi="仿宋" w:cs="仿宋" w:hint="eastAsia"/>
          <w:sz w:val="32"/>
        </w:rPr>
        <w:t>21.36</w:t>
      </w:r>
      <w:r>
        <w:rPr>
          <w:rFonts w:ascii="楷体" w:eastAsia="楷体" w:hAnsi="楷体" w:cs="楷体" w:hint="eastAsia"/>
          <w:sz w:val="32"/>
        </w:rPr>
        <w:t>万元，支出决算为</w:t>
      </w:r>
      <w:r w:rsidR="009D56D7">
        <w:rPr>
          <w:rFonts w:ascii="仿宋" w:eastAsia="仿宋" w:hAnsi="仿宋" w:cs="仿宋" w:hint="eastAsia"/>
          <w:sz w:val="32"/>
        </w:rPr>
        <w:t>21.36</w:t>
      </w:r>
      <w:r>
        <w:rPr>
          <w:rFonts w:ascii="楷体" w:eastAsia="楷体" w:hAnsi="楷体" w:cs="楷体" w:hint="eastAsia"/>
          <w:sz w:val="32"/>
        </w:rPr>
        <w:t>万元，完成年初预算的</w:t>
      </w:r>
      <w:r w:rsidR="009D56D7">
        <w:rPr>
          <w:rFonts w:ascii="仿宋" w:eastAsia="仿宋" w:hAnsi="仿宋" w:cs="仿宋" w:hint="eastAsia"/>
          <w:sz w:val="32"/>
        </w:rPr>
        <w:t>100</w:t>
      </w:r>
      <w:r>
        <w:rPr>
          <w:rFonts w:ascii="楷体" w:eastAsia="楷体" w:hAnsi="楷体" w:cs="楷体" w:hint="eastAsia"/>
          <w:sz w:val="32"/>
        </w:rPr>
        <w:t>%。其中：</w:t>
      </w:r>
    </w:p>
    <w:p w:rsidR="009E12D6" w:rsidRDefault="009D56D7">
      <w:pPr>
        <w:ind w:firstLine="640"/>
        <w:jc w:val="left"/>
        <w:rPr>
          <w:rFonts w:ascii="仿宋" w:eastAsia="仿宋" w:hAnsi="仿宋" w:cs="仿宋"/>
          <w:sz w:val="32"/>
        </w:rPr>
      </w:pPr>
      <w:r>
        <w:rPr>
          <w:rFonts w:ascii="仿宋" w:eastAsia="仿宋" w:hAnsi="仿宋" w:cs="仿宋"/>
          <w:sz w:val="32"/>
        </w:rPr>
        <w:t>1.</w:t>
      </w:r>
      <w:r>
        <w:rPr>
          <w:rFonts w:ascii="仿宋" w:eastAsia="仿宋" w:hAnsi="仿宋" w:cs="仿宋" w:hint="eastAsia"/>
          <w:sz w:val="32"/>
        </w:rPr>
        <w:t>教育支出</w:t>
      </w:r>
      <w:r w:rsidR="000E1302">
        <w:rPr>
          <w:rFonts w:ascii="仿宋" w:eastAsia="仿宋" w:hAnsi="仿宋" w:cs="仿宋"/>
          <w:sz w:val="32"/>
        </w:rPr>
        <w:t>（类）</w:t>
      </w:r>
      <w:r>
        <w:rPr>
          <w:rFonts w:ascii="仿宋" w:eastAsia="仿宋" w:hAnsi="仿宋" w:cs="仿宋" w:hint="eastAsia"/>
          <w:sz w:val="32"/>
        </w:rPr>
        <w:t>其他教育支出</w:t>
      </w:r>
      <w:r w:rsidR="000E1302">
        <w:rPr>
          <w:rFonts w:ascii="仿宋" w:eastAsia="仿宋" w:hAnsi="仿宋" w:cs="仿宋"/>
          <w:sz w:val="32"/>
        </w:rPr>
        <w:t>（款）</w:t>
      </w:r>
      <w:r>
        <w:rPr>
          <w:rFonts w:ascii="仿宋" w:eastAsia="仿宋" w:hAnsi="仿宋" w:cs="仿宋" w:hint="eastAsia"/>
          <w:sz w:val="32"/>
        </w:rPr>
        <w:t>其他教育支出</w:t>
      </w:r>
      <w:r w:rsidR="000E1302">
        <w:rPr>
          <w:rFonts w:ascii="仿宋" w:eastAsia="仿宋" w:hAnsi="仿宋" w:cs="仿宋"/>
          <w:sz w:val="32"/>
        </w:rPr>
        <w:t>（项）财政拨款支出</w:t>
      </w:r>
      <w:r w:rsidR="000E1302">
        <w:rPr>
          <w:rFonts w:ascii="仿宋" w:eastAsia="仿宋" w:hAnsi="仿宋" w:cs="仿宋" w:hint="eastAsia"/>
          <w:sz w:val="32"/>
        </w:rPr>
        <w:t>年初预算为</w:t>
      </w:r>
      <w:r w:rsidR="000E1302">
        <w:rPr>
          <w:rFonts w:ascii="仿宋" w:eastAsia="仿宋" w:hAnsi="仿宋" w:cs="仿宋"/>
          <w:sz w:val="32"/>
        </w:rPr>
        <w:t xml:space="preserve"> </w:t>
      </w:r>
      <w:r>
        <w:rPr>
          <w:rFonts w:ascii="仿宋" w:eastAsia="仿宋" w:hAnsi="仿宋" w:cs="仿宋" w:hint="eastAsia"/>
          <w:sz w:val="32"/>
        </w:rPr>
        <w:t>0.42</w:t>
      </w:r>
      <w:r w:rsidR="000E1302">
        <w:rPr>
          <w:rFonts w:ascii="仿宋" w:eastAsia="仿宋" w:hAnsi="仿宋" w:cs="仿宋"/>
          <w:sz w:val="32"/>
        </w:rPr>
        <w:t>万元，</w:t>
      </w:r>
      <w:r w:rsidR="000E1302">
        <w:rPr>
          <w:rFonts w:ascii="仿宋" w:eastAsia="仿宋" w:hAnsi="仿宋" w:cs="仿宋" w:hint="eastAsia"/>
          <w:sz w:val="32"/>
        </w:rPr>
        <w:t>支出决算为</w:t>
      </w:r>
      <w:r w:rsidR="000E1302">
        <w:rPr>
          <w:rFonts w:ascii="仿宋" w:eastAsia="仿宋" w:hAnsi="仿宋" w:cs="仿宋"/>
          <w:sz w:val="32"/>
        </w:rPr>
        <w:t xml:space="preserve"> </w:t>
      </w:r>
      <w:r w:rsidR="0038541F">
        <w:rPr>
          <w:rFonts w:ascii="仿宋" w:eastAsia="仿宋" w:hAnsi="仿宋" w:cs="仿宋" w:hint="eastAsia"/>
          <w:sz w:val="32"/>
        </w:rPr>
        <w:t>0.42</w:t>
      </w:r>
      <w:r w:rsidR="000E1302">
        <w:rPr>
          <w:rFonts w:ascii="仿宋" w:eastAsia="仿宋" w:hAnsi="仿宋" w:cs="仿宋"/>
          <w:sz w:val="32"/>
        </w:rPr>
        <w:t>万元</w:t>
      </w:r>
      <w:r w:rsidR="000E1302">
        <w:rPr>
          <w:rFonts w:ascii="仿宋" w:eastAsia="仿宋" w:hAnsi="仿宋" w:cs="仿宋" w:hint="eastAsia"/>
          <w:sz w:val="32"/>
        </w:rPr>
        <w:t>，</w:t>
      </w:r>
      <w:r w:rsidR="000E1302">
        <w:rPr>
          <w:rFonts w:ascii="仿宋" w:eastAsia="仿宋" w:hAnsi="仿宋" w:cs="仿宋"/>
          <w:sz w:val="32"/>
        </w:rPr>
        <w:t>主要用于</w:t>
      </w:r>
      <w:r w:rsidR="0038541F">
        <w:rPr>
          <w:rFonts w:ascii="仿宋" w:eastAsia="仿宋" w:hAnsi="仿宋" w:cs="仿宋" w:hint="eastAsia"/>
          <w:sz w:val="32"/>
        </w:rPr>
        <w:t>单位公用经费办公费等支出。</w:t>
      </w:r>
    </w:p>
    <w:p w:rsidR="009E12D6" w:rsidRDefault="000E1302">
      <w:pPr>
        <w:ind w:firstLine="640"/>
        <w:jc w:val="left"/>
        <w:rPr>
          <w:rFonts w:ascii="仿宋" w:eastAsia="仿宋" w:hAnsi="仿宋" w:cs="仿宋"/>
          <w:sz w:val="32"/>
        </w:rPr>
      </w:pPr>
      <w:r>
        <w:rPr>
          <w:rFonts w:ascii="仿宋" w:eastAsia="仿宋" w:hAnsi="仿宋" w:cs="仿宋"/>
          <w:sz w:val="32"/>
        </w:rPr>
        <w:t xml:space="preserve">2. </w:t>
      </w:r>
      <w:r w:rsidR="0038541F">
        <w:rPr>
          <w:rFonts w:ascii="仿宋" w:eastAsia="仿宋" w:hAnsi="仿宋" w:cs="仿宋" w:hint="eastAsia"/>
          <w:sz w:val="32"/>
        </w:rPr>
        <w:t>农林水</w:t>
      </w:r>
      <w:r>
        <w:rPr>
          <w:rFonts w:ascii="仿宋" w:eastAsia="仿宋" w:hAnsi="仿宋" w:cs="仿宋"/>
          <w:sz w:val="32"/>
        </w:rPr>
        <w:t>（类）</w:t>
      </w:r>
      <w:r w:rsidR="0038541F">
        <w:rPr>
          <w:rFonts w:ascii="仿宋" w:eastAsia="仿宋" w:hAnsi="仿宋" w:cs="仿宋" w:hint="eastAsia"/>
          <w:sz w:val="32"/>
        </w:rPr>
        <w:t>农业</w:t>
      </w:r>
      <w:r>
        <w:rPr>
          <w:rFonts w:ascii="仿宋" w:eastAsia="仿宋" w:hAnsi="仿宋" w:cs="仿宋"/>
          <w:sz w:val="32"/>
        </w:rPr>
        <w:t>（款）</w:t>
      </w:r>
      <w:r w:rsidR="0038541F">
        <w:rPr>
          <w:rFonts w:ascii="仿宋" w:eastAsia="仿宋" w:hAnsi="仿宋" w:cs="仿宋" w:hint="eastAsia"/>
          <w:sz w:val="32"/>
        </w:rPr>
        <w:t>事业运行</w:t>
      </w:r>
      <w:r>
        <w:rPr>
          <w:rFonts w:ascii="仿宋" w:eastAsia="仿宋" w:hAnsi="仿宋" w:cs="仿宋"/>
          <w:sz w:val="32"/>
        </w:rPr>
        <w:t>（项）财政拨款支出</w:t>
      </w:r>
      <w:r>
        <w:rPr>
          <w:rFonts w:ascii="仿宋" w:eastAsia="仿宋" w:hAnsi="仿宋" w:cs="仿宋" w:hint="eastAsia"/>
          <w:sz w:val="32"/>
        </w:rPr>
        <w:t>年初预算为</w:t>
      </w:r>
      <w:r w:rsidR="0038541F">
        <w:rPr>
          <w:rFonts w:ascii="仿宋" w:eastAsia="仿宋" w:hAnsi="仿宋" w:cs="仿宋" w:hint="eastAsia"/>
          <w:sz w:val="32"/>
        </w:rPr>
        <w:t>20.94</w:t>
      </w:r>
      <w:r>
        <w:rPr>
          <w:rFonts w:ascii="仿宋" w:eastAsia="仿宋" w:hAnsi="仿宋" w:cs="仿宋"/>
          <w:sz w:val="32"/>
        </w:rPr>
        <w:t>万元，</w:t>
      </w:r>
      <w:r>
        <w:rPr>
          <w:rFonts w:ascii="仿宋" w:eastAsia="仿宋" w:hAnsi="仿宋" w:cs="仿宋" w:hint="eastAsia"/>
          <w:sz w:val="32"/>
        </w:rPr>
        <w:t>支出决算为</w:t>
      </w:r>
      <w:r w:rsidR="0038541F">
        <w:rPr>
          <w:rFonts w:ascii="仿宋" w:eastAsia="仿宋" w:hAnsi="仿宋" w:cs="仿宋" w:hint="eastAsia"/>
          <w:sz w:val="32"/>
        </w:rPr>
        <w:t>20.94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sidR="0038541F">
        <w:rPr>
          <w:rFonts w:ascii="仿宋" w:eastAsia="仿宋" w:hAnsi="仿宋" w:cs="仿宋" w:hint="eastAsia"/>
          <w:sz w:val="32"/>
        </w:rPr>
        <w:t>单位人员经费，包括基本工资、津补贴等。</w:t>
      </w:r>
    </w:p>
    <w:p w:rsidR="009E12D6" w:rsidRDefault="009E12D6">
      <w:pPr>
        <w:jc w:val="left"/>
        <w:rPr>
          <w:rFonts w:ascii="仿宋" w:eastAsia="仿宋" w:hAnsi="仿宋" w:cs="仿宋"/>
          <w:b/>
          <w:sz w:val="32"/>
        </w:rPr>
      </w:pPr>
    </w:p>
    <w:p w:rsidR="009E12D6" w:rsidRDefault="000E1302">
      <w:pPr>
        <w:ind w:firstLine="640"/>
        <w:jc w:val="left"/>
        <w:rPr>
          <w:rFonts w:ascii="黑体" w:eastAsia="黑体" w:hAnsi="黑体" w:cs="黑体"/>
          <w:sz w:val="32"/>
        </w:rPr>
      </w:pPr>
      <w:r>
        <w:rPr>
          <w:rFonts w:ascii="黑体" w:eastAsia="黑体" w:hAnsi="黑体" w:cs="黑体"/>
          <w:sz w:val="32"/>
        </w:rPr>
        <w:t>六、关于</w:t>
      </w:r>
      <w:r w:rsidR="0038541F"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9E12D6" w:rsidRDefault="000E130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sidR="0038541F">
        <w:rPr>
          <w:rFonts w:ascii="仿宋" w:eastAsia="仿宋" w:hAnsi="仿宋" w:cs="仿宋" w:hint="eastAsia"/>
          <w:sz w:val="32"/>
        </w:rPr>
        <w:t>21.36</w:t>
      </w:r>
      <w:r>
        <w:rPr>
          <w:rFonts w:ascii="仿宋" w:eastAsia="仿宋" w:hAnsi="仿宋" w:cs="仿宋"/>
          <w:sz w:val="32"/>
        </w:rPr>
        <w:t>万元，其中人员经费支出</w:t>
      </w:r>
      <w:r w:rsidR="0038541F">
        <w:rPr>
          <w:rFonts w:ascii="仿宋" w:eastAsia="仿宋" w:hAnsi="仿宋" w:cs="仿宋" w:hint="eastAsia"/>
          <w:sz w:val="32"/>
        </w:rPr>
        <w:t>20.94</w:t>
      </w:r>
      <w:r>
        <w:rPr>
          <w:rFonts w:ascii="仿宋" w:eastAsia="仿宋" w:hAnsi="仿宋" w:cs="仿宋"/>
          <w:sz w:val="32"/>
        </w:rPr>
        <w:t>万元，主要包括：基本工资、津贴补贴；公用经费支出</w:t>
      </w:r>
      <w:r w:rsidR="0038541F">
        <w:rPr>
          <w:rFonts w:ascii="仿宋" w:eastAsia="仿宋" w:hAnsi="仿宋" w:cs="仿宋" w:hint="eastAsia"/>
          <w:sz w:val="32"/>
        </w:rPr>
        <w:t>0.42</w:t>
      </w:r>
      <w:r>
        <w:rPr>
          <w:rFonts w:ascii="仿宋" w:eastAsia="仿宋" w:hAnsi="仿宋" w:cs="仿宋"/>
          <w:sz w:val="32"/>
        </w:rPr>
        <w:t>万元。主要包括：办公费、印刷费</w:t>
      </w:r>
      <w:r w:rsidR="0038541F">
        <w:rPr>
          <w:rFonts w:ascii="仿宋" w:eastAsia="仿宋" w:hAnsi="仿宋" w:cs="仿宋" w:hint="eastAsia"/>
          <w:sz w:val="32"/>
        </w:rPr>
        <w:t>等</w:t>
      </w:r>
      <w:r>
        <w:rPr>
          <w:rFonts w:ascii="仿宋" w:eastAsia="仿宋" w:hAnsi="仿宋" w:cs="仿宋"/>
          <w:sz w:val="32"/>
        </w:rPr>
        <w:t>。</w:t>
      </w:r>
    </w:p>
    <w:p w:rsidR="009E12D6" w:rsidRDefault="000E1302">
      <w:pPr>
        <w:ind w:firstLine="640"/>
        <w:jc w:val="left"/>
        <w:rPr>
          <w:rFonts w:ascii="黑体" w:eastAsia="黑体" w:hAnsi="黑体" w:cs="黑体"/>
          <w:sz w:val="32"/>
        </w:rPr>
      </w:pPr>
      <w:r>
        <w:rPr>
          <w:rFonts w:ascii="黑体" w:eastAsia="黑体" w:hAnsi="黑体" w:cs="黑体"/>
          <w:sz w:val="32"/>
        </w:rPr>
        <w:t>七、关于</w:t>
      </w:r>
      <w:r w:rsidR="0038541F"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9E12D6" w:rsidRDefault="000E1302">
      <w:pPr>
        <w:ind w:firstLine="640"/>
        <w:jc w:val="left"/>
        <w:rPr>
          <w:rFonts w:ascii="仿宋" w:eastAsia="仿宋" w:hAnsi="仿宋" w:cs="仿宋"/>
          <w:sz w:val="32"/>
        </w:rPr>
      </w:pPr>
      <w:r>
        <w:rPr>
          <w:rFonts w:ascii="楷体" w:eastAsia="楷体" w:hAnsi="楷体" w:cs="楷体"/>
          <w:sz w:val="32"/>
        </w:rPr>
        <w:t>（一）政府性基金预算财政拨款收入支出决算总体情</w:t>
      </w:r>
      <w:r>
        <w:rPr>
          <w:rFonts w:ascii="楷体" w:eastAsia="楷体" w:hAnsi="楷体" w:cs="楷体"/>
          <w:sz w:val="32"/>
        </w:rPr>
        <w:lastRenderedPageBreak/>
        <w:t>况。</w:t>
      </w:r>
    </w:p>
    <w:p w:rsidR="0038541F" w:rsidRDefault="0038541F" w:rsidP="0038541F">
      <w:pPr>
        <w:ind w:firstLine="640"/>
        <w:jc w:val="left"/>
        <w:rPr>
          <w:rFonts w:ascii="仿宋" w:eastAsia="仿宋" w:hAnsi="仿宋" w:cs="仿宋"/>
          <w:sz w:val="32"/>
        </w:rPr>
      </w:pPr>
      <w:r>
        <w:rPr>
          <w:rFonts w:ascii="仿宋" w:eastAsia="仿宋" w:hAnsi="仿宋" w:cs="仿宋" w:hint="eastAsia"/>
          <w:sz w:val="32"/>
        </w:rPr>
        <w:t>本单位</w:t>
      </w:r>
      <w:r w:rsidRPr="00C2191D">
        <w:rPr>
          <w:rFonts w:ascii="仿宋" w:eastAsia="仿宋" w:hAnsi="仿宋" w:cs="仿宋"/>
          <w:sz w:val="32"/>
        </w:rPr>
        <w:t>政府性基金预算财政拨款收入支出</w:t>
      </w:r>
      <w:r>
        <w:rPr>
          <w:rFonts w:ascii="仿宋" w:eastAsia="仿宋" w:hAnsi="仿宋" w:cs="仿宋" w:hint="eastAsia"/>
          <w:sz w:val="32"/>
        </w:rPr>
        <w:t>，故无此项说明。</w:t>
      </w:r>
    </w:p>
    <w:p w:rsidR="009E12D6" w:rsidRDefault="000E1302">
      <w:pPr>
        <w:ind w:firstLine="640"/>
        <w:jc w:val="left"/>
        <w:rPr>
          <w:rFonts w:ascii="仿宋" w:eastAsia="仿宋" w:hAnsi="仿宋" w:cs="仿宋"/>
          <w:sz w:val="32"/>
        </w:rPr>
      </w:pPr>
      <w:r>
        <w:rPr>
          <w:rFonts w:ascii="楷体" w:eastAsia="楷体" w:hAnsi="楷体" w:cs="楷体"/>
          <w:sz w:val="32"/>
        </w:rPr>
        <w:t>（二）政府性基金预算财政拨款支出决算构成情况。</w:t>
      </w:r>
    </w:p>
    <w:p w:rsidR="0038541F" w:rsidRDefault="0038541F" w:rsidP="0038541F">
      <w:pPr>
        <w:ind w:firstLine="640"/>
        <w:jc w:val="left"/>
        <w:rPr>
          <w:rFonts w:ascii="仿宋" w:eastAsia="仿宋" w:hAnsi="仿宋" w:cs="仿宋"/>
          <w:sz w:val="32"/>
        </w:rPr>
      </w:pPr>
      <w:r>
        <w:rPr>
          <w:rFonts w:ascii="仿宋" w:eastAsia="仿宋" w:hAnsi="仿宋" w:cs="仿宋" w:hint="eastAsia"/>
          <w:sz w:val="32"/>
        </w:rPr>
        <w:t>本单位</w:t>
      </w:r>
      <w:r w:rsidRPr="00C2191D">
        <w:rPr>
          <w:rFonts w:ascii="仿宋" w:eastAsia="仿宋" w:hAnsi="仿宋" w:cs="仿宋"/>
          <w:sz w:val="32"/>
        </w:rPr>
        <w:t>政府性基金预算财政拨款收入支出</w:t>
      </w:r>
      <w:r>
        <w:rPr>
          <w:rFonts w:ascii="仿宋" w:eastAsia="仿宋" w:hAnsi="仿宋" w:cs="仿宋" w:hint="eastAsia"/>
          <w:sz w:val="32"/>
        </w:rPr>
        <w:t>，故无此项说明。</w:t>
      </w:r>
    </w:p>
    <w:p w:rsidR="009E12D6" w:rsidRDefault="000E1302">
      <w:pPr>
        <w:ind w:firstLine="640"/>
        <w:jc w:val="left"/>
        <w:rPr>
          <w:rFonts w:ascii="仿宋" w:eastAsia="仿宋" w:hAnsi="仿宋" w:cs="仿宋"/>
          <w:sz w:val="32"/>
        </w:rPr>
      </w:pPr>
      <w:r>
        <w:rPr>
          <w:rFonts w:ascii="楷体" w:eastAsia="楷体" w:hAnsi="楷体" w:cs="楷体"/>
          <w:sz w:val="32"/>
        </w:rPr>
        <w:t>（三）政府性基金预算财政拨款支出决算具体情况。</w:t>
      </w:r>
    </w:p>
    <w:p w:rsidR="0038541F" w:rsidRDefault="0038541F" w:rsidP="0038541F">
      <w:pPr>
        <w:ind w:firstLine="640"/>
        <w:jc w:val="left"/>
        <w:rPr>
          <w:rFonts w:ascii="仿宋" w:eastAsia="仿宋" w:hAnsi="仿宋" w:cs="仿宋"/>
          <w:sz w:val="32"/>
        </w:rPr>
      </w:pPr>
      <w:r>
        <w:rPr>
          <w:rFonts w:ascii="仿宋" w:eastAsia="仿宋" w:hAnsi="仿宋" w:cs="仿宋" w:hint="eastAsia"/>
          <w:sz w:val="32"/>
        </w:rPr>
        <w:t>本单位</w:t>
      </w:r>
      <w:r w:rsidRPr="00C2191D">
        <w:rPr>
          <w:rFonts w:ascii="仿宋" w:eastAsia="仿宋" w:hAnsi="仿宋" w:cs="仿宋"/>
          <w:sz w:val="32"/>
        </w:rPr>
        <w:t>政府性基金预算财政拨款收入支出</w:t>
      </w:r>
      <w:r>
        <w:rPr>
          <w:rFonts w:ascii="仿宋" w:eastAsia="仿宋" w:hAnsi="仿宋" w:cs="仿宋" w:hint="eastAsia"/>
          <w:sz w:val="32"/>
        </w:rPr>
        <w:t>，故无此项说明。</w:t>
      </w:r>
    </w:p>
    <w:p w:rsidR="009E12D6" w:rsidRDefault="000E1302">
      <w:pPr>
        <w:ind w:firstLine="640"/>
        <w:jc w:val="left"/>
        <w:rPr>
          <w:rFonts w:ascii="黑体" w:eastAsia="黑体" w:hAnsi="黑体" w:cs="黑体"/>
          <w:sz w:val="32"/>
        </w:rPr>
      </w:pPr>
      <w:r>
        <w:rPr>
          <w:rFonts w:ascii="黑体" w:eastAsia="黑体" w:hAnsi="黑体" w:cs="黑体"/>
          <w:sz w:val="32"/>
        </w:rPr>
        <w:t>八、关于</w:t>
      </w:r>
      <w:r w:rsidR="0038541F" w:rsidRPr="00C70C09">
        <w:rPr>
          <w:rFonts w:ascii="黑体" w:eastAsia="黑体" w:hAnsi="黑体" w:cs="黑体" w:hint="eastAsia"/>
          <w:sz w:val="32"/>
        </w:rPr>
        <w:t>益阳市畜禽良种场</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9E12D6" w:rsidRDefault="000E130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8541F" w:rsidRDefault="0038541F" w:rsidP="0038541F">
      <w:pPr>
        <w:ind w:firstLine="640"/>
        <w:jc w:val="left"/>
        <w:rPr>
          <w:rFonts w:ascii="仿宋" w:eastAsia="仿宋" w:hAnsi="仿宋" w:cs="仿宋"/>
          <w:sz w:val="32"/>
        </w:rPr>
      </w:pPr>
      <w:r>
        <w:rPr>
          <w:rFonts w:ascii="仿宋" w:eastAsia="仿宋" w:hAnsi="仿宋" w:cs="仿宋" w:hint="eastAsia"/>
          <w:sz w:val="32"/>
        </w:rPr>
        <w:t>本单位2018年度无</w:t>
      </w:r>
      <w:r w:rsidRPr="00C2191D">
        <w:rPr>
          <w:rFonts w:ascii="仿宋" w:eastAsia="仿宋" w:hAnsi="仿宋" w:cs="仿宋"/>
          <w:sz w:val="32"/>
        </w:rPr>
        <w:t>“三公”经费财政拨款支出</w:t>
      </w:r>
      <w:r>
        <w:rPr>
          <w:rFonts w:ascii="仿宋" w:eastAsia="仿宋" w:hAnsi="仿宋" w:cs="仿宋" w:hint="eastAsia"/>
          <w:sz w:val="32"/>
        </w:rPr>
        <w:t>，故无此项说明。</w:t>
      </w:r>
    </w:p>
    <w:p w:rsidR="009E12D6" w:rsidRDefault="000E130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8541F" w:rsidRDefault="0038541F" w:rsidP="0038541F">
      <w:pPr>
        <w:ind w:firstLine="640"/>
        <w:jc w:val="left"/>
        <w:rPr>
          <w:rFonts w:ascii="仿宋" w:eastAsia="仿宋" w:hAnsi="仿宋" w:cs="仿宋"/>
          <w:sz w:val="32"/>
        </w:rPr>
      </w:pPr>
      <w:r>
        <w:rPr>
          <w:rFonts w:ascii="仿宋" w:eastAsia="仿宋" w:hAnsi="仿宋" w:cs="仿宋" w:hint="eastAsia"/>
          <w:sz w:val="32"/>
        </w:rPr>
        <w:t>本单位2018年度无</w:t>
      </w:r>
      <w:r w:rsidRPr="00C2191D">
        <w:rPr>
          <w:rFonts w:ascii="仿宋" w:eastAsia="仿宋" w:hAnsi="仿宋" w:cs="仿宋"/>
          <w:sz w:val="32"/>
        </w:rPr>
        <w:t>“三公”经费财政拨款支出</w:t>
      </w:r>
      <w:r>
        <w:rPr>
          <w:rFonts w:ascii="仿宋" w:eastAsia="仿宋" w:hAnsi="仿宋" w:cs="仿宋" w:hint="eastAsia"/>
          <w:sz w:val="32"/>
        </w:rPr>
        <w:t>，故无此项说明。</w:t>
      </w:r>
    </w:p>
    <w:p w:rsidR="009E12D6" w:rsidRDefault="000E1302">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9E12D6" w:rsidRDefault="000E1302">
      <w:pPr>
        <w:ind w:firstLine="640"/>
        <w:jc w:val="left"/>
        <w:rPr>
          <w:rFonts w:ascii="楷体" w:eastAsia="楷体" w:hAnsi="楷体" w:cs="楷体"/>
          <w:sz w:val="32"/>
        </w:rPr>
      </w:pPr>
      <w:r>
        <w:rPr>
          <w:rFonts w:ascii="楷体" w:eastAsia="楷体" w:hAnsi="楷体" w:cs="楷体" w:hint="eastAsia"/>
          <w:sz w:val="32"/>
        </w:rPr>
        <w:t>（一）绩效管理工作开展情况 。</w:t>
      </w:r>
    </w:p>
    <w:p w:rsidR="0038541F" w:rsidRPr="005A7EF7" w:rsidRDefault="000E1302" w:rsidP="0038541F">
      <w:pPr>
        <w:ind w:firstLineChars="150" w:firstLine="480"/>
        <w:rPr>
          <w:rFonts w:ascii="仿宋" w:eastAsia="仿宋" w:hAnsi="仿宋" w:cs="仿宋"/>
          <w:sz w:val="32"/>
        </w:rPr>
      </w:pPr>
      <w:r>
        <w:rPr>
          <w:rFonts w:ascii="楷体" w:eastAsia="楷体" w:hAnsi="楷体" w:cs="楷体" w:hint="eastAsia"/>
          <w:sz w:val="32"/>
        </w:rPr>
        <w:lastRenderedPageBreak/>
        <w:t>根据预算绩效管理要求，</w:t>
      </w:r>
      <w:r w:rsidR="0038541F" w:rsidRPr="005A7EF7">
        <w:rPr>
          <w:rFonts w:ascii="仿宋" w:eastAsia="仿宋" w:hAnsi="仿宋" w:cs="仿宋"/>
          <w:sz w:val="32"/>
        </w:rPr>
        <w:t>201</w:t>
      </w:r>
      <w:r w:rsidR="0038541F">
        <w:rPr>
          <w:rFonts w:ascii="仿宋" w:eastAsia="仿宋" w:hAnsi="仿宋" w:cs="仿宋" w:hint="eastAsia"/>
          <w:sz w:val="32"/>
        </w:rPr>
        <w:t>9</w:t>
      </w:r>
      <w:r w:rsidR="001A2C6E">
        <w:rPr>
          <w:rFonts w:ascii="仿宋" w:eastAsia="仿宋" w:hAnsi="仿宋" w:cs="仿宋"/>
          <w:sz w:val="32"/>
        </w:rPr>
        <w:t>年</w:t>
      </w:r>
      <w:r w:rsidR="0038541F" w:rsidRPr="005A7EF7">
        <w:rPr>
          <w:rFonts w:ascii="仿宋" w:eastAsia="仿宋" w:hAnsi="仿宋" w:cs="仿宋"/>
          <w:sz w:val="32"/>
        </w:rPr>
        <w:t>我</w:t>
      </w:r>
      <w:r w:rsidR="0038541F">
        <w:rPr>
          <w:rFonts w:ascii="仿宋" w:eastAsia="仿宋" w:hAnsi="仿宋" w:cs="仿宋" w:hint="eastAsia"/>
          <w:sz w:val="32"/>
        </w:rPr>
        <w:t>场</w:t>
      </w:r>
      <w:r w:rsidR="0038541F" w:rsidRPr="005A7EF7">
        <w:rPr>
          <w:rFonts w:ascii="仿宋" w:eastAsia="仿宋" w:hAnsi="仿宋" w:cs="仿宋"/>
          <w:sz w:val="32"/>
        </w:rPr>
        <w:t>按照市财政局预算绩效管理工作要点和工作要求，进一步完善预算绩效管理制度，进一步强化预算单位绩效意识和支出责任，全面加强绩效目标管理，强化绩效运行监控管理，夯实预算绩效管理工作基础。</w:t>
      </w:r>
    </w:p>
    <w:p w:rsidR="009E12D6" w:rsidRDefault="000E1302">
      <w:pPr>
        <w:ind w:firstLine="640"/>
        <w:jc w:val="left"/>
        <w:rPr>
          <w:rFonts w:ascii="楷体" w:eastAsia="楷体" w:hAnsi="楷体" w:cs="楷体"/>
          <w:sz w:val="32"/>
        </w:rPr>
      </w:pPr>
      <w:r>
        <w:rPr>
          <w:rFonts w:ascii="楷体" w:eastAsia="楷体" w:hAnsi="楷体" w:cs="楷体" w:hint="eastAsia"/>
          <w:sz w:val="32"/>
        </w:rPr>
        <w:t>（二）部门决算中项目绩效自评结果 。</w:t>
      </w:r>
    </w:p>
    <w:p w:rsidR="001A2C6E" w:rsidRDefault="001A2C6E" w:rsidP="001A2C6E">
      <w:pPr>
        <w:ind w:firstLine="640"/>
        <w:jc w:val="left"/>
        <w:rPr>
          <w:rFonts w:ascii="仿宋" w:eastAsia="仿宋" w:hAnsi="仿宋" w:cs="仿宋"/>
          <w:sz w:val="32"/>
        </w:rPr>
      </w:pPr>
      <w:r>
        <w:rPr>
          <w:rFonts w:ascii="仿宋" w:eastAsia="仿宋" w:hAnsi="仿宋" w:cs="仿宋" w:hint="eastAsia"/>
          <w:sz w:val="32"/>
        </w:rPr>
        <w:t>本单位2018年度无</w:t>
      </w:r>
      <w:r w:rsidRPr="00C2191D">
        <w:rPr>
          <w:rFonts w:ascii="仿宋" w:eastAsia="仿宋" w:hAnsi="仿宋" w:cs="仿宋" w:hint="eastAsia"/>
          <w:sz w:val="32"/>
        </w:rPr>
        <w:t>项目</w:t>
      </w:r>
      <w:r w:rsidRPr="00C2191D">
        <w:rPr>
          <w:rFonts w:ascii="仿宋" w:eastAsia="仿宋" w:hAnsi="仿宋" w:cs="仿宋"/>
          <w:sz w:val="32"/>
        </w:rPr>
        <w:t>财政拨款支出</w:t>
      </w:r>
      <w:r>
        <w:rPr>
          <w:rFonts w:ascii="仿宋" w:eastAsia="仿宋" w:hAnsi="仿宋" w:cs="仿宋" w:hint="eastAsia"/>
          <w:sz w:val="32"/>
        </w:rPr>
        <w:t>，故无此项说明。</w:t>
      </w:r>
    </w:p>
    <w:p w:rsidR="009E12D6" w:rsidRDefault="000E1302">
      <w:pPr>
        <w:ind w:firstLine="640"/>
        <w:jc w:val="left"/>
        <w:rPr>
          <w:rFonts w:ascii="楷体" w:eastAsia="楷体" w:hAnsi="楷体" w:cs="楷体"/>
          <w:sz w:val="32"/>
        </w:rPr>
      </w:pPr>
      <w:r>
        <w:rPr>
          <w:rFonts w:ascii="楷体" w:eastAsia="楷体" w:hAnsi="楷体" w:cs="楷体" w:hint="eastAsia"/>
          <w:sz w:val="32"/>
        </w:rPr>
        <w:t>（三）以部门为主体开展的重点绩效评价 结果</w:t>
      </w:r>
    </w:p>
    <w:p w:rsidR="001A2C6E" w:rsidRPr="005A7EF7" w:rsidRDefault="001A2C6E" w:rsidP="001A2C6E">
      <w:pPr>
        <w:ind w:firstLineChars="150" w:firstLine="480"/>
        <w:rPr>
          <w:rFonts w:ascii="仿宋" w:eastAsia="仿宋" w:hAnsi="仿宋" w:cs="仿宋"/>
          <w:sz w:val="32"/>
        </w:rPr>
      </w:pPr>
      <w:r w:rsidRPr="005A7EF7">
        <w:rPr>
          <w:rFonts w:ascii="仿宋" w:eastAsia="仿宋" w:hAnsi="仿宋" w:cs="仿宋"/>
          <w:sz w:val="32"/>
        </w:rPr>
        <w:t>因属于二级独立核算机构，未做重点绩效，未开展绩效评价。</w:t>
      </w:r>
    </w:p>
    <w:p w:rsidR="009E12D6" w:rsidRDefault="000E1302">
      <w:pPr>
        <w:ind w:firstLine="640"/>
        <w:jc w:val="left"/>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rsidR="001A2C6E" w:rsidRDefault="001A2C6E" w:rsidP="001A2C6E">
      <w:pPr>
        <w:ind w:firstLine="640"/>
        <w:jc w:val="left"/>
        <w:rPr>
          <w:rFonts w:ascii="楷体" w:eastAsia="楷体" w:hAnsi="楷体" w:cs="楷体"/>
          <w:sz w:val="32"/>
        </w:rPr>
      </w:pPr>
      <w:r>
        <w:rPr>
          <w:rFonts w:ascii="楷体" w:eastAsia="楷体" w:hAnsi="楷体" w:cs="楷体" w:hint="eastAsia"/>
          <w:sz w:val="32"/>
        </w:rPr>
        <w:t>本年度本单位取得阶段性成果，逐步将绩效效果继续推进。</w:t>
      </w:r>
    </w:p>
    <w:p w:rsidR="001A2C6E" w:rsidRDefault="001A2C6E">
      <w:pPr>
        <w:ind w:firstLine="640"/>
        <w:jc w:val="left"/>
        <w:rPr>
          <w:rFonts w:ascii="楷体" w:eastAsia="楷体" w:hAnsi="楷体" w:cs="楷体"/>
          <w:sz w:val="32"/>
        </w:rPr>
      </w:pPr>
    </w:p>
    <w:p w:rsidR="009E12D6" w:rsidRDefault="009E12D6">
      <w:pPr>
        <w:ind w:firstLine="640"/>
        <w:jc w:val="left"/>
        <w:rPr>
          <w:rFonts w:ascii="仿宋" w:eastAsia="仿宋" w:hAnsi="仿宋" w:cs="仿宋"/>
          <w:sz w:val="32"/>
        </w:rPr>
      </w:pPr>
    </w:p>
    <w:p w:rsidR="009E12D6" w:rsidRDefault="000E1302">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1A2C6E" w:rsidRDefault="000E1302">
      <w:pPr>
        <w:ind w:firstLine="640"/>
        <w:jc w:val="left"/>
        <w:rPr>
          <w:rFonts w:ascii="楷体" w:eastAsia="楷体" w:hAnsi="楷体" w:cs="楷体"/>
          <w:sz w:val="32"/>
        </w:rPr>
      </w:pPr>
      <w:r>
        <w:rPr>
          <w:rFonts w:ascii="楷体" w:eastAsia="楷体" w:hAnsi="楷体" w:cs="楷体"/>
          <w:sz w:val="32"/>
        </w:rPr>
        <w:t>（一）预决算收支增减变化情况。</w:t>
      </w:r>
    </w:p>
    <w:p w:rsidR="001A2C6E" w:rsidRPr="005A7EF7" w:rsidRDefault="001A2C6E" w:rsidP="001A2C6E">
      <w:pPr>
        <w:ind w:firstLine="640"/>
        <w:jc w:val="left"/>
        <w:rPr>
          <w:rFonts w:ascii="仿宋" w:eastAsia="仿宋" w:hAnsi="仿宋" w:cs="仿宋"/>
          <w:sz w:val="32"/>
        </w:rPr>
      </w:pPr>
      <w:r>
        <w:rPr>
          <w:rFonts w:ascii="仿宋" w:eastAsia="仿宋" w:hAnsi="仿宋" w:cs="仿宋"/>
          <w:sz w:val="32"/>
        </w:rPr>
        <w:t>本部门预算收入与年初预算相比无变化</w:t>
      </w:r>
      <w:r>
        <w:rPr>
          <w:rFonts w:ascii="仿宋" w:eastAsia="仿宋" w:hAnsi="仿宋" w:cs="仿宋" w:hint="eastAsia"/>
          <w:sz w:val="32"/>
        </w:rPr>
        <w:t>，因本单位为差额单位，正在改制，没有正式运行，无追加。</w:t>
      </w:r>
    </w:p>
    <w:p w:rsidR="001A2C6E" w:rsidRDefault="001A2C6E">
      <w:pPr>
        <w:ind w:firstLine="640"/>
        <w:jc w:val="left"/>
        <w:rPr>
          <w:rFonts w:ascii="楷体" w:eastAsia="楷体" w:hAnsi="楷体" w:cs="楷体"/>
          <w:color w:val="FF0000"/>
          <w:sz w:val="32"/>
        </w:rPr>
      </w:pPr>
    </w:p>
    <w:p w:rsidR="009E12D6" w:rsidRDefault="000E1302">
      <w:pPr>
        <w:ind w:firstLine="640"/>
        <w:jc w:val="left"/>
        <w:rPr>
          <w:rFonts w:ascii="楷体" w:eastAsia="楷体" w:hAnsi="楷体" w:cs="楷体"/>
          <w:color w:val="FF0000"/>
          <w:sz w:val="32"/>
        </w:rPr>
      </w:pPr>
      <w:r>
        <w:rPr>
          <w:rFonts w:ascii="楷体" w:eastAsia="楷体" w:hAnsi="楷体" w:cs="楷体"/>
          <w:sz w:val="32"/>
        </w:rPr>
        <w:lastRenderedPageBreak/>
        <w:t>（二）机关运行经费支出情况。</w:t>
      </w:r>
    </w:p>
    <w:p w:rsidR="001A2C6E" w:rsidRPr="00FC463B" w:rsidRDefault="001A2C6E" w:rsidP="001A2C6E">
      <w:pPr>
        <w:ind w:firstLineChars="150" w:firstLine="480"/>
        <w:rPr>
          <w:rFonts w:ascii="仿宋" w:eastAsia="仿宋" w:hAnsi="仿宋" w:cs="仿宋"/>
          <w:sz w:val="32"/>
        </w:rPr>
      </w:pPr>
      <w:r w:rsidRPr="00FC463B">
        <w:rPr>
          <w:rFonts w:ascii="仿宋" w:eastAsia="仿宋" w:hAnsi="仿宋" w:cs="仿宋" w:hint="eastAsia"/>
          <w:sz w:val="32"/>
        </w:rPr>
        <w:t>本部门</w:t>
      </w:r>
      <w:r w:rsidRPr="00FC463B">
        <w:rPr>
          <w:rFonts w:ascii="仿宋" w:eastAsia="仿宋" w:hAnsi="仿宋" w:cs="仿宋"/>
          <w:sz w:val="32"/>
        </w:rPr>
        <w:t>201</w:t>
      </w:r>
      <w:r>
        <w:rPr>
          <w:rFonts w:ascii="仿宋" w:eastAsia="仿宋" w:hAnsi="仿宋" w:cs="仿宋" w:hint="eastAsia"/>
          <w:sz w:val="32"/>
        </w:rPr>
        <w:t>9</w:t>
      </w:r>
      <w:r w:rsidRPr="00FC463B">
        <w:rPr>
          <w:rFonts w:ascii="仿宋" w:eastAsia="仿宋" w:hAnsi="仿宋" w:cs="仿宋" w:hint="eastAsia"/>
          <w:sz w:val="32"/>
        </w:rPr>
        <w:t>年度机关</w:t>
      </w:r>
      <w:r>
        <w:rPr>
          <w:rFonts w:ascii="仿宋" w:eastAsia="仿宋" w:hAnsi="仿宋" w:cs="仿宋"/>
          <w:sz w:val="32"/>
        </w:rPr>
        <w:t>运行经费支出</w:t>
      </w:r>
      <w:r>
        <w:rPr>
          <w:rFonts w:ascii="仿宋" w:eastAsia="仿宋" w:hAnsi="仿宋" w:cs="仿宋" w:hint="eastAsia"/>
          <w:sz w:val="32"/>
        </w:rPr>
        <w:t>0</w:t>
      </w:r>
      <w:r>
        <w:rPr>
          <w:rFonts w:ascii="仿宋" w:eastAsia="仿宋" w:hAnsi="仿宋" w:cs="仿宋"/>
          <w:sz w:val="32"/>
        </w:rPr>
        <w:t>万元，较上年增加（减少）</w:t>
      </w:r>
      <w:r>
        <w:rPr>
          <w:rFonts w:ascii="仿宋" w:eastAsia="仿宋" w:hAnsi="仿宋" w:cs="仿宋" w:hint="eastAsia"/>
          <w:sz w:val="32"/>
        </w:rPr>
        <w:t>0</w:t>
      </w:r>
      <w:r>
        <w:rPr>
          <w:rFonts w:ascii="仿宋" w:eastAsia="仿宋" w:hAnsi="仿宋" w:cs="仿宋"/>
          <w:sz w:val="32"/>
        </w:rPr>
        <w:t>万元，增减</w:t>
      </w:r>
      <w:r>
        <w:rPr>
          <w:rFonts w:ascii="仿宋" w:eastAsia="仿宋" w:hAnsi="仿宋" w:cs="仿宋" w:hint="eastAsia"/>
          <w:sz w:val="32"/>
        </w:rPr>
        <w:t>0</w:t>
      </w:r>
      <w:r>
        <w:rPr>
          <w:rFonts w:ascii="仿宋" w:eastAsia="仿宋" w:hAnsi="仿宋" w:cs="仿宋"/>
          <w:sz w:val="32"/>
        </w:rPr>
        <w:t>，主要原因是</w:t>
      </w:r>
      <w:r w:rsidRPr="00E04DE9">
        <w:rPr>
          <w:rFonts w:ascii="仿宋_GB2312" w:eastAsia="仿宋_GB2312" w:hint="eastAsia"/>
          <w:sz w:val="32"/>
          <w:szCs w:val="32"/>
        </w:rPr>
        <w:t>：</w:t>
      </w:r>
      <w:r w:rsidRPr="00FC463B">
        <w:rPr>
          <w:rFonts w:ascii="仿宋" w:eastAsia="仿宋" w:hAnsi="仿宋" w:cs="仿宋" w:hint="eastAsia"/>
          <w:sz w:val="32"/>
        </w:rPr>
        <w:t>本单位201</w:t>
      </w:r>
      <w:r>
        <w:rPr>
          <w:rFonts w:ascii="仿宋" w:eastAsia="仿宋" w:hAnsi="仿宋" w:cs="仿宋" w:hint="eastAsia"/>
          <w:sz w:val="32"/>
        </w:rPr>
        <w:t>9</w:t>
      </w:r>
      <w:r w:rsidRPr="00FC463B">
        <w:rPr>
          <w:rFonts w:ascii="仿宋" w:eastAsia="仿宋" w:hAnsi="仿宋" w:cs="仿宋" w:hint="eastAsia"/>
          <w:sz w:val="32"/>
        </w:rPr>
        <w:t>年度无机关运行经费</w:t>
      </w:r>
      <w:r>
        <w:rPr>
          <w:rFonts w:ascii="仿宋" w:eastAsia="仿宋" w:hAnsi="仿宋" w:cs="仿宋" w:hint="eastAsia"/>
          <w:sz w:val="32"/>
        </w:rPr>
        <w:t>，处于改制阶段，只发放基本工资。</w:t>
      </w:r>
    </w:p>
    <w:p w:rsidR="009E12D6" w:rsidRDefault="000E1302">
      <w:pPr>
        <w:ind w:firstLine="640"/>
        <w:jc w:val="left"/>
        <w:rPr>
          <w:rFonts w:ascii="楷体" w:eastAsia="楷体" w:hAnsi="楷体" w:cs="楷体"/>
          <w:color w:val="FF0000"/>
          <w:sz w:val="32"/>
        </w:rPr>
      </w:pPr>
      <w:r>
        <w:rPr>
          <w:rFonts w:ascii="楷体" w:eastAsia="楷体" w:hAnsi="楷体" w:cs="楷体"/>
          <w:sz w:val="32"/>
        </w:rPr>
        <w:t>（三）政府采购支出情况。</w:t>
      </w:r>
    </w:p>
    <w:p w:rsidR="001A2C6E" w:rsidRPr="005A7EF7" w:rsidRDefault="001A2C6E" w:rsidP="001A2C6E">
      <w:pPr>
        <w:ind w:firstLine="640"/>
        <w:jc w:val="left"/>
        <w:rPr>
          <w:rFonts w:ascii="仿宋" w:eastAsia="仿宋" w:hAnsi="仿宋" w:cs="仿宋"/>
          <w:sz w:val="32"/>
        </w:rPr>
      </w:pPr>
      <w:r w:rsidRPr="005A7EF7">
        <w:rPr>
          <w:rFonts w:ascii="仿宋" w:eastAsia="仿宋" w:hAnsi="仿宋" w:cs="仿宋"/>
          <w:sz w:val="32"/>
        </w:rPr>
        <w:t>本部门2018年度政府采购0万元，其中，政府采购货物支出0万元，政府采购工程支出0万元，政府采购服务支出0万元</w:t>
      </w:r>
      <w:r>
        <w:rPr>
          <w:rFonts w:ascii="仿宋" w:eastAsia="仿宋" w:hAnsi="仿宋" w:cs="仿宋" w:hint="eastAsia"/>
          <w:sz w:val="32"/>
        </w:rPr>
        <w:t>。</w:t>
      </w:r>
    </w:p>
    <w:p w:rsidR="009E12D6" w:rsidRDefault="000E1302">
      <w:pPr>
        <w:ind w:firstLine="640"/>
        <w:jc w:val="left"/>
        <w:rPr>
          <w:rFonts w:ascii="楷体" w:eastAsia="楷体" w:hAnsi="楷体" w:cs="楷体"/>
          <w:sz w:val="32"/>
        </w:rPr>
      </w:pPr>
      <w:r>
        <w:rPr>
          <w:rFonts w:ascii="楷体" w:eastAsia="楷体" w:hAnsi="楷体" w:cs="楷体"/>
          <w:sz w:val="32"/>
        </w:rPr>
        <w:t>（四）国有资产占用情况。</w:t>
      </w:r>
    </w:p>
    <w:p w:rsidR="001A2C6E" w:rsidRPr="005A7EF7" w:rsidRDefault="001A2C6E" w:rsidP="001A2C6E">
      <w:pPr>
        <w:ind w:firstLine="640"/>
        <w:jc w:val="left"/>
        <w:rPr>
          <w:rFonts w:ascii="仿宋" w:eastAsia="仿宋" w:hAnsi="仿宋" w:cs="仿宋"/>
          <w:sz w:val="32"/>
        </w:rPr>
      </w:pPr>
      <w:r w:rsidRPr="005A7EF7">
        <w:rPr>
          <w:rFonts w:ascii="仿宋" w:eastAsia="仿宋" w:hAnsi="仿宋" w:cs="仿宋"/>
          <w:sz w:val="32"/>
        </w:rPr>
        <w:t>截至201</w:t>
      </w:r>
      <w:r>
        <w:rPr>
          <w:rFonts w:ascii="仿宋" w:eastAsia="仿宋" w:hAnsi="仿宋" w:cs="仿宋" w:hint="eastAsia"/>
          <w:sz w:val="32"/>
        </w:rPr>
        <w:t>9</w:t>
      </w:r>
      <w:r w:rsidRPr="005A7EF7">
        <w:rPr>
          <w:rFonts w:ascii="仿宋" w:eastAsia="仿宋" w:hAnsi="仿宋" w:cs="仿宋"/>
          <w:sz w:val="32"/>
        </w:rPr>
        <w:t>年12月31日，本部门共有车0辆，其中，领导干部用车0辆、一般公务用车0辆、一般执法执勤用车0辆、特种专业技术用车0辆、其他用车0辆；单位价值50万元以上通用设备0台(套)，单价100万正以上专用设备0台(套）。</w:t>
      </w:r>
    </w:p>
    <w:p w:rsidR="009E12D6" w:rsidRDefault="009E12D6">
      <w:pPr>
        <w:ind w:firstLine="640"/>
        <w:jc w:val="left"/>
        <w:rPr>
          <w:rFonts w:ascii="楷体" w:eastAsia="楷体" w:hAnsi="楷体" w:cs="楷体"/>
          <w:sz w:val="32"/>
        </w:rPr>
      </w:pPr>
    </w:p>
    <w:p w:rsidR="009E12D6" w:rsidRDefault="009E12D6">
      <w:pPr>
        <w:ind w:firstLine="640"/>
        <w:jc w:val="left"/>
        <w:rPr>
          <w:rFonts w:ascii="楷体" w:eastAsia="楷体" w:hAnsi="楷体" w:cs="楷体"/>
          <w:sz w:val="32"/>
        </w:rPr>
      </w:pPr>
    </w:p>
    <w:p w:rsidR="009E12D6" w:rsidRDefault="000E130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9E12D6" w:rsidRDefault="009E12D6">
      <w:pPr>
        <w:ind w:firstLine="643"/>
        <w:jc w:val="left"/>
        <w:rPr>
          <w:rFonts w:ascii="仿宋" w:eastAsia="仿宋" w:hAnsi="仿宋" w:cs="仿宋"/>
          <w:b/>
          <w:sz w:val="32"/>
        </w:rPr>
      </w:pPr>
    </w:p>
    <w:p w:rsidR="009E12D6" w:rsidRDefault="000E130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9E12D6" w:rsidRDefault="000E130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w:t>
      </w:r>
      <w:r>
        <w:rPr>
          <w:rFonts w:ascii="仿宋" w:eastAsia="仿宋" w:hAnsi="仿宋" w:cs="仿宋"/>
          <w:sz w:val="32"/>
        </w:rPr>
        <w:lastRenderedPageBreak/>
        <w:t xml:space="preserve">入，中国注册会计师协会、中国资产评估协会、中国国债协会、中国会计学会收取的会费收入等。 </w:t>
      </w:r>
    </w:p>
    <w:p w:rsidR="009E12D6" w:rsidRDefault="000E130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9E12D6" w:rsidRDefault="000E130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9E12D6" w:rsidRDefault="000E130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9E12D6" w:rsidRDefault="000E130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9E12D6" w:rsidRDefault="000E130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9E12D6" w:rsidRDefault="000E130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指本年度或以前年度预算安排、因客观条件发生变化无法按原计划实施，需要延迟到</w:t>
      </w:r>
      <w:r>
        <w:rPr>
          <w:rFonts w:ascii="仿宋" w:eastAsia="仿宋" w:hAnsi="仿宋" w:cs="仿宋"/>
          <w:sz w:val="32"/>
        </w:rPr>
        <w:lastRenderedPageBreak/>
        <w:t xml:space="preserve">以后年度按有关规定继续使用的资金。 </w:t>
      </w:r>
    </w:p>
    <w:p w:rsidR="009E12D6" w:rsidRDefault="000E130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9E12D6" w:rsidRDefault="000E1302">
      <w:pPr>
        <w:jc w:val="left"/>
        <w:rPr>
          <w:rFonts w:ascii="仿宋" w:eastAsia="仿宋" w:hAnsi="仿宋" w:cs="仿宋"/>
          <w:sz w:val="32"/>
        </w:rPr>
      </w:pPr>
      <w:r>
        <w:rPr>
          <w:rFonts w:ascii="仿宋" w:eastAsia="仿宋" w:hAnsi="仿宋" w:cs="仿宋"/>
          <w:sz w:val="32"/>
        </w:rPr>
        <w:t xml:space="preserve">作任务而发生的人员支出和公用支出。 </w:t>
      </w:r>
    </w:p>
    <w:p w:rsidR="009E12D6" w:rsidRDefault="000E130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9E12D6" w:rsidRDefault="000E130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9E12D6" w:rsidRDefault="000E130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9E12D6" w:rsidRDefault="000E130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w:t>
      </w:r>
      <w:r>
        <w:rPr>
          <w:rFonts w:ascii="仿宋" w:eastAsia="仿宋" w:hAnsi="仿宋" w:cs="仿宋"/>
          <w:sz w:val="32"/>
        </w:rPr>
        <w:lastRenderedPageBreak/>
        <w:t>车运行维护费以及其他费用。</w:t>
      </w:r>
    </w:p>
    <w:p w:rsidR="009E12D6" w:rsidRDefault="009E12D6">
      <w:pPr>
        <w:jc w:val="center"/>
        <w:rPr>
          <w:rFonts w:ascii="宋体" w:eastAsia="宋体" w:hAnsi="宋体" w:cs="宋体"/>
          <w:sz w:val="44"/>
        </w:rPr>
      </w:pPr>
    </w:p>
    <w:p w:rsidR="009E12D6" w:rsidRDefault="000E1302">
      <w:pPr>
        <w:jc w:val="center"/>
        <w:rPr>
          <w:rFonts w:ascii="宋体" w:eastAsia="宋体" w:hAnsi="宋体" w:cs="宋体"/>
          <w:sz w:val="44"/>
        </w:rPr>
      </w:pPr>
      <w:r>
        <w:rPr>
          <w:rFonts w:ascii="宋体" w:eastAsia="宋体" w:hAnsi="宋体" w:cs="宋体" w:hint="eastAsia"/>
          <w:sz w:val="44"/>
        </w:rPr>
        <w:t>第五部分   附件</w:t>
      </w:r>
    </w:p>
    <w:p w:rsidR="009E12D6" w:rsidRDefault="009E12D6">
      <w:pPr>
        <w:ind w:firstLine="640"/>
        <w:jc w:val="left"/>
        <w:rPr>
          <w:rFonts w:ascii="仿宋" w:eastAsia="仿宋" w:hAnsi="仿宋" w:cs="仿宋"/>
          <w:sz w:val="32"/>
        </w:rPr>
      </w:pPr>
    </w:p>
    <w:p w:rsidR="009E12D6" w:rsidRDefault="00BB2D5D">
      <w:pPr>
        <w:ind w:left="640"/>
        <w:jc w:val="left"/>
        <w:rPr>
          <w:rFonts w:ascii="仿宋" w:eastAsia="仿宋" w:hAnsi="仿宋" w:cs="仿宋"/>
          <w:sz w:val="32"/>
        </w:rPr>
      </w:pPr>
      <w:r>
        <w:rPr>
          <w:rFonts w:ascii="仿宋" w:eastAsia="仿宋" w:hAnsi="仿宋" w:cs="仿宋" w:hint="eastAsia"/>
          <w:sz w:val="32"/>
        </w:rPr>
        <w:t>我单位处于改制阶段，只发放了基本工资，没有承担任何项目。</w:t>
      </w:r>
    </w:p>
    <w:sectPr w:rsidR="009E12D6" w:rsidSect="009E12D6">
      <w:pgSz w:w="11906" w:h="16838"/>
      <w:pgMar w:top="1440" w:right="1803" w:bottom="1440" w:left="1803" w:header="851" w:footer="992" w:gutter="0"/>
      <w:cols w:space="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14" w:rsidRDefault="00333D14" w:rsidP="009E12D6">
      <w:r>
        <w:separator/>
      </w:r>
    </w:p>
  </w:endnote>
  <w:endnote w:type="continuationSeparator" w:id="0">
    <w:p w:rsidR="00333D14" w:rsidRDefault="00333D14" w:rsidP="009E1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14" w:rsidRDefault="00333D14" w:rsidP="009E12D6">
      <w:r>
        <w:separator/>
      </w:r>
    </w:p>
  </w:footnote>
  <w:footnote w:type="continuationSeparator" w:id="0">
    <w:p w:rsidR="00333D14" w:rsidRDefault="00333D14" w:rsidP="009E1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02" w:rsidRDefault="000E130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CD65B4"/>
    <w:multiLevelType w:val="singleLevel"/>
    <w:tmpl w:val="E4CD65B4"/>
    <w:lvl w:ilvl="0">
      <w:start w:val="1"/>
      <w:numFmt w:val="chineseCounting"/>
      <w:suff w:val="nothing"/>
      <w:lvlText w:val="%1、"/>
      <w:lvlJc w:val="left"/>
      <w:rPr>
        <w:rFonts w:hint="eastAsia"/>
      </w:rPr>
    </w:lvl>
  </w:abstractNum>
  <w:abstractNum w:abstractNumId="1">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66"/>
  <w:noPunctuationKerning/>
  <w:characterSpacingControl w:val="doNotCompress"/>
  <w:hdrShapeDefaults>
    <o:shapedefaults v:ext="edit" spidmax="9218"/>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22F24"/>
    <w:rsid w:val="000452DB"/>
    <w:rsid w:val="000B56F7"/>
    <w:rsid w:val="000E1302"/>
    <w:rsid w:val="000E1DA1"/>
    <w:rsid w:val="0011267F"/>
    <w:rsid w:val="00131853"/>
    <w:rsid w:val="001352FB"/>
    <w:rsid w:val="00144D50"/>
    <w:rsid w:val="001A2311"/>
    <w:rsid w:val="001A2C6E"/>
    <w:rsid w:val="001A7BD8"/>
    <w:rsid w:val="002238F0"/>
    <w:rsid w:val="0025703E"/>
    <w:rsid w:val="002D5DD0"/>
    <w:rsid w:val="003204BE"/>
    <w:rsid w:val="00333D14"/>
    <w:rsid w:val="00361F25"/>
    <w:rsid w:val="003638A2"/>
    <w:rsid w:val="0038541F"/>
    <w:rsid w:val="004606BE"/>
    <w:rsid w:val="004C174B"/>
    <w:rsid w:val="004E2F24"/>
    <w:rsid w:val="00514D05"/>
    <w:rsid w:val="005303EA"/>
    <w:rsid w:val="00582244"/>
    <w:rsid w:val="005E2E58"/>
    <w:rsid w:val="006123DC"/>
    <w:rsid w:val="006323B5"/>
    <w:rsid w:val="0065030C"/>
    <w:rsid w:val="0070163B"/>
    <w:rsid w:val="00732CB0"/>
    <w:rsid w:val="0082636D"/>
    <w:rsid w:val="008E50FD"/>
    <w:rsid w:val="008F546E"/>
    <w:rsid w:val="00946F32"/>
    <w:rsid w:val="0096182A"/>
    <w:rsid w:val="009B4C5A"/>
    <w:rsid w:val="009D56D7"/>
    <w:rsid w:val="009E12D6"/>
    <w:rsid w:val="00A20E39"/>
    <w:rsid w:val="00A806B4"/>
    <w:rsid w:val="00AB25EE"/>
    <w:rsid w:val="00AF64D3"/>
    <w:rsid w:val="00B27C51"/>
    <w:rsid w:val="00B27E0E"/>
    <w:rsid w:val="00B44575"/>
    <w:rsid w:val="00BB2D5D"/>
    <w:rsid w:val="00BC6D21"/>
    <w:rsid w:val="00BD0975"/>
    <w:rsid w:val="00C37C39"/>
    <w:rsid w:val="00C44F18"/>
    <w:rsid w:val="00C70C09"/>
    <w:rsid w:val="00D21CDF"/>
    <w:rsid w:val="00D36804"/>
    <w:rsid w:val="00D83956"/>
    <w:rsid w:val="00DF6FA5"/>
    <w:rsid w:val="00E41219"/>
    <w:rsid w:val="00E517E0"/>
    <w:rsid w:val="00EC2A23"/>
    <w:rsid w:val="00EC2AAC"/>
    <w:rsid w:val="00F322AD"/>
    <w:rsid w:val="00F35C36"/>
    <w:rsid w:val="00F44513"/>
    <w:rsid w:val="00F875E5"/>
    <w:rsid w:val="00F90EA9"/>
    <w:rsid w:val="00F94200"/>
    <w:rsid w:val="00FE3F03"/>
    <w:rsid w:val="2B1D392E"/>
    <w:rsid w:val="49315478"/>
    <w:rsid w:val="511226EF"/>
    <w:rsid w:val="5CF468D4"/>
    <w:rsid w:val="69ED4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2D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E12D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E12D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9E12D6"/>
    <w:rPr>
      <w:color w:val="0000FF" w:themeColor="hyperlink"/>
      <w:u w:val="single"/>
    </w:rPr>
  </w:style>
  <w:style w:type="character" w:customStyle="1" w:styleId="Char0">
    <w:name w:val="页眉 Char"/>
    <w:basedOn w:val="a0"/>
    <w:link w:val="a4"/>
    <w:uiPriority w:val="99"/>
    <w:semiHidden/>
    <w:qFormat/>
    <w:rsid w:val="009E12D6"/>
    <w:rPr>
      <w:sz w:val="18"/>
      <w:szCs w:val="18"/>
    </w:rPr>
  </w:style>
  <w:style w:type="character" w:customStyle="1" w:styleId="Char">
    <w:name w:val="页脚 Char"/>
    <w:basedOn w:val="a0"/>
    <w:link w:val="a3"/>
    <w:uiPriority w:val="99"/>
    <w:semiHidden/>
    <w:qFormat/>
    <w:rsid w:val="009E12D6"/>
    <w:rPr>
      <w:sz w:val="18"/>
      <w:szCs w:val="18"/>
    </w:rPr>
  </w:style>
  <w:style w:type="paragraph" w:styleId="a6">
    <w:name w:val="List Paragraph"/>
    <w:basedOn w:val="a"/>
    <w:uiPriority w:val="34"/>
    <w:qFormat/>
    <w:rsid w:val="009E12D6"/>
    <w:pPr>
      <w:ind w:firstLineChars="200" w:firstLine="420"/>
    </w:pPr>
  </w:style>
  <w:style w:type="character" w:customStyle="1" w:styleId="font91">
    <w:name w:val="font91"/>
    <w:basedOn w:val="a0"/>
    <w:qFormat/>
    <w:rsid w:val="009E12D6"/>
    <w:rPr>
      <w:rFonts w:ascii="Times New Roman" w:hAnsi="Times New Roman" w:cs="Times New Roman" w:hint="default"/>
      <w:color w:val="000000"/>
      <w:sz w:val="20"/>
      <w:szCs w:val="20"/>
      <w:u w:val="none"/>
    </w:rPr>
  </w:style>
  <w:style w:type="character" w:customStyle="1" w:styleId="font81">
    <w:name w:val="font81"/>
    <w:basedOn w:val="a0"/>
    <w:qFormat/>
    <w:rsid w:val="009E12D6"/>
    <w:rPr>
      <w:rFonts w:ascii="宋体" w:eastAsia="宋体" w:hAnsi="宋体" w:cs="宋体" w:hint="eastAsia"/>
      <w:color w:val="000000"/>
      <w:sz w:val="20"/>
      <w:szCs w:val="20"/>
      <w:u w:val="none"/>
    </w:rPr>
  </w:style>
  <w:style w:type="character" w:customStyle="1" w:styleId="font51">
    <w:name w:val="font51"/>
    <w:basedOn w:val="a0"/>
    <w:rsid w:val="009E12D6"/>
    <w:rPr>
      <w:rFonts w:ascii="Times New Roman" w:hAnsi="Times New Roman" w:cs="Times New Roman" w:hint="default"/>
      <w:color w:val="000000"/>
      <w:sz w:val="22"/>
      <w:szCs w:val="22"/>
      <w:u w:val="none"/>
    </w:rPr>
  </w:style>
  <w:style w:type="character" w:customStyle="1" w:styleId="font41">
    <w:name w:val="font41"/>
    <w:basedOn w:val="a0"/>
    <w:rsid w:val="009E12D6"/>
    <w:rPr>
      <w:rFonts w:ascii="宋体" w:eastAsia="宋体" w:hAnsi="宋体" w:cs="宋体" w:hint="eastAsia"/>
      <w:color w:val="000000"/>
      <w:sz w:val="22"/>
      <w:szCs w:val="22"/>
      <w:u w:val="none"/>
    </w:rPr>
  </w:style>
  <w:style w:type="character" w:customStyle="1" w:styleId="font01">
    <w:name w:val="font01"/>
    <w:basedOn w:val="a0"/>
    <w:rsid w:val="009E12D6"/>
    <w:rPr>
      <w:rFonts w:ascii="宋体" w:eastAsia="宋体" w:hAnsi="宋体" w:cs="宋体" w:hint="eastAsia"/>
      <w:color w:val="000000"/>
      <w:sz w:val="24"/>
      <w:szCs w:val="24"/>
      <w:u w:val="none"/>
    </w:rPr>
  </w:style>
  <w:style w:type="character" w:customStyle="1" w:styleId="font11">
    <w:name w:val="font11"/>
    <w:basedOn w:val="a0"/>
    <w:rsid w:val="009E12D6"/>
    <w:rPr>
      <w:rFonts w:ascii="宋体" w:eastAsia="宋体" w:hAnsi="宋体" w:cs="宋体" w:hint="eastAsia"/>
      <w:color w:val="000000"/>
      <w:sz w:val="22"/>
      <w:szCs w:val="22"/>
      <w:u w:val="none"/>
    </w:rPr>
  </w:style>
  <w:style w:type="character" w:customStyle="1" w:styleId="font71">
    <w:name w:val="font71"/>
    <w:basedOn w:val="a0"/>
    <w:rsid w:val="009E12D6"/>
    <w:rPr>
      <w:rFonts w:ascii="宋体" w:eastAsia="宋体" w:hAnsi="宋体" w:cs="宋体" w:hint="eastAsia"/>
      <w:color w:val="000000"/>
      <w:sz w:val="24"/>
      <w:szCs w:val="24"/>
      <w:u w:val="none"/>
    </w:rPr>
  </w:style>
  <w:style w:type="character" w:customStyle="1" w:styleId="font61">
    <w:name w:val="font61"/>
    <w:basedOn w:val="a0"/>
    <w:rsid w:val="009E12D6"/>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186347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dcterms:created xsi:type="dcterms:W3CDTF">2018-06-14T08:18:00Z</dcterms:created>
  <dcterms:modified xsi:type="dcterms:W3CDTF">2020-12-29T07:40:00Z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