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F44" w:rsidRPr="00EA04BF" w:rsidRDefault="00BD769A" w:rsidP="00EA04BF">
      <w:pPr>
        <w:widowControl/>
        <w:spacing w:line="700" w:lineRule="exact"/>
        <w:jc w:val="center"/>
        <w:rPr>
          <w:rFonts w:ascii="方正小标宋简体" w:eastAsia="方正小标宋简体" w:hAnsi="仿宋" w:cs="FZXiaoBiaoSong-B05S" w:hint="eastAsia"/>
          <w:bCs/>
          <w:color w:val="000000"/>
          <w:kern w:val="0"/>
          <w:sz w:val="44"/>
          <w:szCs w:val="44"/>
          <w:lang/>
        </w:rPr>
      </w:pPr>
      <w:bookmarkStart w:id="0" w:name="_Hlk52877838"/>
      <w:r w:rsidRPr="00EA04BF">
        <w:rPr>
          <w:rFonts w:ascii="方正小标宋简体" w:eastAsia="方正小标宋简体" w:hAnsi="仿宋" w:cs="FZXiaoBiaoSong-B05S" w:hint="eastAsia"/>
          <w:bCs/>
          <w:color w:val="000000"/>
          <w:kern w:val="0"/>
          <w:sz w:val="44"/>
          <w:szCs w:val="44"/>
          <w:lang/>
        </w:rPr>
        <w:t>2</w:t>
      </w:r>
      <w:r w:rsidRPr="00EA04BF">
        <w:rPr>
          <w:rFonts w:asciiTheme="minorEastAsia" w:hAnsiTheme="minorEastAsia" w:cs="FZXiaoBiaoSong-B05S" w:hint="eastAsia"/>
          <w:bCs/>
          <w:color w:val="000000"/>
          <w:kern w:val="0"/>
          <w:sz w:val="44"/>
          <w:szCs w:val="44"/>
          <w:lang/>
        </w:rPr>
        <w:t>0</w:t>
      </w:r>
      <w:r w:rsidRPr="00EA04BF">
        <w:rPr>
          <w:rFonts w:ascii="方正小标宋简体" w:eastAsia="方正小标宋简体" w:hAnsi="仿宋" w:cs="FZXiaoBiaoSong-B05S" w:hint="eastAsia"/>
          <w:bCs/>
          <w:color w:val="000000"/>
          <w:kern w:val="0"/>
          <w:sz w:val="44"/>
          <w:szCs w:val="44"/>
          <w:lang/>
        </w:rPr>
        <w:t>19</w:t>
      </w:r>
      <w:r w:rsidRPr="00EA04BF">
        <w:rPr>
          <w:rFonts w:ascii="方正小标宋简体" w:eastAsia="方正小标宋简体" w:hAnsi="仿宋" w:cs="FZXiaoBiaoSong-B05S" w:hint="eastAsia"/>
          <w:bCs/>
          <w:color w:val="000000"/>
          <w:kern w:val="0"/>
          <w:sz w:val="44"/>
          <w:szCs w:val="44"/>
          <w:lang/>
        </w:rPr>
        <w:t>年</w:t>
      </w:r>
      <w:bookmarkStart w:id="1" w:name="_Hlk52866103"/>
      <w:r w:rsidRPr="00EA04BF">
        <w:rPr>
          <w:rFonts w:ascii="方正小标宋简体" w:eastAsia="方正小标宋简体" w:hAnsi="仿宋" w:cs="FZXiaoBiaoSong-B05S" w:hint="eastAsia"/>
          <w:bCs/>
          <w:color w:val="000000"/>
          <w:kern w:val="0"/>
          <w:sz w:val="44"/>
          <w:szCs w:val="44"/>
          <w:lang/>
        </w:rPr>
        <w:t>益阳市委党史研究室</w:t>
      </w:r>
      <w:bookmarkStart w:id="2" w:name="_Hlk52866179"/>
      <w:bookmarkEnd w:id="1"/>
      <w:r w:rsidRPr="00EA04BF">
        <w:rPr>
          <w:rFonts w:ascii="方正小标宋简体" w:eastAsia="方正小标宋简体" w:hAnsi="仿宋" w:cs="FZXiaoBiaoSong-B05S" w:hint="eastAsia"/>
          <w:bCs/>
          <w:color w:val="000000"/>
          <w:kern w:val="0"/>
          <w:sz w:val="44"/>
          <w:szCs w:val="44"/>
          <w:lang/>
        </w:rPr>
        <w:t>部门整体支出</w:t>
      </w:r>
    </w:p>
    <w:bookmarkEnd w:id="0"/>
    <w:bookmarkEnd w:id="2"/>
    <w:p w:rsidR="00EA04BF" w:rsidRPr="00EA04BF" w:rsidRDefault="00BD769A" w:rsidP="00EA04BF">
      <w:pPr>
        <w:widowControl/>
        <w:spacing w:line="700" w:lineRule="exact"/>
        <w:jc w:val="center"/>
        <w:rPr>
          <w:rFonts w:asciiTheme="minorEastAsia" w:hAnsiTheme="minorEastAsia" w:cs="FZXiaoBiaoSong-B05S" w:hint="eastAsia"/>
          <w:bCs/>
          <w:color w:val="000000"/>
          <w:kern w:val="0"/>
          <w:sz w:val="44"/>
          <w:szCs w:val="44"/>
          <w:lang/>
        </w:rPr>
      </w:pPr>
      <w:r w:rsidRPr="00EA04BF">
        <w:rPr>
          <w:rFonts w:ascii="方正小标宋简体" w:eastAsia="方正小标宋简体" w:hAnsi="仿宋" w:cs="FZXiaoBiaoSong-B05S" w:hint="eastAsia"/>
          <w:bCs/>
          <w:color w:val="000000"/>
          <w:kern w:val="0"/>
          <w:sz w:val="44"/>
          <w:szCs w:val="44"/>
          <w:lang/>
        </w:rPr>
        <w:t>绩效</w:t>
      </w:r>
      <w:r w:rsidRPr="00EA04BF">
        <w:rPr>
          <w:rFonts w:ascii="方正小标宋简体" w:eastAsia="方正小标宋简体" w:hAnsi="仿宋" w:cs="宋体" w:hint="eastAsia"/>
          <w:bCs/>
          <w:color w:val="000000"/>
          <w:kern w:val="0"/>
          <w:sz w:val="44"/>
          <w:szCs w:val="44"/>
          <w:lang/>
        </w:rPr>
        <w:t>评价</w:t>
      </w:r>
      <w:r w:rsidRPr="00EA04BF">
        <w:rPr>
          <w:rFonts w:ascii="方正小标宋简体" w:eastAsia="方正小标宋简体" w:hAnsi="仿宋" w:cs="FZXiaoBiaoSong-B05S" w:hint="eastAsia"/>
          <w:bCs/>
          <w:color w:val="000000"/>
          <w:kern w:val="0"/>
          <w:sz w:val="44"/>
          <w:szCs w:val="44"/>
          <w:lang/>
        </w:rPr>
        <w:t>报告</w:t>
      </w:r>
    </w:p>
    <w:p w:rsidR="00EA04BF" w:rsidRPr="00EA04BF" w:rsidRDefault="00EA04BF" w:rsidP="00EA04BF">
      <w:pPr>
        <w:widowControl/>
        <w:spacing w:line="400" w:lineRule="exact"/>
        <w:jc w:val="center"/>
        <w:rPr>
          <w:rFonts w:ascii="方正小标宋简体" w:eastAsia="方正小标宋简体" w:hAnsi="仿宋" w:cs="FZXiaoBiaoSong-B05S" w:hint="eastAsia"/>
          <w:bCs/>
          <w:color w:val="000000"/>
          <w:kern w:val="0"/>
          <w:sz w:val="44"/>
          <w:szCs w:val="44"/>
          <w:lang/>
        </w:rPr>
      </w:pPr>
    </w:p>
    <w:p w:rsidR="00645F44" w:rsidRPr="00EA04BF" w:rsidRDefault="00BD769A" w:rsidP="00EA04BF">
      <w:pPr>
        <w:spacing w:line="600" w:lineRule="exact"/>
        <w:ind w:firstLineChars="200" w:firstLine="640"/>
        <w:rPr>
          <w:rFonts w:eastAsia="仿宋_GB2312" w:cs="仿宋"/>
          <w:sz w:val="32"/>
          <w:szCs w:val="32"/>
        </w:rPr>
      </w:pPr>
      <w:r w:rsidRPr="00EA04BF">
        <w:rPr>
          <w:rFonts w:asciiTheme="minorEastAsia" w:hAnsiTheme="minorEastAsia" w:cs="仿宋" w:hint="eastAsia"/>
          <w:sz w:val="32"/>
          <w:szCs w:val="32"/>
        </w:rPr>
        <w:t>为</w:t>
      </w:r>
      <w:r w:rsidRPr="00EA04BF">
        <w:rPr>
          <w:rFonts w:ascii="仿宋_GB2312" w:eastAsia="仿宋_GB2312" w:hAnsi="仿宋" w:cs="仿宋" w:hint="eastAsia"/>
          <w:sz w:val="32"/>
          <w:szCs w:val="32"/>
        </w:rPr>
        <w:t>了加强财政支出管理，提高财政资金使用效益，根据中共中央、国务院《关于全面实施预算绩效管理的意见》（中发〔</w:t>
      </w:r>
      <w:r w:rsidRPr="00EA04BF">
        <w:rPr>
          <w:rFonts w:ascii="仿宋_GB2312" w:eastAsia="仿宋_GB2312" w:hAnsi="Times New Roman" w:cs="Times New Roman" w:hint="eastAsia"/>
          <w:sz w:val="32"/>
          <w:szCs w:val="32"/>
        </w:rPr>
        <w:t>2018</w:t>
      </w:r>
      <w:r w:rsidRPr="00EA04BF">
        <w:rPr>
          <w:rFonts w:ascii="仿宋_GB2312" w:eastAsia="仿宋_GB2312" w:hAnsi="仿宋" w:cs="仿宋" w:hint="eastAsia"/>
          <w:sz w:val="32"/>
          <w:szCs w:val="32"/>
        </w:rPr>
        <w:t>〕</w:t>
      </w:r>
      <w:r w:rsidRPr="00EA04BF">
        <w:rPr>
          <w:rFonts w:ascii="仿宋_GB2312" w:eastAsia="仿宋_GB2312" w:hAnsi="Times New Roman" w:cs="Times New Roman" w:hint="eastAsia"/>
          <w:sz w:val="32"/>
          <w:szCs w:val="32"/>
        </w:rPr>
        <w:t>34</w:t>
      </w:r>
      <w:r w:rsidRPr="00EA04BF">
        <w:rPr>
          <w:rFonts w:ascii="仿宋_GB2312" w:eastAsia="仿宋_GB2312" w:hAnsi="仿宋" w:cs="仿宋" w:hint="eastAsia"/>
          <w:sz w:val="32"/>
          <w:szCs w:val="32"/>
        </w:rPr>
        <w:t>号）、</w:t>
      </w:r>
      <w:r w:rsidRPr="00EA04BF">
        <w:rPr>
          <w:rFonts w:ascii="仿宋_GB2312" w:eastAsia="仿宋_GB2312" w:hAnsi="仿宋" w:hint="eastAsia"/>
          <w:sz w:val="32"/>
          <w:szCs w:val="32"/>
        </w:rPr>
        <w:t>根据《湖南省人民政府关于全面推进预算绩效管理的意见》（湘政发〔</w:t>
      </w:r>
      <w:r w:rsidRPr="00EA04BF">
        <w:rPr>
          <w:rFonts w:ascii="仿宋_GB2312" w:eastAsia="仿宋_GB2312" w:hAnsi="仿宋" w:hint="eastAsia"/>
          <w:sz w:val="32"/>
          <w:szCs w:val="32"/>
        </w:rPr>
        <w:t>2012</w:t>
      </w:r>
      <w:r w:rsidRPr="00EA04BF">
        <w:rPr>
          <w:rFonts w:ascii="仿宋_GB2312" w:eastAsia="仿宋_GB2312" w:hAnsi="仿宋" w:hint="eastAsia"/>
          <w:sz w:val="32"/>
          <w:szCs w:val="32"/>
        </w:rPr>
        <w:t>〕</w:t>
      </w:r>
      <w:r w:rsidRPr="00EA04BF">
        <w:rPr>
          <w:rFonts w:ascii="仿宋_GB2312" w:eastAsia="仿宋_GB2312" w:hAnsi="仿宋" w:hint="eastAsia"/>
          <w:sz w:val="32"/>
          <w:szCs w:val="32"/>
        </w:rPr>
        <w:t>33</w:t>
      </w:r>
      <w:r w:rsidRPr="00EA04BF">
        <w:rPr>
          <w:rFonts w:ascii="仿宋_GB2312" w:eastAsia="仿宋_GB2312" w:hAnsi="仿宋" w:hint="eastAsia"/>
          <w:sz w:val="32"/>
          <w:szCs w:val="32"/>
        </w:rPr>
        <w:t>号）</w:t>
      </w:r>
      <w:r w:rsidRPr="00EA04BF">
        <w:rPr>
          <w:rFonts w:ascii="仿宋_GB2312" w:eastAsia="仿宋_GB2312" w:hAnsi="仿宋" w:cs="仿宋" w:hint="eastAsia"/>
          <w:sz w:val="32"/>
          <w:szCs w:val="32"/>
        </w:rPr>
        <w:t>和《益阳市财政局关于做好</w:t>
      </w:r>
      <w:r w:rsidRPr="00EA04BF">
        <w:rPr>
          <w:rFonts w:ascii="仿宋_GB2312" w:eastAsia="仿宋_GB2312" w:hAnsi="仿宋" w:cs="仿宋" w:hint="eastAsia"/>
          <w:sz w:val="32"/>
          <w:szCs w:val="32"/>
        </w:rPr>
        <w:t>2020</w:t>
      </w:r>
      <w:r w:rsidRPr="00EA04BF">
        <w:rPr>
          <w:rFonts w:ascii="仿宋_GB2312" w:eastAsia="仿宋_GB2312" w:hAnsi="仿宋" w:cs="仿宋" w:hint="eastAsia"/>
          <w:sz w:val="32"/>
          <w:szCs w:val="32"/>
        </w:rPr>
        <w:t>年市级财政重点绩效评价的通知》（益财绩〔</w:t>
      </w:r>
      <w:r w:rsidRPr="00EA04BF">
        <w:rPr>
          <w:rFonts w:ascii="仿宋_GB2312" w:eastAsia="仿宋_GB2312" w:hAnsi="Times New Roman" w:cs="Times New Roman" w:hint="eastAsia"/>
          <w:sz w:val="32"/>
          <w:szCs w:val="32"/>
        </w:rPr>
        <w:t>2020</w:t>
      </w:r>
      <w:r w:rsidRPr="00EA04BF">
        <w:rPr>
          <w:rFonts w:ascii="仿宋_GB2312" w:eastAsia="仿宋_GB2312" w:hAnsi="仿宋" w:cs="仿宋" w:hint="eastAsia"/>
          <w:sz w:val="32"/>
          <w:szCs w:val="32"/>
        </w:rPr>
        <w:t>〕</w:t>
      </w:r>
      <w:r w:rsidRPr="00EA04BF">
        <w:rPr>
          <w:rFonts w:ascii="仿宋_GB2312" w:eastAsia="仿宋_GB2312" w:hAnsi="Times New Roman" w:cs="Times New Roman" w:hint="eastAsia"/>
          <w:sz w:val="32"/>
          <w:szCs w:val="32"/>
        </w:rPr>
        <w:t>147</w:t>
      </w:r>
      <w:r w:rsidRPr="00EA04BF">
        <w:rPr>
          <w:rFonts w:ascii="仿宋_GB2312" w:eastAsia="仿宋_GB2312" w:hAnsi="仿宋" w:cs="仿宋" w:hint="eastAsia"/>
          <w:sz w:val="32"/>
          <w:szCs w:val="32"/>
        </w:rPr>
        <w:t>号）等</w:t>
      </w:r>
      <w:r w:rsidRPr="00EA04BF">
        <w:rPr>
          <w:rFonts w:ascii="仿宋_GB2312" w:eastAsia="仿宋_GB2312" w:hAnsi="仿宋" w:cs="仿宋" w:hint="eastAsia"/>
          <w:sz w:val="32"/>
          <w:szCs w:val="32"/>
        </w:rPr>
        <w:t>文件精神，受益阳市财政局（以下简称“市财政局”）委托，</w:t>
      </w:r>
      <w:r w:rsidRPr="00EA04BF">
        <w:rPr>
          <w:rFonts w:ascii="仿宋_GB2312" w:eastAsia="仿宋_GB2312" w:hAnsi="仿宋" w:hint="eastAsia"/>
          <w:sz w:val="32"/>
          <w:szCs w:val="32"/>
        </w:rPr>
        <w:t>我</w:t>
      </w:r>
      <w:r w:rsidRPr="00EA04BF">
        <w:rPr>
          <w:rFonts w:ascii="仿宋_GB2312" w:eastAsia="仿宋_GB2312" w:hAnsi="仿宋" w:hint="eastAsia"/>
          <w:sz w:val="32"/>
          <w:szCs w:val="32"/>
        </w:rPr>
        <w:t>所评价工作小组于</w:t>
      </w:r>
      <w:r w:rsidRPr="00EA04BF">
        <w:rPr>
          <w:rFonts w:ascii="仿宋_GB2312" w:eastAsia="仿宋_GB2312" w:hAnsi="仿宋" w:hint="eastAsia"/>
          <w:sz w:val="32"/>
          <w:szCs w:val="32"/>
        </w:rPr>
        <w:t>2020</w:t>
      </w:r>
      <w:r w:rsidRPr="00EA04BF">
        <w:rPr>
          <w:rFonts w:ascii="仿宋_GB2312" w:eastAsia="仿宋_GB2312" w:hAnsi="仿宋" w:hint="eastAsia"/>
          <w:sz w:val="32"/>
          <w:szCs w:val="32"/>
        </w:rPr>
        <w:t>年</w:t>
      </w:r>
      <w:r w:rsidRPr="00EA04BF">
        <w:rPr>
          <w:rFonts w:ascii="仿宋_GB2312" w:eastAsia="仿宋_GB2312" w:hAnsi="仿宋" w:hint="eastAsia"/>
          <w:sz w:val="32"/>
          <w:szCs w:val="32"/>
        </w:rPr>
        <w:t>9</w:t>
      </w:r>
      <w:r w:rsidRPr="00EA04BF">
        <w:rPr>
          <w:rFonts w:ascii="仿宋_GB2312" w:eastAsia="仿宋_GB2312" w:hAnsi="仿宋" w:hint="eastAsia"/>
          <w:sz w:val="32"/>
          <w:szCs w:val="32"/>
        </w:rPr>
        <w:t>月</w:t>
      </w:r>
      <w:r w:rsidRPr="00EA04BF">
        <w:rPr>
          <w:rFonts w:ascii="仿宋_GB2312" w:eastAsia="仿宋_GB2312" w:hAnsi="仿宋" w:hint="eastAsia"/>
          <w:sz w:val="32"/>
          <w:szCs w:val="32"/>
        </w:rPr>
        <w:t>10</w:t>
      </w:r>
      <w:r w:rsidRPr="00EA04BF">
        <w:rPr>
          <w:rFonts w:ascii="仿宋_GB2312" w:eastAsia="仿宋_GB2312" w:hAnsi="仿宋" w:hint="eastAsia"/>
          <w:sz w:val="32"/>
          <w:szCs w:val="32"/>
        </w:rPr>
        <w:t>日至</w:t>
      </w:r>
      <w:r w:rsidRPr="00EA04BF">
        <w:rPr>
          <w:rFonts w:ascii="仿宋_GB2312" w:eastAsia="仿宋_GB2312" w:hAnsi="仿宋" w:hint="eastAsia"/>
          <w:sz w:val="32"/>
          <w:szCs w:val="32"/>
        </w:rPr>
        <w:t>9</w:t>
      </w:r>
      <w:r w:rsidRPr="00EA04BF">
        <w:rPr>
          <w:rFonts w:ascii="仿宋_GB2312" w:eastAsia="仿宋_GB2312" w:hAnsi="仿宋" w:hint="eastAsia"/>
          <w:sz w:val="32"/>
          <w:szCs w:val="32"/>
        </w:rPr>
        <w:t>月</w:t>
      </w:r>
      <w:r w:rsidRPr="00EA04BF">
        <w:rPr>
          <w:rFonts w:ascii="仿宋_GB2312" w:eastAsia="仿宋_GB2312" w:hAnsi="仿宋" w:hint="eastAsia"/>
          <w:sz w:val="32"/>
          <w:szCs w:val="32"/>
        </w:rPr>
        <w:t>2</w:t>
      </w:r>
      <w:r w:rsidRPr="00EA04BF">
        <w:rPr>
          <w:rFonts w:ascii="仿宋_GB2312" w:eastAsia="仿宋_GB2312" w:hAnsi="仿宋" w:hint="eastAsia"/>
          <w:sz w:val="32"/>
          <w:szCs w:val="32"/>
        </w:rPr>
        <w:t>5</w:t>
      </w:r>
      <w:r w:rsidRPr="00EA04BF">
        <w:rPr>
          <w:rFonts w:ascii="仿宋_GB2312" w:eastAsia="仿宋_GB2312" w:hAnsi="仿宋" w:hint="eastAsia"/>
          <w:sz w:val="32"/>
          <w:szCs w:val="32"/>
        </w:rPr>
        <w:t>日对益阳市委党史研究室</w:t>
      </w:r>
      <w:r w:rsidRPr="00EA04BF">
        <w:rPr>
          <w:rFonts w:ascii="仿宋_GB2312" w:eastAsia="仿宋_GB2312" w:hAnsi="仿宋" w:hint="eastAsia"/>
          <w:sz w:val="32"/>
          <w:szCs w:val="32"/>
        </w:rPr>
        <w:t>2019</w:t>
      </w:r>
      <w:r w:rsidRPr="00EA04BF">
        <w:rPr>
          <w:rFonts w:ascii="仿宋_GB2312" w:eastAsia="仿宋_GB2312" w:hAnsi="仿宋" w:hint="eastAsia"/>
          <w:sz w:val="32"/>
          <w:szCs w:val="32"/>
        </w:rPr>
        <w:t>年度部门整体支出实施绩效评价</w:t>
      </w:r>
      <w:r w:rsidRPr="00EA04BF">
        <w:rPr>
          <w:rFonts w:ascii="仿宋_GB2312" w:eastAsia="仿宋_GB2312" w:hAnsi="仿宋" w:hint="eastAsia"/>
          <w:sz w:val="32"/>
          <w:szCs w:val="32"/>
        </w:rPr>
        <w:t>。现将绩效评价结果报告如下</w:t>
      </w:r>
      <w:r w:rsidRPr="00EA04BF">
        <w:rPr>
          <w:rFonts w:ascii="仿宋_GB2312" w:eastAsia="仿宋_GB2312" w:hAnsi="仿宋" w:cs="仿宋" w:hint="eastAsia"/>
          <w:sz w:val="32"/>
          <w:szCs w:val="32"/>
        </w:rPr>
        <w:t>：</w:t>
      </w:r>
    </w:p>
    <w:p w:rsidR="00645F44" w:rsidRPr="00EA04BF" w:rsidRDefault="00BD769A" w:rsidP="00EA04BF">
      <w:pPr>
        <w:widowControl/>
        <w:spacing w:line="600" w:lineRule="exact"/>
        <w:ind w:firstLineChars="200" w:firstLine="640"/>
        <w:jc w:val="left"/>
        <w:rPr>
          <w:rFonts w:ascii="黑体" w:eastAsia="黑体" w:hAnsi="黑体" w:hint="eastAsia"/>
          <w:bCs/>
          <w:sz w:val="32"/>
          <w:szCs w:val="32"/>
        </w:rPr>
      </w:pPr>
      <w:r w:rsidRPr="00EA04BF">
        <w:rPr>
          <w:rFonts w:ascii="黑体" w:eastAsia="黑体" w:hAnsi="黑体" w:cs="黑体" w:hint="eastAsia"/>
          <w:bCs/>
          <w:color w:val="000000"/>
          <w:kern w:val="0"/>
          <w:sz w:val="32"/>
          <w:szCs w:val="32"/>
          <w:lang/>
        </w:rPr>
        <w:t>一、部门概况</w:t>
      </w:r>
    </w:p>
    <w:p w:rsidR="00645F44" w:rsidRPr="00EA04BF" w:rsidRDefault="00BD769A" w:rsidP="00EA04BF">
      <w:pPr>
        <w:widowControl/>
        <w:spacing w:line="600" w:lineRule="exact"/>
        <w:ind w:firstLineChars="200" w:firstLine="640"/>
        <w:jc w:val="left"/>
        <w:rPr>
          <w:rFonts w:ascii="楷体_GB2312" w:eastAsia="楷体_GB2312" w:hAnsi="仿宋" w:cs="仿宋_GB2312" w:hint="eastAsia"/>
          <w:bCs/>
          <w:color w:val="000000"/>
          <w:kern w:val="0"/>
          <w:sz w:val="32"/>
          <w:szCs w:val="32"/>
          <w:lang/>
        </w:rPr>
      </w:pPr>
      <w:r w:rsidRPr="00EA04BF">
        <w:rPr>
          <w:rFonts w:ascii="楷体_GB2312" w:eastAsia="楷体_GB2312" w:hAnsi="仿宋" w:cs="仿宋_GB2312" w:hint="eastAsia"/>
          <w:bCs/>
          <w:color w:val="000000"/>
          <w:kern w:val="0"/>
          <w:sz w:val="32"/>
          <w:szCs w:val="32"/>
          <w:lang/>
        </w:rPr>
        <w:t>（一）部门基本情况</w:t>
      </w:r>
    </w:p>
    <w:p w:rsidR="00645F44" w:rsidRPr="00EA04BF" w:rsidRDefault="00BD769A" w:rsidP="00FD767B">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1</w:t>
      </w:r>
      <w:r w:rsidRPr="00EA04BF">
        <w:rPr>
          <w:rFonts w:ascii="仿宋_GB2312" w:eastAsia="仿宋_GB2312" w:hAnsi="仿宋" w:cs="仿宋_GB2312" w:hint="eastAsia"/>
          <w:color w:val="000000"/>
          <w:kern w:val="0"/>
          <w:sz w:val="32"/>
          <w:szCs w:val="32"/>
          <w:lang/>
        </w:rPr>
        <w:t>、机构设置与</w:t>
      </w:r>
      <w:r w:rsidRPr="00EA04BF">
        <w:rPr>
          <w:rFonts w:ascii="仿宋_GB2312" w:eastAsia="仿宋_GB2312" w:hAnsi="仿宋" w:cs="仿宋_GB2312" w:hint="eastAsia"/>
          <w:color w:val="000000"/>
          <w:kern w:val="0"/>
          <w:sz w:val="32"/>
          <w:szCs w:val="32"/>
          <w:lang/>
        </w:rPr>
        <w:t>人员情况</w:t>
      </w:r>
    </w:p>
    <w:p w:rsidR="00645F44" w:rsidRPr="00EA04BF" w:rsidRDefault="00BD769A" w:rsidP="00FD767B">
      <w:pPr>
        <w:widowControl/>
        <w:spacing w:line="600" w:lineRule="exact"/>
        <w:ind w:firstLineChars="200" w:firstLine="640"/>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市委党史研究室是参照公务员法管理的</w:t>
      </w:r>
      <w:r w:rsidRPr="00EA04BF">
        <w:rPr>
          <w:rFonts w:ascii="仿宋_GB2312" w:eastAsia="仿宋_GB2312" w:hAnsi="仿宋" w:cs="仿宋_GB2312" w:hint="eastAsia"/>
          <w:kern w:val="0"/>
          <w:sz w:val="32"/>
          <w:szCs w:val="32"/>
          <w:lang/>
        </w:rPr>
        <w:t>全额财政拨款的事业单位，正处级，内设综合科、业务科</w:t>
      </w:r>
      <w:r w:rsidRPr="00EA04BF">
        <w:rPr>
          <w:rFonts w:ascii="仿宋_GB2312" w:eastAsia="仿宋_GB2312" w:hAnsi="仿宋" w:cs="仿宋_GB2312" w:hint="eastAsia"/>
          <w:kern w:val="0"/>
          <w:sz w:val="32"/>
          <w:szCs w:val="32"/>
          <w:lang/>
        </w:rPr>
        <w:t>2</w:t>
      </w:r>
      <w:r w:rsidRPr="00EA04BF">
        <w:rPr>
          <w:rFonts w:ascii="仿宋_GB2312" w:eastAsia="仿宋_GB2312" w:hAnsi="仿宋" w:cs="仿宋_GB2312" w:hint="eastAsia"/>
          <w:kern w:val="0"/>
          <w:sz w:val="32"/>
          <w:szCs w:val="32"/>
          <w:lang/>
        </w:rPr>
        <w:t>个科</w:t>
      </w:r>
      <w:r w:rsidRPr="00EA04BF">
        <w:rPr>
          <w:rFonts w:ascii="仿宋_GB2312" w:eastAsia="仿宋_GB2312" w:hAnsi="仿宋" w:cs="仿宋_GB2312" w:hint="eastAsia"/>
          <w:color w:val="000000"/>
          <w:kern w:val="0"/>
          <w:sz w:val="32"/>
          <w:szCs w:val="32"/>
          <w:lang/>
        </w:rPr>
        <w:t>室。</w:t>
      </w:r>
      <w:r w:rsidRPr="00EA04BF">
        <w:rPr>
          <w:rFonts w:ascii="仿宋_GB2312" w:eastAsia="仿宋_GB2312" w:hAnsi="仿宋" w:cs="仿宋_GB2312" w:hint="eastAsia"/>
          <w:color w:val="000000"/>
          <w:kern w:val="0"/>
          <w:sz w:val="32"/>
          <w:szCs w:val="32"/>
          <w:lang/>
        </w:rPr>
        <w:t>2019</w:t>
      </w:r>
      <w:r w:rsidRPr="00EA04BF">
        <w:rPr>
          <w:rFonts w:ascii="仿宋_GB2312" w:eastAsia="仿宋_GB2312" w:hAnsi="仿宋" w:cs="仿宋_GB2312" w:hint="eastAsia"/>
          <w:color w:val="000000"/>
          <w:kern w:val="0"/>
          <w:sz w:val="32"/>
          <w:szCs w:val="32"/>
          <w:lang/>
        </w:rPr>
        <w:t>年度在职人数</w:t>
      </w:r>
      <w:r w:rsidRPr="00EA04BF">
        <w:rPr>
          <w:rFonts w:ascii="仿宋_GB2312" w:eastAsia="仿宋_GB2312" w:hAnsi="仿宋" w:cs="仿宋_GB2312" w:hint="eastAsia"/>
          <w:color w:val="000000"/>
          <w:kern w:val="0"/>
          <w:sz w:val="32"/>
          <w:szCs w:val="32"/>
          <w:lang/>
        </w:rPr>
        <w:t>6</w:t>
      </w:r>
      <w:r w:rsidRPr="00EA04BF">
        <w:rPr>
          <w:rFonts w:ascii="仿宋_GB2312" w:eastAsia="仿宋_GB2312" w:hAnsi="仿宋" w:cs="仿宋_GB2312" w:hint="eastAsia"/>
          <w:color w:val="000000"/>
          <w:kern w:val="0"/>
          <w:sz w:val="32"/>
          <w:szCs w:val="32"/>
          <w:lang/>
        </w:rPr>
        <w:t>人，其中正处级</w:t>
      </w:r>
      <w:r w:rsidRPr="00EA04BF">
        <w:rPr>
          <w:rFonts w:ascii="仿宋_GB2312" w:eastAsia="仿宋_GB2312" w:hAnsi="仿宋" w:cs="仿宋_GB2312" w:hint="eastAsia"/>
          <w:color w:val="000000"/>
          <w:kern w:val="0"/>
          <w:sz w:val="32"/>
          <w:szCs w:val="32"/>
          <w:lang/>
        </w:rPr>
        <w:t>2</w:t>
      </w:r>
      <w:r w:rsidRPr="00EA04BF">
        <w:rPr>
          <w:rFonts w:ascii="仿宋_GB2312" w:eastAsia="仿宋_GB2312" w:hAnsi="仿宋" w:cs="仿宋_GB2312" w:hint="eastAsia"/>
          <w:color w:val="000000"/>
          <w:kern w:val="0"/>
          <w:sz w:val="32"/>
          <w:szCs w:val="32"/>
          <w:lang/>
        </w:rPr>
        <w:t>人，副处级</w:t>
      </w:r>
      <w:r w:rsidRPr="00EA04BF">
        <w:rPr>
          <w:rFonts w:ascii="仿宋_GB2312" w:eastAsia="仿宋_GB2312" w:hAnsi="仿宋" w:cs="仿宋_GB2312" w:hint="eastAsia"/>
          <w:color w:val="000000"/>
          <w:kern w:val="0"/>
          <w:sz w:val="32"/>
          <w:szCs w:val="32"/>
          <w:lang/>
        </w:rPr>
        <w:t>2</w:t>
      </w:r>
      <w:r w:rsidRPr="00EA04BF">
        <w:rPr>
          <w:rFonts w:ascii="仿宋_GB2312" w:eastAsia="仿宋_GB2312" w:hAnsi="仿宋" w:cs="仿宋_GB2312" w:hint="eastAsia"/>
          <w:color w:val="000000"/>
          <w:kern w:val="0"/>
          <w:sz w:val="32"/>
          <w:szCs w:val="32"/>
          <w:lang/>
        </w:rPr>
        <w:t>人，</w:t>
      </w:r>
      <w:r w:rsidRPr="00EA04BF">
        <w:rPr>
          <w:rFonts w:ascii="仿宋_GB2312" w:eastAsia="仿宋_GB2312" w:hAnsi="仿宋" w:cs="仿宋_GB2312" w:hint="eastAsia"/>
          <w:color w:val="000000"/>
          <w:kern w:val="0"/>
          <w:sz w:val="32"/>
          <w:szCs w:val="32"/>
          <w:lang/>
        </w:rPr>
        <w:t xml:space="preserve"> </w:t>
      </w:r>
      <w:r w:rsidRPr="00EA04BF">
        <w:rPr>
          <w:rFonts w:ascii="仿宋_GB2312" w:eastAsia="仿宋_GB2312" w:hAnsi="仿宋" w:cs="仿宋_GB2312" w:hint="eastAsia"/>
          <w:color w:val="000000"/>
          <w:kern w:val="0"/>
          <w:sz w:val="32"/>
          <w:szCs w:val="32"/>
          <w:lang/>
        </w:rPr>
        <w:t>正科级</w:t>
      </w:r>
      <w:r w:rsidRPr="00EA04BF">
        <w:rPr>
          <w:rFonts w:ascii="仿宋_GB2312" w:eastAsia="仿宋_GB2312" w:hAnsi="仿宋" w:cs="仿宋_GB2312" w:hint="eastAsia"/>
          <w:color w:val="000000"/>
          <w:kern w:val="0"/>
          <w:sz w:val="32"/>
          <w:szCs w:val="32"/>
          <w:lang/>
        </w:rPr>
        <w:t>1</w:t>
      </w:r>
      <w:r w:rsidRPr="00EA04BF">
        <w:rPr>
          <w:rFonts w:ascii="仿宋_GB2312" w:eastAsia="仿宋_GB2312" w:hAnsi="仿宋" w:cs="仿宋_GB2312" w:hint="eastAsia"/>
          <w:color w:val="000000"/>
          <w:kern w:val="0"/>
          <w:sz w:val="32"/>
          <w:szCs w:val="32"/>
          <w:lang/>
        </w:rPr>
        <w:t>人，</w:t>
      </w:r>
      <w:r w:rsidRPr="00EA04BF">
        <w:rPr>
          <w:rFonts w:ascii="仿宋_GB2312" w:eastAsia="仿宋_GB2312" w:hAnsi="仿宋" w:cs="仿宋_GB2312" w:hint="eastAsia"/>
          <w:color w:val="000000"/>
          <w:kern w:val="0"/>
          <w:sz w:val="32"/>
          <w:szCs w:val="32"/>
          <w:lang/>
        </w:rPr>
        <w:t xml:space="preserve"> </w:t>
      </w:r>
      <w:r w:rsidRPr="00EA04BF">
        <w:rPr>
          <w:rFonts w:ascii="仿宋_GB2312" w:eastAsia="仿宋_GB2312" w:hAnsi="仿宋" w:cs="仿宋_GB2312" w:hint="eastAsia"/>
          <w:color w:val="000000"/>
          <w:kern w:val="0"/>
          <w:sz w:val="32"/>
          <w:szCs w:val="32"/>
          <w:lang/>
        </w:rPr>
        <w:t>副科级</w:t>
      </w:r>
      <w:r w:rsidRPr="00EA04BF">
        <w:rPr>
          <w:rFonts w:ascii="仿宋_GB2312" w:eastAsia="仿宋_GB2312" w:hAnsi="仿宋" w:cs="仿宋_GB2312" w:hint="eastAsia"/>
          <w:color w:val="000000"/>
          <w:kern w:val="0"/>
          <w:sz w:val="32"/>
          <w:szCs w:val="32"/>
          <w:lang/>
        </w:rPr>
        <w:t>1</w:t>
      </w:r>
      <w:r w:rsidRPr="00EA04BF">
        <w:rPr>
          <w:rFonts w:ascii="仿宋_GB2312" w:eastAsia="仿宋_GB2312" w:hAnsi="仿宋" w:cs="仿宋_GB2312" w:hint="eastAsia"/>
          <w:color w:val="000000"/>
          <w:kern w:val="0"/>
          <w:sz w:val="32"/>
          <w:szCs w:val="32"/>
          <w:lang/>
        </w:rPr>
        <w:t>人。同时有副处级离休干部</w:t>
      </w:r>
      <w:r w:rsidRPr="00EA04BF">
        <w:rPr>
          <w:rFonts w:ascii="仿宋_GB2312" w:eastAsia="仿宋_GB2312" w:hAnsi="仿宋" w:cs="仿宋_GB2312" w:hint="eastAsia"/>
          <w:color w:val="000000"/>
          <w:kern w:val="0"/>
          <w:sz w:val="32"/>
          <w:szCs w:val="32"/>
          <w:lang/>
        </w:rPr>
        <w:t>1</w:t>
      </w:r>
      <w:r w:rsidRPr="00EA04BF">
        <w:rPr>
          <w:rFonts w:ascii="仿宋_GB2312" w:eastAsia="仿宋_GB2312" w:hAnsi="仿宋" w:cs="仿宋_GB2312" w:hint="eastAsia"/>
          <w:color w:val="000000"/>
          <w:kern w:val="0"/>
          <w:sz w:val="32"/>
          <w:szCs w:val="32"/>
          <w:lang/>
        </w:rPr>
        <w:t>人，正处级退休干部</w:t>
      </w:r>
      <w:r w:rsidRPr="00EA04BF">
        <w:rPr>
          <w:rFonts w:ascii="仿宋_GB2312" w:eastAsia="仿宋_GB2312" w:hAnsi="仿宋" w:cs="仿宋_GB2312" w:hint="eastAsia"/>
          <w:color w:val="000000"/>
          <w:kern w:val="0"/>
          <w:sz w:val="32"/>
          <w:szCs w:val="32"/>
          <w:lang/>
        </w:rPr>
        <w:t>2</w:t>
      </w:r>
      <w:r w:rsidRPr="00EA04BF">
        <w:rPr>
          <w:rFonts w:ascii="仿宋_GB2312" w:eastAsia="仿宋_GB2312" w:hAnsi="仿宋" w:cs="仿宋_GB2312" w:hint="eastAsia"/>
          <w:color w:val="000000"/>
          <w:kern w:val="0"/>
          <w:sz w:val="32"/>
          <w:szCs w:val="32"/>
          <w:lang/>
        </w:rPr>
        <w:t>人，副处级退休干部</w:t>
      </w:r>
      <w:r w:rsidRPr="00EA04BF">
        <w:rPr>
          <w:rFonts w:ascii="仿宋_GB2312" w:eastAsia="仿宋_GB2312" w:hAnsi="仿宋" w:cs="仿宋_GB2312" w:hint="eastAsia"/>
          <w:color w:val="000000"/>
          <w:kern w:val="0"/>
          <w:sz w:val="32"/>
          <w:szCs w:val="32"/>
          <w:lang/>
        </w:rPr>
        <w:t>2</w:t>
      </w:r>
      <w:r w:rsidRPr="00EA04BF">
        <w:rPr>
          <w:rFonts w:ascii="仿宋_GB2312" w:eastAsia="仿宋_GB2312" w:hAnsi="仿宋" w:cs="仿宋_GB2312" w:hint="eastAsia"/>
          <w:color w:val="000000"/>
          <w:kern w:val="0"/>
          <w:sz w:val="32"/>
          <w:szCs w:val="32"/>
          <w:lang/>
        </w:rPr>
        <w:t>人，科级退休干部</w:t>
      </w:r>
      <w:r w:rsidRPr="00EA04BF">
        <w:rPr>
          <w:rFonts w:ascii="仿宋_GB2312" w:eastAsia="仿宋_GB2312" w:hAnsi="仿宋" w:cs="仿宋_GB2312" w:hint="eastAsia"/>
          <w:color w:val="000000"/>
          <w:kern w:val="0"/>
          <w:sz w:val="32"/>
          <w:szCs w:val="32"/>
          <w:lang/>
        </w:rPr>
        <w:t>1</w:t>
      </w:r>
      <w:r w:rsidRPr="00EA04BF">
        <w:rPr>
          <w:rFonts w:ascii="仿宋_GB2312" w:eastAsia="仿宋_GB2312" w:hAnsi="仿宋" w:cs="仿宋_GB2312" w:hint="eastAsia"/>
          <w:color w:val="000000"/>
          <w:kern w:val="0"/>
          <w:sz w:val="32"/>
          <w:szCs w:val="32"/>
          <w:lang/>
        </w:rPr>
        <w:t>人，共</w:t>
      </w:r>
      <w:r w:rsidRPr="00EA04BF">
        <w:rPr>
          <w:rFonts w:ascii="仿宋_GB2312" w:eastAsia="仿宋_GB2312" w:hAnsi="仿宋" w:cs="仿宋_GB2312" w:hint="eastAsia"/>
          <w:color w:val="000000"/>
          <w:kern w:val="0"/>
          <w:sz w:val="32"/>
          <w:szCs w:val="32"/>
          <w:lang/>
        </w:rPr>
        <w:t>12</w:t>
      </w:r>
      <w:r w:rsidRPr="00EA04BF">
        <w:rPr>
          <w:rFonts w:ascii="仿宋_GB2312" w:eastAsia="仿宋_GB2312" w:hAnsi="仿宋" w:cs="仿宋_GB2312" w:hint="eastAsia"/>
          <w:color w:val="000000"/>
          <w:kern w:val="0"/>
          <w:sz w:val="32"/>
          <w:szCs w:val="32"/>
          <w:lang/>
        </w:rPr>
        <w:t>人。</w:t>
      </w:r>
      <w:r w:rsidRPr="00EA04BF">
        <w:rPr>
          <w:rFonts w:ascii="仿宋_GB2312" w:eastAsia="仿宋_GB2312" w:hAnsi="仿宋" w:cs="仿宋_GB2312" w:hint="eastAsia"/>
          <w:color w:val="000000"/>
          <w:kern w:val="0"/>
          <w:sz w:val="32"/>
          <w:szCs w:val="32"/>
          <w:lang/>
        </w:rPr>
        <w:t>2</w:t>
      </w:r>
      <w:r w:rsidRPr="00EA04BF">
        <w:rPr>
          <w:rFonts w:ascii="仿宋_GB2312" w:eastAsia="仿宋_GB2312" w:hAnsi="仿宋" w:cs="仿宋_GB2312" w:hint="eastAsia"/>
          <w:color w:val="000000"/>
          <w:kern w:val="0"/>
          <w:sz w:val="32"/>
          <w:szCs w:val="32"/>
          <w:lang/>
        </w:rPr>
        <w:t>020</w:t>
      </w:r>
      <w:r w:rsidRPr="00EA04BF">
        <w:rPr>
          <w:rFonts w:ascii="仿宋_GB2312" w:eastAsia="仿宋_GB2312" w:hAnsi="仿宋" w:cs="仿宋_GB2312" w:hint="eastAsia"/>
          <w:color w:val="000000"/>
          <w:kern w:val="0"/>
          <w:sz w:val="32"/>
          <w:szCs w:val="32"/>
          <w:lang/>
        </w:rPr>
        <w:t>年因工作需要增加在职人员编制</w:t>
      </w:r>
      <w:r w:rsidRPr="00EA04BF">
        <w:rPr>
          <w:rFonts w:ascii="仿宋_GB2312" w:eastAsia="仿宋_GB2312" w:hAnsi="仿宋" w:cs="仿宋_GB2312" w:hint="eastAsia"/>
          <w:color w:val="000000"/>
          <w:kern w:val="0"/>
          <w:sz w:val="32"/>
          <w:szCs w:val="32"/>
          <w:lang/>
        </w:rPr>
        <w:t>1</w:t>
      </w:r>
      <w:r w:rsidRPr="00EA04BF">
        <w:rPr>
          <w:rFonts w:ascii="仿宋_GB2312" w:eastAsia="仿宋_GB2312" w:hAnsi="仿宋" w:cs="仿宋_GB2312" w:hint="eastAsia"/>
          <w:color w:val="000000"/>
          <w:kern w:val="0"/>
          <w:sz w:val="32"/>
          <w:szCs w:val="32"/>
          <w:lang/>
        </w:rPr>
        <w:t>人，即在职人员</w:t>
      </w:r>
      <w:r w:rsidRPr="00EA04BF">
        <w:rPr>
          <w:rFonts w:ascii="仿宋_GB2312" w:eastAsia="仿宋_GB2312" w:hAnsi="仿宋" w:cs="仿宋_GB2312" w:hint="eastAsia"/>
          <w:color w:val="000000"/>
          <w:kern w:val="0"/>
          <w:sz w:val="32"/>
          <w:szCs w:val="32"/>
          <w:lang/>
        </w:rPr>
        <w:t>7</w:t>
      </w:r>
      <w:r w:rsidRPr="00EA04BF">
        <w:rPr>
          <w:rFonts w:ascii="仿宋_GB2312" w:eastAsia="仿宋_GB2312" w:hAnsi="仿宋" w:cs="仿宋_GB2312" w:hint="eastAsia"/>
          <w:color w:val="000000"/>
          <w:kern w:val="0"/>
          <w:sz w:val="32"/>
          <w:szCs w:val="32"/>
          <w:lang/>
        </w:rPr>
        <w:t>人，</w:t>
      </w:r>
      <w:r w:rsidRPr="00EA04BF">
        <w:rPr>
          <w:rFonts w:ascii="仿宋_GB2312" w:eastAsia="仿宋_GB2312" w:hAnsi="仿宋" w:cs="仿宋_GB2312" w:hint="eastAsia"/>
          <w:kern w:val="0"/>
          <w:sz w:val="32"/>
          <w:szCs w:val="32"/>
          <w:lang/>
        </w:rPr>
        <w:t>离退休干</w:t>
      </w:r>
      <w:r w:rsidRPr="00EA04BF">
        <w:rPr>
          <w:rFonts w:ascii="仿宋_GB2312" w:eastAsia="仿宋_GB2312" w:hAnsi="仿宋" w:cs="仿宋_GB2312" w:hint="eastAsia"/>
          <w:color w:val="000000"/>
          <w:kern w:val="0"/>
          <w:sz w:val="32"/>
          <w:szCs w:val="32"/>
          <w:lang/>
        </w:rPr>
        <w:t>部</w:t>
      </w:r>
      <w:r w:rsidRPr="00EA04BF">
        <w:rPr>
          <w:rFonts w:ascii="仿宋_GB2312" w:eastAsia="仿宋_GB2312" w:hAnsi="仿宋" w:cs="仿宋_GB2312" w:hint="eastAsia"/>
          <w:color w:val="000000"/>
          <w:kern w:val="0"/>
          <w:sz w:val="32"/>
          <w:szCs w:val="32"/>
          <w:lang/>
        </w:rPr>
        <w:t>6</w:t>
      </w:r>
      <w:r w:rsidRPr="00EA04BF">
        <w:rPr>
          <w:rFonts w:ascii="仿宋_GB2312" w:eastAsia="仿宋_GB2312" w:hAnsi="仿宋" w:cs="仿宋_GB2312" w:hint="eastAsia"/>
          <w:color w:val="000000"/>
          <w:kern w:val="0"/>
          <w:sz w:val="32"/>
          <w:szCs w:val="32"/>
          <w:lang/>
        </w:rPr>
        <w:t>人。</w:t>
      </w:r>
    </w:p>
    <w:p w:rsidR="00645F44" w:rsidRPr="00EA04BF" w:rsidRDefault="00BD769A" w:rsidP="00FD767B">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lastRenderedPageBreak/>
        <w:t>2</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主要职能</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1</w:t>
      </w:r>
      <w:r w:rsidRPr="00EA04BF">
        <w:rPr>
          <w:rFonts w:ascii="仿宋_GB2312" w:eastAsia="仿宋_GB2312" w:hAnsi="仿宋" w:cs="仿宋_GB2312" w:hint="eastAsia"/>
          <w:color w:val="000000"/>
          <w:kern w:val="0"/>
          <w:sz w:val="32"/>
          <w:szCs w:val="32"/>
          <w:lang/>
        </w:rPr>
        <w:t>）在市委领导下，贯穿落实中央、省委和市委有关党史工作方针、政策，规划和组织全市党史工作。</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2</w:t>
      </w:r>
      <w:r w:rsidRPr="00EA04BF">
        <w:rPr>
          <w:rFonts w:ascii="仿宋_GB2312" w:eastAsia="仿宋_GB2312" w:hAnsi="仿宋" w:cs="仿宋_GB2312" w:hint="eastAsia"/>
          <w:color w:val="000000"/>
          <w:kern w:val="0"/>
          <w:sz w:val="32"/>
          <w:szCs w:val="32"/>
          <w:lang/>
        </w:rPr>
        <w:t>）编写益阳地方党史、党史大事记、党委执政实录</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编纂出版老同志回忆录。</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3</w:t>
      </w:r>
      <w:r w:rsidRPr="00EA04BF">
        <w:rPr>
          <w:rFonts w:ascii="仿宋_GB2312" w:eastAsia="仿宋_GB2312" w:hAnsi="仿宋" w:cs="仿宋_GB2312" w:hint="eastAsia"/>
          <w:color w:val="000000"/>
          <w:kern w:val="0"/>
          <w:sz w:val="32"/>
          <w:szCs w:val="32"/>
          <w:lang/>
        </w:rPr>
        <w:t>）征集、整理、研究、编写益阳地方重要党史人物传记和重大专题。</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4</w:t>
      </w:r>
      <w:r w:rsidRPr="00EA04BF">
        <w:rPr>
          <w:rFonts w:ascii="仿宋_GB2312" w:eastAsia="仿宋_GB2312" w:hAnsi="仿宋" w:cs="仿宋_GB2312" w:hint="eastAsia"/>
          <w:color w:val="000000"/>
          <w:kern w:val="0"/>
          <w:sz w:val="32"/>
          <w:szCs w:val="32"/>
          <w:lang/>
        </w:rPr>
        <w:t>）运用党史研究成果，开展党史宣传教育，发挥党史资政育人社会功能。</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5</w:t>
      </w:r>
      <w:r w:rsidRPr="00EA04BF">
        <w:rPr>
          <w:rFonts w:ascii="仿宋_GB2312" w:eastAsia="仿宋_GB2312" w:hAnsi="仿宋" w:cs="仿宋_GB2312" w:hint="eastAsia"/>
          <w:color w:val="000000"/>
          <w:kern w:val="0"/>
          <w:sz w:val="32"/>
          <w:szCs w:val="32"/>
          <w:lang/>
        </w:rPr>
        <w:t>）组织指导全市党史联络工作，负责市党史联络组日常服务工作。</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6</w:t>
      </w:r>
      <w:r w:rsidRPr="00EA04BF">
        <w:rPr>
          <w:rFonts w:ascii="仿宋_GB2312" w:eastAsia="仿宋_GB2312" w:hAnsi="仿宋" w:cs="仿宋_GB2312" w:hint="eastAsia"/>
          <w:color w:val="000000"/>
          <w:kern w:val="0"/>
          <w:sz w:val="32"/>
          <w:szCs w:val="32"/>
          <w:lang/>
        </w:rPr>
        <w:t>）负责做好区县</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市</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党史部门业务指导和服务工作。</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7</w:t>
      </w:r>
      <w:r w:rsidRPr="00EA04BF">
        <w:rPr>
          <w:rFonts w:ascii="仿宋_GB2312" w:eastAsia="仿宋_GB2312" w:hAnsi="仿宋" w:cs="仿宋_GB2312" w:hint="eastAsia"/>
          <w:color w:val="000000"/>
          <w:kern w:val="0"/>
          <w:sz w:val="32"/>
          <w:szCs w:val="32"/>
          <w:lang/>
        </w:rPr>
        <w:t>）负责承办省委党史部门和市委及市委办公室交办的其他工作。</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3</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2019</w:t>
      </w:r>
      <w:r w:rsidRPr="00EA04BF">
        <w:rPr>
          <w:rFonts w:ascii="仿宋_GB2312" w:eastAsia="仿宋_GB2312" w:hAnsi="仿宋" w:cs="仿宋_GB2312" w:hint="eastAsia"/>
          <w:color w:val="000000"/>
          <w:kern w:val="0"/>
          <w:sz w:val="32"/>
          <w:szCs w:val="32"/>
          <w:lang/>
        </w:rPr>
        <w:t>年</w:t>
      </w:r>
      <w:r w:rsidRPr="00EA04BF">
        <w:rPr>
          <w:rFonts w:ascii="仿宋_GB2312" w:eastAsia="仿宋_GB2312" w:hAnsi="仿宋" w:cs="仿宋_GB2312" w:hint="eastAsia"/>
          <w:color w:val="000000"/>
          <w:kern w:val="0"/>
          <w:sz w:val="32"/>
          <w:szCs w:val="32"/>
          <w:lang/>
        </w:rPr>
        <w:t>重点工作计划</w:t>
      </w:r>
    </w:p>
    <w:p w:rsidR="00645F44" w:rsidRPr="00EA04BF" w:rsidRDefault="00BD769A" w:rsidP="00EA04BF">
      <w:pPr>
        <w:widowControl/>
        <w:numPr>
          <w:ilvl w:val="0"/>
          <w:numId w:val="1"/>
        </w:numPr>
        <w:spacing w:line="600" w:lineRule="exact"/>
        <w:ind w:firstLineChars="200" w:firstLine="640"/>
        <w:jc w:val="left"/>
        <w:rPr>
          <w:rFonts w:ascii="仿宋_GB2312" w:eastAsia="仿宋_GB2312" w:hAnsi="仿宋" w:hint="eastAsia"/>
          <w:sz w:val="32"/>
          <w:szCs w:val="32"/>
        </w:rPr>
      </w:pPr>
      <w:r w:rsidRPr="00EA04BF">
        <w:rPr>
          <w:rFonts w:ascii="仿宋_GB2312" w:eastAsia="仿宋_GB2312" w:hAnsi="仿宋" w:cs="仿宋_GB2312" w:hint="eastAsia"/>
          <w:color w:val="000000"/>
          <w:kern w:val="0"/>
          <w:sz w:val="32"/>
          <w:szCs w:val="32"/>
          <w:lang/>
        </w:rPr>
        <w:t>有序推进《益阳红色基因文库》出版工作。</w:t>
      </w:r>
      <w:r w:rsidRPr="00EA04BF">
        <w:rPr>
          <w:rFonts w:ascii="仿宋_GB2312" w:eastAsia="仿宋_GB2312" w:hAnsi="仿宋" w:cs="仿宋_GB2312" w:hint="eastAsia"/>
          <w:color w:val="000000"/>
          <w:kern w:val="0"/>
          <w:sz w:val="32"/>
          <w:szCs w:val="32"/>
          <w:lang/>
        </w:rPr>
        <w:t>2019</w:t>
      </w:r>
      <w:r w:rsidRPr="00EA04BF">
        <w:rPr>
          <w:rFonts w:ascii="仿宋_GB2312" w:eastAsia="仿宋_GB2312" w:hAnsi="仿宋" w:cs="仿宋_GB2312" w:hint="eastAsia"/>
          <w:color w:val="000000"/>
          <w:kern w:val="0"/>
          <w:sz w:val="32"/>
          <w:szCs w:val="32"/>
          <w:lang/>
        </w:rPr>
        <w:t>年是《文库》编纂出版工作关键性的一年，《文库》的第一编、第二编、第四编、第五编、第六编共约</w:t>
      </w:r>
      <w:r w:rsidRPr="00EA04BF">
        <w:rPr>
          <w:rFonts w:ascii="仿宋_GB2312" w:eastAsia="仿宋_GB2312" w:hAnsi="仿宋" w:cs="仿宋_GB2312" w:hint="eastAsia"/>
          <w:color w:val="000000"/>
          <w:kern w:val="0"/>
          <w:sz w:val="32"/>
          <w:szCs w:val="32"/>
          <w:lang/>
        </w:rPr>
        <w:t>10</w:t>
      </w:r>
      <w:r w:rsidRPr="00EA04BF">
        <w:rPr>
          <w:rFonts w:ascii="仿宋_GB2312" w:eastAsia="仿宋_GB2312" w:hAnsi="仿宋" w:cs="仿宋_GB2312" w:hint="eastAsia"/>
          <w:color w:val="000000"/>
          <w:kern w:val="0"/>
          <w:sz w:val="32"/>
          <w:szCs w:val="32"/>
          <w:lang/>
        </w:rPr>
        <w:t>本著作需在</w:t>
      </w:r>
      <w:r w:rsidRPr="00EA04BF">
        <w:rPr>
          <w:rFonts w:ascii="仿宋_GB2312" w:eastAsia="仿宋_GB2312" w:hAnsi="仿宋" w:cs="仿宋_GB2312" w:hint="eastAsia"/>
          <w:color w:val="000000"/>
          <w:kern w:val="0"/>
          <w:sz w:val="32"/>
          <w:szCs w:val="32"/>
          <w:lang/>
        </w:rPr>
        <w:t>2019</w:t>
      </w:r>
      <w:r w:rsidRPr="00EA04BF">
        <w:rPr>
          <w:rFonts w:ascii="仿宋_GB2312" w:eastAsia="仿宋_GB2312" w:hAnsi="仿宋" w:cs="仿宋_GB2312" w:hint="eastAsia"/>
          <w:color w:val="000000"/>
          <w:kern w:val="0"/>
          <w:sz w:val="32"/>
          <w:szCs w:val="32"/>
          <w:lang/>
        </w:rPr>
        <w:t>年正式出版。按时间节点，高质量、高标准完成好市委交办的重要任务。</w:t>
      </w:r>
    </w:p>
    <w:p w:rsidR="00645F44" w:rsidRPr="00EA04BF" w:rsidRDefault="00BD769A" w:rsidP="00EA04BF">
      <w:pPr>
        <w:widowControl/>
        <w:spacing w:line="600" w:lineRule="exact"/>
        <w:ind w:firstLineChars="200" w:firstLine="640"/>
        <w:jc w:val="left"/>
        <w:rPr>
          <w:rFonts w:ascii="仿宋_GB2312" w:eastAsia="仿宋_GB2312" w:hAnsi="仿宋" w:hint="eastAsia"/>
          <w:sz w:val="32"/>
          <w:szCs w:val="32"/>
        </w:rPr>
      </w:pP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2</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hint="eastAsia"/>
          <w:sz w:val="32"/>
          <w:szCs w:val="32"/>
        </w:rPr>
        <w:t>持续推进党史正本第三卷编纂工作。启动党史正本第三卷专题资料征集工作，安排专人对资料征集情况进行整理，并进一步加强对各级党史正本编纂的督促指导。</w:t>
      </w:r>
    </w:p>
    <w:p w:rsidR="00645F44" w:rsidRPr="00EA04BF" w:rsidRDefault="00BD769A" w:rsidP="00EA04BF">
      <w:pPr>
        <w:widowControl/>
        <w:spacing w:line="600" w:lineRule="exact"/>
        <w:ind w:firstLineChars="200" w:firstLine="640"/>
        <w:jc w:val="left"/>
        <w:rPr>
          <w:rFonts w:ascii="仿宋_GB2312" w:eastAsia="仿宋_GB2312" w:hAnsi="仿宋" w:hint="eastAsia"/>
          <w:sz w:val="32"/>
          <w:szCs w:val="32"/>
        </w:rPr>
      </w:pPr>
      <w:r w:rsidRPr="00EA04BF">
        <w:rPr>
          <w:rFonts w:ascii="仿宋_GB2312" w:eastAsia="仿宋_GB2312" w:hAnsi="仿宋" w:cs="仿宋_GB2312" w:hint="eastAsia"/>
          <w:color w:val="000000"/>
          <w:kern w:val="0"/>
          <w:sz w:val="32"/>
          <w:szCs w:val="32"/>
          <w:lang/>
        </w:rPr>
        <w:lastRenderedPageBreak/>
        <w:t>（</w:t>
      </w:r>
      <w:r w:rsidRPr="00EA04BF">
        <w:rPr>
          <w:rFonts w:ascii="仿宋_GB2312" w:eastAsia="仿宋_GB2312" w:hAnsi="仿宋" w:cs="仿宋_GB2312" w:hint="eastAsia"/>
          <w:color w:val="000000"/>
          <w:kern w:val="0"/>
          <w:sz w:val="32"/>
          <w:szCs w:val="32"/>
          <w:lang/>
        </w:rPr>
        <w:t>3</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hint="eastAsia"/>
          <w:sz w:val="32"/>
          <w:szCs w:val="32"/>
        </w:rPr>
        <w:t>编纂出版《益阳党委执政实录》</w:t>
      </w:r>
      <w:r w:rsidRPr="00EA04BF">
        <w:rPr>
          <w:rFonts w:ascii="仿宋_GB2312" w:eastAsia="仿宋_GB2312" w:hAnsi="仿宋" w:hint="eastAsia"/>
          <w:sz w:val="32"/>
          <w:szCs w:val="32"/>
        </w:rPr>
        <w:t>(2019</w:t>
      </w:r>
      <w:r w:rsidRPr="00EA04BF">
        <w:rPr>
          <w:rFonts w:ascii="仿宋_GB2312" w:eastAsia="仿宋_GB2312" w:hAnsi="仿宋" w:hint="eastAsia"/>
          <w:sz w:val="32"/>
          <w:szCs w:val="32"/>
        </w:rPr>
        <w:t>卷</w:t>
      </w:r>
      <w:r w:rsidRPr="00EA04BF">
        <w:rPr>
          <w:rFonts w:ascii="仿宋_GB2312" w:eastAsia="仿宋_GB2312" w:hAnsi="仿宋" w:hint="eastAsia"/>
          <w:sz w:val="32"/>
          <w:szCs w:val="32"/>
        </w:rPr>
        <w:t>)</w:t>
      </w:r>
      <w:r w:rsidRPr="00EA04BF">
        <w:rPr>
          <w:rFonts w:ascii="仿宋_GB2312" w:eastAsia="仿宋_GB2312" w:hAnsi="仿宋" w:hint="eastAsia"/>
          <w:sz w:val="32"/>
          <w:szCs w:val="32"/>
        </w:rPr>
        <w:t>。收集各部门单位有关资料，按时间节点确保《实录》如期出版。</w:t>
      </w:r>
    </w:p>
    <w:p w:rsidR="00645F44" w:rsidRPr="00EA04BF" w:rsidRDefault="00BD769A" w:rsidP="00EA04BF">
      <w:pPr>
        <w:widowControl/>
        <w:spacing w:line="600" w:lineRule="exact"/>
        <w:ind w:firstLineChars="200" w:firstLine="640"/>
        <w:jc w:val="left"/>
        <w:rPr>
          <w:rFonts w:ascii="仿宋_GB2312" w:eastAsia="仿宋_GB2312" w:hAnsi="仿宋" w:hint="eastAsia"/>
          <w:sz w:val="32"/>
          <w:szCs w:val="32"/>
        </w:rPr>
      </w:pP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4</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hint="eastAsia"/>
          <w:sz w:val="32"/>
          <w:szCs w:val="32"/>
        </w:rPr>
        <w:t>编纂</w:t>
      </w:r>
      <w:r w:rsidRPr="00EA04BF">
        <w:rPr>
          <w:rFonts w:ascii="仿宋_GB2312" w:eastAsia="仿宋_GB2312" w:hAnsi="仿宋" w:hint="eastAsia"/>
          <w:sz w:val="32"/>
          <w:szCs w:val="32"/>
        </w:rPr>
        <w:t>2018</w:t>
      </w:r>
      <w:r w:rsidRPr="00EA04BF">
        <w:rPr>
          <w:rFonts w:ascii="仿宋_GB2312" w:eastAsia="仿宋_GB2312" w:hAnsi="仿宋" w:hint="eastAsia"/>
          <w:sz w:val="32"/>
          <w:szCs w:val="32"/>
        </w:rPr>
        <w:t>年度大事记。督促各部门单位做好大事记录，并按要求完成</w:t>
      </w:r>
      <w:r w:rsidRPr="00EA04BF">
        <w:rPr>
          <w:rFonts w:ascii="仿宋_GB2312" w:eastAsia="仿宋_GB2312" w:hAnsi="仿宋" w:hint="eastAsia"/>
          <w:sz w:val="32"/>
          <w:szCs w:val="32"/>
        </w:rPr>
        <w:t>2018</w:t>
      </w:r>
      <w:r w:rsidRPr="00EA04BF">
        <w:rPr>
          <w:rFonts w:ascii="仿宋_GB2312" w:eastAsia="仿宋_GB2312" w:hAnsi="仿宋" w:hint="eastAsia"/>
          <w:sz w:val="32"/>
          <w:szCs w:val="32"/>
        </w:rPr>
        <w:t>年年度大事日志编纂工作。</w:t>
      </w:r>
    </w:p>
    <w:p w:rsidR="00645F44" w:rsidRPr="00EA04BF" w:rsidRDefault="00BD769A" w:rsidP="00EA04BF">
      <w:pPr>
        <w:widowControl/>
        <w:spacing w:line="600" w:lineRule="exact"/>
        <w:ind w:firstLineChars="200" w:firstLine="640"/>
        <w:jc w:val="left"/>
        <w:rPr>
          <w:rFonts w:ascii="仿宋_GB2312" w:eastAsia="仿宋_GB2312" w:hAnsi="仿宋" w:hint="eastAsia"/>
          <w:sz w:val="32"/>
          <w:szCs w:val="32"/>
        </w:rPr>
      </w:pP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5</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hint="eastAsia"/>
          <w:sz w:val="32"/>
          <w:szCs w:val="32"/>
        </w:rPr>
        <w:t>完成</w:t>
      </w:r>
      <w:bookmarkStart w:id="3" w:name="_Hlk53847916"/>
      <w:r w:rsidRPr="00EA04BF">
        <w:rPr>
          <w:rFonts w:ascii="仿宋_GB2312" w:eastAsia="仿宋_GB2312" w:hAnsi="仿宋" w:hint="eastAsia"/>
          <w:sz w:val="32"/>
          <w:szCs w:val="32"/>
        </w:rPr>
        <w:t>省委党史研究室</w:t>
      </w:r>
      <w:bookmarkEnd w:id="3"/>
      <w:r w:rsidRPr="00EA04BF">
        <w:rPr>
          <w:rFonts w:ascii="仿宋_GB2312" w:eastAsia="仿宋_GB2312" w:hAnsi="仿宋" w:hint="eastAsia"/>
          <w:sz w:val="32"/>
          <w:szCs w:val="32"/>
        </w:rPr>
        <w:t>下发的专题研究任务。根据省委党史研究室工作要求，按时按质按量完成省委党史研究室布置的有关专题任务。</w:t>
      </w:r>
    </w:p>
    <w:p w:rsidR="00645F44" w:rsidRPr="00EA04BF" w:rsidRDefault="00BD769A" w:rsidP="00EA04BF">
      <w:pPr>
        <w:widowControl/>
        <w:spacing w:line="600" w:lineRule="exact"/>
        <w:ind w:firstLineChars="200" w:firstLine="640"/>
        <w:jc w:val="left"/>
        <w:rPr>
          <w:rFonts w:ascii="仿宋_GB2312" w:eastAsia="仿宋_GB2312" w:hAnsi="仿宋" w:hint="eastAsia"/>
          <w:sz w:val="32"/>
          <w:szCs w:val="32"/>
        </w:rPr>
      </w:pP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6</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hint="eastAsia"/>
          <w:sz w:val="32"/>
          <w:szCs w:val="32"/>
        </w:rPr>
        <w:t>继续开展“学《湘潮》、订《湘潮》、用《湘潮》”活动，广泛开展党史宣讲，全力营造以史铸魂的良好氛围。</w:t>
      </w:r>
    </w:p>
    <w:p w:rsidR="00645F44" w:rsidRPr="00EA04BF" w:rsidRDefault="00BD769A" w:rsidP="00EA04BF">
      <w:pPr>
        <w:widowControl/>
        <w:spacing w:line="600" w:lineRule="exact"/>
        <w:ind w:firstLineChars="200" w:firstLine="640"/>
        <w:jc w:val="left"/>
        <w:rPr>
          <w:rFonts w:ascii="仿宋_GB2312" w:eastAsia="仿宋_GB2312" w:hAnsi="仿宋" w:hint="eastAsia"/>
          <w:sz w:val="32"/>
          <w:szCs w:val="32"/>
        </w:rPr>
      </w:pP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7</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hint="eastAsia"/>
          <w:sz w:val="32"/>
          <w:szCs w:val="32"/>
        </w:rPr>
        <w:t>继续加强与有关部门、主流媒体的合作，推出一些有意义的专题节目、栏目，大力弘扬益阳党史人物和党史事迹。</w:t>
      </w:r>
    </w:p>
    <w:p w:rsidR="00645F44" w:rsidRPr="00EA04BF" w:rsidRDefault="00BD769A" w:rsidP="00EA04BF">
      <w:pPr>
        <w:widowControl/>
        <w:spacing w:line="600" w:lineRule="exact"/>
        <w:ind w:firstLineChars="200" w:firstLine="640"/>
        <w:jc w:val="left"/>
        <w:rPr>
          <w:rFonts w:ascii="仿宋_GB2312" w:eastAsia="仿宋_GB2312" w:hAnsi="仿宋" w:hint="eastAsia"/>
          <w:sz w:val="32"/>
          <w:szCs w:val="32"/>
        </w:rPr>
      </w:pP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8</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hint="eastAsia"/>
          <w:sz w:val="32"/>
          <w:szCs w:val="32"/>
        </w:rPr>
        <w:t>加强对重要革命遗址、遗迹、纪念设施的保护和利用，充分发挥党史纪念场馆、</w:t>
      </w:r>
      <w:r w:rsidRPr="00EA04BF">
        <w:rPr>
          <w:rFonts w:ascii="仿宋_GB2312" w:eastAsia="仿宋_GB2312" w:hAnsi="仿宋" w:hint="eastAsia"/>
          <w:sz w:val="32"/>
          <w:szCs w:val="32"/>
        </w:rPr>
        <w:t>纪念碑等红色载体的作用，让群众更多地接受红色文化熏陶。</w:t>
      </w:r>
    </w:p>
    <w:p w:rsidR="00645F44" w:rsidRPr="00EA04BF" w:rsidRDefault="00BD769A" w:rsidP="00EA04BF">
      <w:pPr>
        <w:widowControl/>
        <w:spacing w:line="600" w:lineRule="exact"/>
        <w:ind w:firstLineChars="200" w:firstLine="640"/>
        <w:jc w:val="left"/>
        <w:rPr>
          <w:rFonts w:ascii="仿宋_GB2312" w:eastAsia="仿宋_GB2312" w:hAnsi="仿宋" w:hint="eastAsia"/>
          <w:sz w:val="32"/>
          <w:szCs w:val="32"/>
        </w:rPr>
      </w:pP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9</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hint="eastAsia"/>
          <w:sz w:val="32"/>
          <w:szCs w:val="32"/>
        </w:rPr>
        <w:t>积极参与建国</w:t>
      </w:r>
      <w:r w:rsidRPr="00EA04BF">
        <w:rPr>
          <w:rFonts w:ascii="仿宋_GB2312" w:eastAsia="仿宋_GB2312" w:hAnsi="仿宋" w:hint="eastAsia"/>
          <w:sz w:val="32"/>
          <w:szCs w:val="32"/>
        </w:rPr>
        <w:t>70</w:t>
      </w:r>
      <w:r w:rsidRPr="00EA04BF">
        <w:rPr>
          <w:rFonts w:ascii="仿宋_GB2312" w:eastAsia="仿宋_GB2312" w:hAnsi="仿宋" w:hint="eastAsia"/>
          <w:sz w:val="32"/>
          <w:szCs w:val="32"/>
        </w:rPr>
        <w:t>周年，五四运动</w:t>
      </w:r>
      <w:r w:rsidRPr="00EA04BF">
        <w:rPr>
          <w:rFonts w:ascii="仿宋_GB2312" w:eastAsia="仿宋_GB2312" w:hAnsi="仿宋" w:hint="eastAsia"/>
          <w:sz w:val="32"/>
          <w:szCs w:val="32"/>
        </w:rPr>
        <w:t>100</w:t>
      </w:r>
      <w:r w:rsidRPr="00EA04BF">
        <w:rPr>
          <w:rFonts w:ascii="仿宋_GB2312" w:eastAsia="仿宋_GB2312" w:hAnsi="仿宋" w:hint="eastAsia"/>
          <w:sz w:val="32"/>
          <w:szCs w:val="32"/>
        </w:rPr>
        <w:t>周年纪念活动，不断扩大党史工作覆盖面和影响力。</w:t>
      </w:r>
    </w:p>
    <w:p w:rsidR="00645F44" w:rsidRPr="00EA04BF" w:rsidRDefault="00BD769A" w:rsidP="00EA04BF">
      <w:pPr>
        <w:widowControl/>
        <w:spacing w:line="600" w:lineRule="exact"/>
        <w:ind w:firstLineChars="200" w:firstLine="640"/>
        <w:jc w:val="left"/>
        <w:rPr>
          <w:rFonts w:ascii="楷体_GB2312" w:eastAsia="楷体_GB2312" w:hAnsi="仿宋" w:cs="仿宋_GB2312" w:hint="eastAsia"/>
          <w:bCs/>
          <w:color w:val="000000"/>
          <w:kern w:val="0"/>
          <w:sz w:val="32"/>
          <w:szCs w:val="32"/>
          <w:lang/>
        </w:rPr>
      </w:pPr>
      <w:r w:rsidRPr="00EA04BF">
        <w:rPr>
          <w:rFonts w:ascii="楷体_GB2312" w:eastAsia="楷体_GB2312" w:hAnsi="仿宋" w:cs="仿宋_GB2312" w:hint="eastAsia"/>
          <w:bCs/>
          <w:color w:val="000000"/>
          <w:kern w:val="0"/>
          <w:sz w:val="32"/>
          <w:szCs w:val="32"/>
          <w:lang/>
        </w:rPr>
        <w:t>（二）部门整体支出</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1</w:t>
      </w:r>
      <w:r w:rsidRPr="00EA04BF">
        <w:rPr>
          <w:rFonts w:ascii="仿宋_GB2312" w:eastAsia="仿宋_GB2312" w:hAnsi="仿宋" w:cs="仿宋_GB2312" w:hint="eastAsia"/>
          <w:color w:val="000000"/>
          <w:kern w:val="0"/>
          <w:sz w:val="32"/>
          <w:szCs w:val="32"/>
          <w:lang/>
        </w:rPr>
        <w:t>、一般公共预算财政拨款收支情况。</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市委党史研究室</w:t>
      </w:r>
      <w:r w:rsidRPr="00EA04BF">
        <w:rPr>
          <w:rFonts w:ascii="仿宋_GB2312" w:eastAsia="仿宋_GB2312" w:hAnsi="仿宋" w:cs="仿宋_GB2312" w:hint="eastAsia"/>
          <w:color w:val="000000"/>
          <w:kern w:val="0"/>
          <w:sz w:val="32"/>
          <w:szCs w:val="32"/>
          <w:lang/>
        </w:rPr>
        <w:t>2019</w:t>
      </w:r>
      <w:r w:rsidRPr="00EA04BF">
        <w:rPr>
          <w:rFonts w:ascii="仿宋_GB2312" w:eastAsia="仿宋_GB2312" w:hAnsi="仿宋" w:cs="仿宋_GB2312" w:hint="eastAsia"/>
          <w:color w:val="000000"/>
          <w:kern w:val="0"/>
          <w:sz w:val="32"/>
          <w:szCs w:val="32"/>
          <w:lang/>
        </w:rPr>
        <w:t>年度收入总计</w:t>
      </w:r>
      <w:r w:rsidRPr="00EA04BF">
        <w:rPr>
          <w:rFonts w:ascii="仿宋_GB2312" w:eastAsia="仿宋_GB2312" w:hAnsi="仿宋" w:cs="仿宋_GB2312" w:hint="eastAsia"/>
          <w:color w:val="000000"/>
          <w:kern w:val="0"/>
          <w:sz w:val="32"/>
          <w:szCs w:val="32"/>
          <w:lang/>
        </w:rPr>
        <w:t>275.47</w:t>
      </w:r>
      <w:r w:rsidRPr="00EA04BF">
        <w:rPr>
          <w:rFonts w:ascii="仿宋_GB2312" w:eastAsia="仿宋_GB2312" w:hAnsi="仿宋" w:cs="仿宋_GB2312" w:hint="eastAsia"/>
          <w:color w:val="000000"/>
          <w:kern w:val="0"/>
          <w:sz w:val="32"/>
          <w:szCs w:val="32"/>
          <w:lang/>
        </w:rPr>
        <w:t>万元，支出</w:t>
      </w:r>
      <w:r w:rsidRPr="00EA04BF">
        <w:rPr>
          <w:rFonts w:ascii="仿宋_GB2312" w:eastAsia="仿宋_GB2312" w:hAnsi="仿宋" w:cs="仿宋_GB2312" w:hint="eastAsia"/>
          <w:color w:val="000000"/>
          <w:kern w:val="0"/>
          <w:sz w:val="32"/>
          <w:szCs w:val="32"/>
          <w:lang/>
        </w:rPr>
        <w:t>213.39</w:t>
      </w:r>
      <w:r w:rsidRPr="00EA04BF">
        <w:rPr>
          <w:rFonts w:ascii="仿宋_GB2312" w:eastAsia="仿宋_GB2312" w:hAnsi="仿宋" w:cs="仿宋_GB2312" w:hint="eastAsia"/>
          <w:color w:val="000000"/>
          <w:kern w:val="0"/>
          <w:sz w:val="32"/>
          <w:szCs w:val="32"/>
          <w:lang/>
        </w:rPr>
        <w:t>万元。基本支出</w:t>
      </w:r>
      <w:r w:rsidRPr="00EA04BF">
        <w:rPr>
          <w:rFonts w:ascii="仿宋_GB2312" w:eastAsia="仿宋_GB2312" w:hAnsi="仿宋" w:cs="仿宋_GB2312" w:hint="eastAsia"/>
          <w:color w:val="000000"/>
          <w:kern w:val="0"/>
          <w:sz w:val="32"/>
          <w:szCs w:val="32"/>
          <w:lang/>
        </w:rPr>
        <w:t xml:space="preserve">167.39 </w:t>
      </w:r>
      <w:r w:rsidRPr="00EA04BF">
        <w:rPr>
          <w:rFonts w:ascii="仿宋_GB2312" w:eastAsia="仿宋_GB2312" w:hAnsi="仿宋" w:cs="仿宋_GB2312" w:hint="eastAsia"/>
          <w:color w:val="000000"/>
          <w:kern w:val="0"/>
          <w:sz w:val="32"/>
          <w:szCs w:val="32"/>
          <w:lang/>
        </w:rPr>
        <w:t>万元，占</w:t>
      </w:r>
      <w:r w:rsidRPr="00EA04BF">
        <w:rPr>
          <w:rFonts w:ascii="仿宋_GB2312" w:eastAsia="仿宋_GB2312" w:hAnsi="仿宋" w:cs="仿宋_GB2312" w:hint="eastAsia"/>
          <w:color w:val="000000"/>
          <w:kern w:val="0"/>
          <w:sz w:val="32"/>
          <w:szCs w:val="32"/>
          <w:lang/>
        </w:rPr>
        <w:t>78.4%</w:t>
      </w:r>
      <w:r w:rsidRPr="00EA04BF">
        <w:rPr>
          <w:rFonts w:ascii="仿宋_GB2312" w:eastAsia="仿宋_GB2312" w:hAnsi="仿宋" w:cs="仿宋_GB2312" w:hint="eastAsia"/>
          <w:color w:val="000000"/>
          <w:kern w:val="0"/>
          <w:sz w:val="32"/>
          <w:szCs w:val="32"/>
          <w:lang/>
        </w:rPr>
        <w:t>，其中：人员经费支出</w:t>
      </w:r>
      <w:r w:rsidRPr="00EA04BF">
        <w:rPr>
          <w:rFonts w:ascii="仿宋_GB2312" w:eastAsia="仿宋_GB2312" w:hAnsi="仿宋" w:cs="仿宋_GB2312" w:hint="eastAsia"/>
          <w:color w:val="000000"/>
          <w:kern w:val="0"/>
          <w:sz w:val="32"/>
          <w:szCs w:val="32"/>
          <w:lang/>
        </w:rPr>
        <w:t>115.85</w:t>
      </w:r>
      <w:r w:rsidRPr="00EA04BF">
        <w:rPr>
          <w:rFonts w:ascii="仿宋_GB2312" w:eastAsia="仿宋_GB2312" w:hAnsi="仿宋" w:cs="仿宋_GB2312" w:hint="eastAsia"/>
          <w:color w:val="000000"/>
          <w:kern w:val="0"/>
          <w:sz w:val="32"/>
          <w:szCs w:val="32"/>
          <w:lang/>
        </w:rPr>
        <w:t>万元，主要包括基本工资、津贴补贴、职工医疗保险、养老保险、住房公积金等；公用经费支出</w:t>
      </w:r>
      <w:r w:rsidRPr="00EA04BF">
        <w:rPr>
          <w:rFonts w:ascii="仿宋_GB2312" w:eastAsia="仿宋_GB2312" w:hAnsi="仿宋" w:cs="仿宋_GB2312" w:hint="eastAsia"/>
          <w:color w:val="000000"/>
          <w:kern w:val="0"/>
          <w:sz w:val="32"/>
          <w:szCs w:val="32"/>
          <w:lang/>
        </w:rPr>
        <w:t xml:space="preserve">51.54 </w:t>
      </w:r>
      <w:r w:rsidRPr="00EA04BF">
        <w:rPr>
          <w:rFonts w:ascii="仿宋_GB2312" w:eastAsia="仿宋_GB2312" w:hAnsi="仿宋" w:cs="仿宋_GB2312" w:hint="eastAsia"/>
          <w:color w:val="000000"/>
          <w:kern w:val="0"/>
          <w:sz w:val="32"/>
          <w:szCs w:val="32"/>
          <w:lang/>
        </w:rPr>
        <w:t>万元，</w:t>
      </w:r>
      <w:r w:rsidRPr="00EA04BF">
        <w:rPr>
          <w:rFonts w:ascii="仿宋_GB2312" w:eastAsia="仿宋_GB2312" w:hAnsi="仿宋" w:cs="仿宋_GB2312" w:hint="eastAsia"/>
          <w:color w:val="000000"/>
          <w:kern w:val="0"/>
          <w:sz w:val="32"/>
          <w:szCs w:val="32"/>
          <w:lang/>
        </w:rPr>
        <w:lastRenderedPageBreak/>
        <w:t>主要包括办公费、印刷费、水电费等。项目支出</w:t>
      </w:r>
      <w:r w:rsidRPr="00EA04BF">
        <w:rPr>
          <w:rFonts w:ascii="仿宋_GB2312" w:eastAsia="仿宋_GB2312" w:hAnsi="仿宋" w:cs="仿宋_GB2312" w:hint="eastAsia"/>
          <w:color w:val="000000"/>
          <w:kern w:val="0"/>
          <w:sz w:val="32"/>
          <w:szCs w:val="32"/>
          <w:lang/>
        </w:rPr>
        <w:t>46</w:t>
      </w:r>
      <w:r w:rsidRPr="00EA04BF">
        <w:rPr>
          <w:rFonts w:ascii="仿宋_GB2312" w:eastAsia="仿宋_GB2312" w:hAnsi="仿宋" w:cs="仿宋_GB2312" w:hint="eastAsia"/>
          <w:color w:val="000000"/>
          <w:kern w:val="0"/>
          <w:sz w:val="32"/>
          <w:szCs w:val="32"/>
          <w:lang/>
        </w:rPr>
        <w:t>万元，占</w:t>
      </w:r>
      <w:r w:rsidRPr="00EA04BF">
        <w:rPr>
          <w:rFonts w:ascii="仿宋_GB2312" w:eastAsia="仿宋_GB2312" w:hAnsi="仿宋" w:cs="仿宋_GB2312" w:hint="eastAsia"/>
          <w:color w:val="000000"/>
          <w:kern w:val="0"/>
          <w:sz w:val="32"/>
          <w:szCs w:val="32"/>
          <w:lang/>
        </w:rPr>
        <w:t>21.6%</w:t>
      </w:r>
      <w:r w:rsidRPr="00EA04BF">
        <w:rPr>
          <w:rFonts w:ascii="仿宋_GB2312" w:eastAsia="仿宋_GB2312" w:hAnsi="仿宋" w:cs="仿宋_GB2312" w:hint="eastAsia"/>
          <w:color w:val="000000"/>
          <w:kern w:val="0"/>
          <w:sz w:val="32"/>
          <w:szCs w:val="32"/>
          <w:lang/>
        </w:rPr>
        <w:t>，主要包括书号费、稿费、设计费、会议费、印刷费等。</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2</w:t>
      </w:r>
      <w:r w:rsidRPr="00EA04BF">
        <w:rPr>
          <w:rFonts w:ascii="仿宋_GB2312" w:eastAsia="仿宋_GB2312" w:hAnsi="仿宋" w:cs="仿宋_GB2312" w:hint="eastAsia"/>
          <w:color w:val="000000"/>
          <w:kern w:val="0"/>
          <w:sz w:val="32"/>
          <w:szCs w:val="32"/>
          <w:lang/>
        </w:rPr>
        <w:t>、三公经费支出情况。</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2019</w:t>
      </w:r>
      <w:r w:rsidRPr="00EA04BF">
        <w:rPr>
          <w:rFonts w:ascii="仿宋_GB2312" w:eastAsia="仿宋_GB2312" w:hAnsi="仿宋" w:cs="仿宋_GB2312" w:hint="eastAsia"/>
          <w:color w:val="000000"/>
          <w:kern w:val="0"/>
          <w:sz w:val="32"/>
          <w:szCs w:val="32"/>
          <w:lang/>
        </w:rPr>
        <w:t>年度三公经费预算数</w:t>
      </w:r>
      <w:r w:rsidRPr="00EA04BF">
        <w:rPr>
          <w:rFonts w:ascii="仿宋_GB2312" w:eastAsia="仿宋_GB2312" w:hAnsi="仿宋" w:cs="仿宋_GB2312" w:hint="eastAsia"/>
          <w:color w:val="000000"/>
          <w:kern w:val="0"/>
          <w:sz w:val="32"/>
          <w:szCs w:val="32"/>
          <w:lang/>
        </w:rPr>
        <w:t>13.2</w:t>
      </w:r>
      <w:r w:rsidRPr="00EA04BF">
        <w:rPr>
          <w:rFonts w:ascii="仿宋_GB2312" w:eastAsia="仿宋_GB2312" w:hAnsi="仿宋" w:cs="仿宋_GB2312" w:hint="eastAsia"/>
          <w:color w:val="000000"/>
          <w:kern w:val="0"/>
          <w:sz w:val="32"/>
          <w:szCs w:val="32"/>
          <w:lang/>
        </w:rPr>
        <w:t>万元，决算数</w:t>
      </w:r>
      <w:r w:rsidRPr="00EA04BF">
        <w:rPr>
          <w:rFonts w:ascii="仿宋_GB2312" w:eastAsia="仿宋_GB2312" w:hAnsi="仿宋" w:cs="仿宋_GB2312" w:hint="eastAsia"/>
          <w:color w:val="000000"/>
          <w:kern w:val="0"/>
          <w:sz w:val="32"/>
          <w:szCs w:val="32"/>
          <w:lang/>
        </w:rPr>
        <w:t>1.7</w:t>
      </w:r>
      <w:r w:rsidRPr="00EA04BF">
        <w:rPr>
          <w:rFonts w:ascii="仿宋_GB2312" w:eastAsia="仿宋_GB2312" w:hAnsi="仿宋" w:cs="仿宋_GB2312" w:hint="eastAsia"/>
          <w:color w:val="000000"/>
          <w:kern w:val="0"/>
          <w:sz w:val="32"/>
          <w:szCs w:val="32"/>
          <w:lang/>
        </w:rPr>
        <w:t>万元，</w:t>
      </w:r>
      <w:r w:rsidRPr="00EA04BF">
        <w:rPr>
          <w:rFonts w:ascii="仿宋_GB2312" w:eastAsia="仿宋_GB2312" w:hAnsi="仿宋" w:cs="仿宋_GB2312" w:hint="eastAsia"/>
          <w:kern w:val="0"/>
          <w:sz w:val="32"/>
          <w:szCs w:val="32"/>
          <w:lang/>
        </w:rPr>
        <w:t>具体情况如下：公务用车购置及</w:t>
      </w:r>
      <w:r w:rsidRPr="00EA04BF">
        <w:rPr>
          <w:rFonts w:ascii="仿宋_GB2312" w:eastAsia="仿宋_GB2312" w:hAnsi="仿宋" w:cs="仿宋_GB2312" w:hint="eastAsia"/>
          <w:color w:val="000000"/>
          <w:kern w:val="0"/>
          <w:sz w:val="32"/>
          <w:szCs w:val="32"/>
          <w:lang/>
        </w:rPr>
        <w:t>运行维护费</w:t>
      </w:r>
      <w:r w:rsidRPr="00EA04BF">
        <w:rPr>
          <w:rFonts w:ascii="仿宋_GB2312" w:eastAsia="仿宋_GB2312" w:hAnsi="仿宋" w:cs="仿宋_GB2312" w:hint="eastAsia"/>
          <w:color w:val="000000"/>
          <w:kern w:val="0"/>
          <w:sz w:val="32"/>
          <w:szCs w:val="32"/>
          <w:lang/>
        </w:rPr>
        <w:t>0</w:t>
      </w:r>
      <w:r w:rsidRPr="00EA04BF">
        <w:rPr>
          <w:rFonts w:ascii="仿宋_GB2312" w:eastAsia="仿宋_GB2312" w:hAnsi="仿宋" w:cs="仿宋_GB2312" w:hint="eastAsia"/>
          <w:color w:val="000000"/>
          <w:kern w:val="0"/>
          <w:sz w:val="32"/>
          <w:szCs w:val="32"/>
          <w:lang/>
        </w:rPr>
        <w:t>万元</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期间发生其他交通费</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租车费</w:t>
      </w:r>
      <w:r w:rsidRPr="00EA04BF">
        <w:rPr>
          <w:rFonts w:ascii="仿宋_GB2312" w:eastAsia="仿宋_GB2312" w:hAnsi="仿宋" w:cs="仿宋_GB2312" w:hint="eastAsia"/>
          <w:color w:val="000000"/>
          <w:kern w:val="0"/>
          <w:sz w:val="32"/>
          <w:szCs w:val="32"/>
          <w:lang/>
        </w:rPr>
        <w:t>5</w:t>
      </w:r>
      <w:r w:rsidRPr="00EA04BF">
        <w:rPr>
          <w:rFonts w:ascii="仿宋_GB2312" w:eastAsia="仿宋_GB2312" w:hAnsi="仿宋" w:cs="仿宋_GB2312" w:hint="eastAsia"/>
          <w:color w:val="000000"/>
          <w:kern w:val="0"/>
          <w:sz w:val="32"/>
          <w:szCs w:val="32"/>
          <w:lang/>
        </w:rPr>
        <w:t>.53</w:t>
      </w:r>
      <w:r w:rsidRPr="00EA04BF">
        <w:rPr>
          <w:rFonts w:ascii="仿宋_GB2312" w:eastAsia="仿宋_GB2312" w:hAnsi="仿宋" w:cs="仿宋_GB2312" w:hint="eastAsia"/>
          <w:color w:val="000000"/>
          <w:kern w:val="0"/>
          <w:sz w:val="32"/>
          <w:szCs w:val="32"/>
          <w:lang/>
        </w:rPr>
        <w:t>万元</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，公务接待费</w:t>
      </w:r>
      <w:r w:rsidRPr="00EA04BF">
        <w:rPr>
          <w:rFonts w:ascii="仿宋_GB2312" w:eastAsia="仿宋_GB2312" w:hAnsi="仿宋" w:cs="仿宋_GB2312" w:hint="eastAsia"/>
          <w:color w:val="000000"/>
          <w:kern w:val="0"/>
          <w:sz w:val="32"/>
          <w:szCs w:val="32"/>
          <w:lang/>
        </w:rPr>
        <w:t>1.7</w:t>
      </w:r>
      <w:r w:rsidRPr="00EA04BF">
        <w:rPr>
          <w:rFonts w:ascii="仿宋_GB2312" w:eastAsia="仿宋_GB2312" w:hAnsi="仿宋" w:cs="仿宋_GB2312" w:hint="eastAsia"/>
          <w:color w:val="000000"/>
          <w:kern w:val="0"/>
          <w:sz w:val="32"/>
          <w:szCs w:val="32"/>
          <w:lang/>
        </w:rPr>
        <w:t>万元，因公出国</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境</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费</w:t>
      </w:r>
      <w:r w:rsidRPr="00EA04BF">
        <w:rPr>
          <w:rFonts w:ascii="仿宋_GB2312" w:eastAsia="仿宋_GB2312" w:hAnsi="仿宋" w:cs="仿宋_GB2312" w:hint="eastAsia"/>
          <w:color w:val="000000"/>
          <w:kern w:val="0"/>
          <w:sz w:val="32"/>
          <w:szCs w:val="32"/>
          <w:lang/>
        </w:rPr>
        <w:t>0</w:t>
      </w:r>
      <w:r w:rsidRPr="00EA04BF">
        <w:rPr>
          <w:rFonts w:ascii="仿宋_GB2312" w:eastAsia="仿宋_GB2312" w:hAnsi="仿宋" w:cs="仿宋_GB2312" w:hint="eastAsia"/>
          <w:color w:val="000000"/>
          <w:kern w:val="0"/>
          <w:sz w:val="32"/>
          <w:szCs w:val="32"/>
          <w:lang/>
        </w:rPr>
        <w:t>万元。三公经费使用得到较好控制，单项和总额均未超预算。</w:t>
      </w:r>
    </w:p>
    <w:p w:rsidR="00645F44" w:rsidRPr="00EA04BF" w:rsidRDefault="00BD769A" w:rsidP="00EA04BF">
      <w:pPr>
        <w:widowControl/>
        <w:spacing w:line="600" w:lineRule="exact"/>
        <w:ind w:firstLineChars="200" w:firstLine="640"/>
        <w:jc w:val="left"/>
        <w:rPr>
          <w:rFonts w:ascii="黑体" w:eastAsia="黑体" w:hAnsi="黑体" w:cs="黑体" w:hint="eastAsia"/>
          <w:bCs/>
          <w:color w:val="000000"/>
          <w:kern w:val="0"/>
          <w:sz w:val="32"/>
          <w:szCs w:val="32"/>
          <w:lang/>
        </w:rPr>
      </w:pPr>
      <w:bookmarkStart w:id="4" w:name="_Toc8823_WPSOffice_Level1"/>
      <w:r w:rsidRPr="00EA04BF">
        <w:rPr>
          <w:rFonts w:ascii="黑体" w:eastAsia="黑体" w:hAnsi="黑体" w:cs="黑体" w:hint="eastAsia"/>
          <w:bCs/>
          <w:color w:val="000000"/>
          <w:kern w:val="0"/>
          <w:sz w:val="32"/>
          <w:szCs w:val="32"/>
          <w:lang/>
        </w:rPr>
        <w:t>二、绩效评价工作情况</w:t>
      </w:r>
      <w:bookmarkEnd w:id="4"/>
    </w:p>
    <w:p w:rsidR="00645F44" w:rsidRPr="00EA04BF" w:rsidRDefault="00BD769A" w:rsidP="00EA04BF">
      <w:pPr>
        <w:widowControl/>
        <w:spacing w:line="600" w:lineRule="exact"/>
        <w:ind w:firstLineChars="200" w:firstLine="640"/>
        <w:jc w:val="left"/>
        <w:rPr>
          <w:rFonts w:ascii="楷体_GB2312" w:eastAsia="楷体_GB2312" w:hAnsi="仿宋" w:cs="仿宋_GB2312" w:hint="eastAsia"/>
          <w:bCs/>
          <w:color w:val="000000"/>
          <w:kern w:val="0"/>
          <w:sz w:val="32"/>
          <w:szCs w:val="32"/>
          <w:lang/>
        </w:rPr>
      </w:pPr>
      <w:bookmarkStart w:id="5" w:name="_Toc25547_WPSOffice_Level2"/>
      <w:r w:rsidRPr="00EA04BF">
        <w:rPr>
          <w:rFonts w:ascii="楷体_GB2312" w:eastAsia="楷体_GB2312" w:hAnsi="仿宋" w:cs="仿宋_GB2312" w:hint="eastAsia"/>
          <w:bCs/>
          <w:color w:val="000000"/>
          <w:kern w:val="0"/>
          <w:sz w:val="32"/>
          <w:szCs w:val="32"/>
          <w:lang/>
        </w:rPr>
        <w:t>（一）评价的目的</w:t>
      </w:r>
      <w:bookmarkEnd w:id="5"/>
    </w:p>
    <w:p w:rsidR="00645F44" w:rsidRPr="00EA04BF" w:rsidRDefault="00BD769A" w:rsidP="00EA04BF">
      <w:pPr>
        <w:autoSpaceDE w:val="0"/>
        <w:spacing w:line="600" w:lineRule="exact"/>
        <w:ind w:firstLineChars="200" w:firstLine="640"/>
        <w:rPr>
          <w:rFonts w:ascii="仿宋_GB2312" w:eastAsia="仿宋_GB2312" w:hAnsi="仿宋" w:cs="仿宋_GB2312" w:hint="eastAsia"/>
          <w:sz w:val="32"/>
          <w:szCs w:val="32"/>
        </w:rPr>
      </w:pPr>
      <w:r w:rsidRPr="00EA04BF">
        <w:rPr>
          <w:rFonts w:ascii="仿宋_GB2312" w:eastAsia="仿宋_GB2312" w:hAnsi="仿宋" w:cs="仿宋_GB2312" w:hint="eastAsia"/>
          <w:sz w:val="32"/>
          <w:szCs w:val="32"/>
        </w:rPr>
        <w:t>1</w:t>
      </w:r>
      <w:r w:rsidRPr="00EA04BF">
        <w:rPr>
          <w:rFonts w:ascii="仿宋_GB2312" w:eastAsia="仿宋_GB2312" w:hAnsi="仿宋" w:cs="仿宋_GB2312" w:hint="eastAsia"/>
          <w:sz w:val="32"/>
          <w:szCs w:val="32"/>
        </w:rPr>
        <w:t>、通过对市委党史研究室整体支出的绩效评价，了解和掌握部门整体支出的具体情况，评价其</w:t>
      </w:r>
      <w:r w:rsidRPr="00EA04BF">
        <w:rPr>
          <w:rFonts w:ascii="仿宋_GB2312" w:eastAsia="仿宋_GB2312" w:hAnsi="仿宋" w:cs="仿宋_GB2312" w:hint="eastAsia"/>
          <w:sz w:val="32"/>
          <w:szCs w:val="32"/>
        </w:rPr>
        <w:t>资金安排的科学性、合理性、规范性和资金使用成效，及时总结管理经验，完善管理办法，提高管理水平和资金的使用效益。</w:t>
      </w:r>
    </w:p>
    <w:p w:rsidR="00645F44" w:rsidRPr="00EA04BF" w:rsidRDefault="00BD769A" w:rsidP="00EA04BF">
      <w:pPr>
        <w:autoSpaceDE w:val="0"/>
        <w:spacing w:line="600" w:lineRule="exact"/>
        <w:ind w:firstLineChars="200" w:firstLine="640"/>
        <w:rPr>
          <w:rFonts w:ascii="仿宋_GB2312" w:eastAsia="仿宋_GB2312" w:hAnsi="仿宋" w:hint="eastAsia"/>
          <w:sz w:val="32"/>
          <w:szCs w:val="32"/>
        </w:rPr>
      </w:pP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、促使资金使用部门根据绩效评价中发现的问题，认真加以整改，及时调整和完善部门的工作计划和绩效目标并加强资金管理，提高管理水平，同时为部门后续资金投入、分配和管理提供决策依据。</w:t>
      </w:r>
    </w:p>
    <w:p w:rsidR="00645F44" w:rsidRPr="00EA04BF" w:rsidRDefault="00BD769A" w:rsidP="00EA04BF">
      <w:pPr>
        <w:widowControl/>
        <w:spacing w:line="600" w:lineRule="exact"/>
        <w:ind w:firstLineChars="200" w:firstLine="640"/>
        <w:jc w:val="left"/>
        <w:rPr>
          <w:rFonts w:ascii="楷体_GB2312" w:eastAsia="楷体_GB2312" w:hAnsi="仿宋" w:cs="仿宋_GB2312" w:hint="eastAsia"/>
          <w:bCs/>
          <w:color w:val="000000"/>
          <w:kern w:val="0"/>
          <w:sz w:val="32"/>
          <w:szCs w:val="32"/>
          <w:lang/>
        </w:rPr>
      </w:pPr>
      <w:bookmarkStart w:id="6" w:name="_Toc12215_WPSOffice_Level2"/>
      <w:r w:rsidRPr="00EA04BF">
        <w:rPr>
          <w:rFonts w:ascii="楷体_GB2312" w:eastAsia="楷体_GB2312" w:hAnsi="仿宋" w:cs="仿宋_GB2312" w:hint="eastAsia"/>
          <w:bCs/>
          <w:color w:val="000000"/>
          <w:kern w:val="0"/>
          <w:sz w:val="32"/>
          <w:szCs w:val="32"/>
          <w:lang/>
        </w:rPr>
        <w:t>（二）评价的工作程序</w:t>
      </w:r>
      <w:bookmarkEnd w:id="6"/>
    </w:p>
    <w:p w:rsidR="00645F44" w:rsidRPr="00EA04BF" w:rsidRDefault="00BD769A" w:rsidP="00EA04BF">
      <w:pPr>
        <w:spacing w:line="600" w:lineRule="exact"/>
        <w:ind w:firstLineChars="200" w:firstLine="640"/>
        <w:outlineLvl w:val="2"/>
        <w:rPr>
          <w:rFonts w:ascii="仿宋_GB2312" w:eastAsia="仿宋_GB2312" w:hAnsi="仿宋" w:cs="仿宋_GB2312" w:hint="eastAsia"/>
          <w:sz w:val="32"/>
          <w:szCs w:val="32"/>
        </w:rPr>
      </w:pPr>
      <w:bookmarkStart w:id="7" w:name="_Toc4074_WPSOffice_Level3"/>
      <w:bookmarkStart w:id="8" w:name="_Toc5036"/>
      <w:bookmarkStart w:id="9" w:name="_Toc7241"/>
      <w:bookmarkStart w:id="10" w:name="_Toc4519"/>
      <w:r w:rsidRPr="00EA04BF">
        <w:rPr>
          <w:rFonts w:ascii="仿宋_GB2312" w:eastAsia="仿宋_GB2312" w:hAnsi="仿宋" w:cs="仿宋_GB2312" w:hint="eastAsia"/>
          <w:sz w:val="32"/>
          <w:szCs w:val="32"/>
        </w:rPr>
        <w:t>1</w:t>
      </w:r>
      <w:r w:rsidRPr="00EA04BF">
        <w:rPr>
          <w:rFonts w:ascii="仿宋_GB2312" w:eastAsia="仿宋_GB2312" w:hAnsi="仿宋" w:cs="仿宋_GB2312" w:hint="eastAsia"/>
          <w:sz w:val="32"/>
          <w:szCs w:val="32"/>
        </w:rPr>
        <w:t>、</w:t>
      </w:r>
      <w:bookmarkEnd w:id="7"/>
      <w:bookmarkEnd w:id="8"/>
      <w:bookmarkEnd w:id="9"/>
      <w:bookmarkEnd w:id="10"/>
      <w:r w:rsidRPr="00EA04BF">
        <w:rPr>
          <w:rFonts w:ascii="仿宋_GB2312" w:eastAsia="仿宋_GB2312" w:hAnsi="仿宋" w:cs="仿宋_GB2312" w:hint="eastAsia"/>
          <w:sz w:val="32"/>
          <w:szCs w:val="32"/>
        </w:rPr>
        <w:t>成立评价小组，明确工作范围和职责，召开评价小组成员会议，提出对本次绩效评价的要求，初步确定评价的总体时间安排。</w:t>
      </w:r>
    </w:p>
    <w:p w:rsidR="00645F44" w:rsidRPr="00EA04BF" w:rsidRDefault="00BD769A" w:rsidP="00EA04BF">
      <w:pPr>
        <w:spacing w:beforeLines="50" w:line="600" w:lineRule="exact"/>
        <w:ind w:firstLineChars="200" w:firstLine="640"/>
        <w:rPr>
          <w:rFonts w:ascii="仿宋_GB2312" w:eastAsia="仿宋_GB2312" w:hAnsi="仿宋" w:hint="eastAsia"/>
          <w:sz w:val="32"/>
          <w:szCs w:val="32"/>
        </w:rPr>
      </w:pPr>
      <w:r w:rsidRPr="00EA04BF">
        <w:rPr>
          <w:rFonts w:ascii="仿宋_GB2312" w:eastAsia="仿宋_GB2312" w:hAnsi="仿宋" w:hint="eastAsia"/>
          <w:sz w:val="32"/>
          <w:szCs w:val="32"/>
        </w:rPr>
        <w:t>2</w:t>
      </w:r>
      <w:r w:rsidRPr="00EA04BF">
        <w:rPr>
          <w:rFonts w:ascii="仿宋_GB2312" w:eastAsia="仿宋_GB2312" w:hAnsi="仿宋" w:hint="eastAsia"/>
          <w:sz w:val="32"/>
          <w:szCs w:val="32"/>
        </w:rPr>
        <w:t>、绩效评价小组</w:t>
      </w:r>
      <w:r w:rsidRPr="00EA04BF">
        <w:rPr>
          <w:rFonts w:ascii="仿宋_GB2312" w:eastAsia="仿宋_GB2312" w:hAnsi="仿宋" w:hint="eastAsia"/>
          <w:sz w:val="32"/>
          <w:szCs w:val="32"/>
        </w:rPr>
        <w:t>在被评价单位提供资料的基础上，按照重</w:t>
      </w:r>
      <w:r w:rsidRPr="00EA04BF">
        <w:rPr>
          <w:rFonts w:ascii="仿宋_GB2312" w:eastAsia="仿宋_GB2312" w:hAnsi="仿宋" w:hint="eastAsia"/>
          <w:sz w:val="32"/>
          <w:szCs w:val="32"/>
        </w:rPr>
        <w:lastRenderedPageBreak/>
        <w:t>要性</w:t>
      </w:r>
      <w:r w:rsidRPr="00EA04BF">
        <w:rPr>
          <w:rFonts w:ascii="仿宋_GB2312" w:eastAsia="仿宋_GB2312" w:hAnsi="仿宋" w:hint="eastAsia"/>
          <w:sz w:val="32"/>
          <w:szCs w:val="32"/>
        </w:rPr>
        <w:t>、实质重于形式等</w:t>
      </w:r>
      <w:r w:rsidRPr="00EA04BF">
        <w:rPr>
          <w:rFonts w:ascii="仿宋_GB2312" w:eastAsia="仿宋_GB2312" w:hAnsi="仿宋" w:hint="eastAsia"/>
          <w:sz w:val="32"/>
          <w:szCs w:val="32"/>
        </w:rPr>
        <w:t>原则，根据</w:t>
      </w:r>
      <w:r w:rsidRPr="00EA04BF">
        <w:rPr>
          <w:rFonts w:ascii="仿宋_GB2312" w:eastAsia="仿宋_GB2312" w:hAnsi="仿宋" w:hint="eastAsia"/>
          <w:sz w:val="32"/>
          <w:szCs w:val="32"/>
        </w:rPr>
        <w:t>该部门</w:t>
      </w:r>
      <w:r w:rsidRPr="00EA04BF">
        <w:rPr>
          <w:rFonts w:ascii="仿宋_GB2312" w:eastAsia="仿宋_GB2312" w:hAnsi="仿宋" w:hint="eastAsia"/>
          <w:sz w:val="32"/>
          <w:szCs w:val="32"/>
        </w:rPr>
        <w:t>的实际情况，实施了资料审阅、账务核实</w:t>
      </w:r>
      <w:r w:rsidRPr="00EA04BF">
        <w:rPr>
          <w:rFonts w:ascii="仿宋_GB2312" w:eastAsia="仿宋_GB2312" w:hAnsi="仿宋" w:hint="eastAsia"/>
          <w:sz w:val="32"/>
          <w:szCs w:val="32"/>
        </w:rPr>
        <w:t>、</w:t>
      </w:r>
      <w:r w:rsidRPr="00EA04BF">
        <w:rPr>
          <w:rFonts w:ascii="仿宋_GB2312" w:eastAsia="仿宋_GB2312" w:hAnsi="仿宋" w:hint="eastAsia"/>
          <w:sz w:val="32"/>
          <w:szCs w:val="32"/>
        </w:rPr>
        <w:t>抽查</w:t>
      </w:r>
      <w:r w:rsidRPr="00EA04BF">
        <w:rPr>
          <w:rFonts w:ascii="仿宋_GB2312" w:eastAsia="仿宋_GB2312" w:hAnsi="仿宋" w:hint="eastAsia"/>
          <w:sz w:val="32"/>
          <w:szCs w:val="32"/>
        </w:rPr>
        <w:t>收付款</w:t>
      </w:r>
      <w:r w:rsidRPr="00EA04BF">
        <w:rPr>
          <w:rFonts w:ascii="仿宋_GB2312" w:eastAsia="仿宋_GB2312" w:hAnsi="仿宋" w:hint="eastAsia"/>
          <w:sz w:val="32"/>
          <w:szCs w:val="32"/>
        </w:rPr>
        <w:t>记录、询问、分析计算等必要的现场评价程序，并结合预算的编制、执行和监督、</w:t>
      </w:r>
      <w:r w:rsidRPr="00EA04BF">
        <w:rPr>
          <w:rFonts w:ascii="仿宋_GB2312" w:eastAsia="仿宋_GB2312" w:hAnsi="仿宋" w:hint="eastAsia"/>
          <w:sz w:val="32"/>
          <w:szCs w:val="32"/>
        </w:rPr>
        <w:t>部门</w:t>
      </w:r>
      <w:r w:rsidRPr="00EA04BF">
        <w:rPr>
          <w:rFonts w:ascii="仿宋_GB2312" w:eastAsia="仿宋_GB2312" w:hAnsi="仿宋" w:hint="eastAsia"/>
          <w:sz w:val="32"/>
          <w:szCs w:val="32"/>
        </w:rPr>
        <w:t>的决策、资金分配与使用、资金监督与管理及财务会计信息、</w:t>
      </w:r>
      <w:r w:rsidRPr="00EA04BF">
        <w:rPr>
          <w:rFonts w:ascii="仿宋_GB2312" w:eastAsia="仿宋_GB2312" w:hAnsi="仿宋" w:hint="eastAsia"/>
          <w:sz w:val="32"/>
          <w:szCs w:val="32"/>
        </w:rPr>
        <w:t>部门</w:t>
      </w:r>
      <w:r w:rsidRPr="00EA04BF">
        <w:rPr>
          <w:rFonts w:ascii="仿宋_GB2312" w:eastAsia="仿宋_GB2312" w:hAnsi="仿宋" w:hint="eastAsia"/>
          <w:sz w:val="32"/>
          <w:szCs w:val="32"/>
        </w:rPr>
        <w:t>组织管理、</w:t>
      </w:r>
      <w:r w:rsidRPr="00EA04BF">
        <w:rPr>
          <w:rFonts w:ascii="仿宋_GB2312" w:eastAsia="仿宋_GB2312" w:hAnsi="仿宋" w:hint="eastAsia"/>
          <w:sz w:val="32"/>
          <w:szCs w:val="32"/>
        </w:rPr>
        <w:t>部门</w:t>
      </w:r>
      <w:r w:rsidRPr="00EA04BF">
        <w:rPr>
          <w:rFonts w:ascii="仿宋_GB2312" w:eastAsia="仿宋_GB2312" w:hAnsi="仿宋" w:hint="eastAsia"/>
          <w:sz w:val="32"/>
          <w:szCs w:val="32"/>
        </w:rPr>
        <w:t>绩效完成等方面对</w:t>
      </w:r>
      <w:r w:rsidRPr="00EA04BF">
        <w:rPr>
          <w:rFonts w:ascii="仿宋_GB2312" w:eastAsia="仿宋_GB2312" w:hAnsi="仿宋" w:hint="eastAsia"/>
          <w:kern w:val="0"/>
          <w:sz w:val="32"/>
          <w:szCs w:val="32"/>
        </w:rPr>
        <w:t>益阳市委党史研究室整体支出</w:t>
      </w:r>
      <w:r w:rsidRPr="00EA04BF">
        <w:rPr>
          <w:rFonts w:ascii="仿宋_GB2312" w:eastAsia="仿宋_GB2312" w:hAnsi="仿宋" w:hint="eastAsia"/>
          <w:sz w:val="32"/>
          <w:szCs w:val="32"/>
        </w:rPr>
        <w:t>进行了综合评价。</w:t>
      </w:r>
      <w:r w:rsidRPr="00EA04BF">
        <w:rPr>
          <w:rFonts w:ascii="仿宋_GB2312" w:eastAsia="仿宋_GB2312" w:hAnsi="仿宋" w:hint="eastAsia"/>
          <w:sz w:val="32"/>
          <w:szCs w:val="32"/>
        </w:rPr>
        <w:t>在</w:t>
      </w:r>
      <w:r w:rsidRPr="00EA04BF">
        <w:rPr>
          <w:rFonts w:ascii="仿宋_GB2312" w:eastAsia="仿宋_GB2312" w:hAnsi="仿宋" w:hint="eastAsia"/>
          <w:sz w:val="32"/>
          <w:szCs w:val="32"/>
        </w:rPr>
        <w:t>评价过程中，根据设定的评价指标对</w:t>
      </w:r>
      <w:r w:rsidRPr="00EA04BF">
        <w:rPr>
          <w:rFonts w:ascii="仿宋_GB2312" w:eastAsia="仿宋_GB2312" w:hAnsi="仿宋" w:hint="eastAsia"/>
          <w:sz w:val="32"/>
          <w:szCs w:val="32"/>
        </w:rPr>
        <w:t>部门整体支出</w:t>
      </w:r>
      <w:r w:rsidRPr="00EA04BF">
        <w:rPr>
          <w:rFonts w:ascii="仿宋_GB2312" w:eastAsia="仿宋_GB2312" w:hAnsi="仿宋" w:hint="eastAsia"/>
          <w:sz w:val="32"/>
          <w:szCs w:val="32"/>
        </w:rPr>
        <w:t>进行评价，并根据</w:t>
      </w:r>
      <w:r w:rsidRPr="00EA04BF">
        <w:rPr>
          <w:rFonts w:ascii="仿宋_GB2312" w:eastAsia="仿宋_GB2312" w:hAnsi="仿宋" w:hint="eastAsia"/>
          <w:sz w:val="32"/>
          <w:szCs w:val="32"/>
        </w:rPr>
        <w:t>部门</w:t>
      </w:r>
      <w:r w:rsidRPr="00EA04BF">
        <w:rPr>
          <w:rFonts w:ascii="仿宋_GB2312" w:eastAsia="仿宋_GB2312" w:hAnsi="仿宋" w:hint="eastAsia"/>
          <w:sz w:val="32"/>
          <w:szCs w:val="32"/>
        </w:rPr>
        <w:t>的评价情况得出整体评价结论</w:t>
      </w:r>
      <w:r w:rsidRPr="00EA04BF">
        <w:rPr>
          <w:rFonts w:ascii="仿宋_GB2312" w:eastAsia="仿宋_GB2312" w:hAnsi="仿宋" w:hint="eastAsia"/>
          <w:sz w:val="32"/>
          <w:szCs w:val="32"/>
        </w:rPr>
        <w:t>。具体实施情况如下：</w:t>
      </w:r>
    </w:p>
    <w:p w:rsidR="00645F44" w:rsidRPr="00EA04BF" w:rsidRDefault="00BD769A" w:rsidP="00EA04BF">
      <w:pPr>
        <w:spacing w:line="600" w:lineRule="exact"/>
        <w:ind w:firstLineChars="200" w:firstLine="640"/>
        <w:rPr>
          <w:rFonts w:ascii="仿宋_GB2312" w:eastAsia="仿宋_GB2312" w:hint="eastAsia"/>
          <w:sz w:val="32"/>
          <w:szCs w:val="32"/>
        </w:rPr>
      </w:pPr>
      <w:r w:rsidRPr="00EA04BF">
        <w:rPr>
          <w:rFonts w:ascii="仿宋_GB2312" w:eastAsia="仿宋_GB2312" w:hAnsi="仿宋" w:hint="eastAsia"/>
          <w:sz w:val="32"/>
          <w:szCs w:val="32"/>
        </w:rPr>
        <w:t>绩效评价工作主要</w:t>
      </w:r>
      <w:r w:rsidRPr="00EA04BF">
        <w:rPr>
          <w:rFonts w:ascii="仿宋_GB2312" w:eastAsia="仿宋_GB2312" w:hAnsi="仿宋" w:hint="eastAsia"/>
          <w:sz w:val="32"/>
          <w:szCs w:val="32"/>
        </w:rPr>
        <w:t>分为三个阶段，</w:t>
      </w:r>
      <w:r w:rsidRPr="00EA04BF">
        <w:rPr>
          <w:rFonts w:ascii="仿宋_GB2312" w:eastAsia="仿宋_GB2312" w:hAnsi="仿宋" w:hint="eastAsia"/>
          <w:sz w:val="32"/>
          <w:szCs w:val="32"/>
        </w:rPr>
        <w:t>1</w:t>
      </w:r>
      <w:r w:rsidRPr="00EA04BF">
        <w:rPr>
          <w:rFonts w:ascii="仿宋_GB2312" w:eastAsia="仿宋_GB2312" w:hAnsi="仿宋" w:hint="eastAsia"/>
          <w:sz w:val="32"/>
          <w:szCs w:val="32"/>
        </w:rPr>
        <w:t>、听取市委党史研究室整体情况的汇报</w:t>
      </w:r>
      <w:r w:rsidRPr="00EA04BF">
        <w:rPr>
          <w:rFonts w:ascii="仿宋_GB2312" w:eastAsia="仿宋_GB2312" w:hAnsi="仿宋" w:hint="eastAsia"/>
          <w:sz w:val="32"/>
          <w:szCs w:val="32"/>
        </w:rPr>
        <w:t>，收集</w:t>
      </w:r>
      <w:r w:rsidRPr="00EA04BF">
        <w:rPr>
          <w:rFonts w:ascii="仿宋_GB2312" w:eastAsia="仿宋_GB2312" w:hAnsi="仿宋" w:hint="eastAsia"/>
          <w:sz w:val="32"/>
          <w:szCs w:val="32"/>
        </w:rPr>
        <w:t>部门</w:t>
      </w:r>
      <w:r w:rsidRPr="00EA04BF">
        <w:rPr>
          <w:rFonts w:ascii="仿宋_GB2312" w:eastAsia="仿宋_GB2312" w:hAnsi="仿宋" w:hint="eastAsia"/>
          <w:sz w:val="32"/>
          <w:szCs w:val="32"/>
        </w:rPr>
        <w:t>自评材料，了解财政性资金</w:t>
      </w:r>
      <w:r w:rsidRPr="00EA04BF">
        <w:rPr>
          <w:rFonts w:ascii="仿宋_GB2312" w:eastAsia="仿宋_GB2312" w:hAnsi="仿宋" w:hint="eastAsia"/>
          <w:sz w:val="32"/>
          <w:szCs w:val="32"/>
        </w:rPr>
        <w:t>使用</w:t>
      </w:r>
      <w:r w:rsidRPr="00EA04BF">
        <w:rPr>
          <w:rFonts w:ascii="仿宋_GB2312" w:eastAsia="仿宋_GB2312" w:hAnsi="仿宋" w:hint="eastAsia"/>
          <w:sz w:val="32"/>
          <w:szCs w:val="32"/>
        </w:rPr>
        <w:t>情况，查看</w:t>
      </w:r>
      <w:r w:rsidRPr="00EA04BF">
        <w:rPr>
          <w:rFonts w:ascii="仿宋_GB2312" w:eastAsia="仿宋_GB2312" w:hAnsi="仿宋" w:hint="eastAsia"/>
          <w:sz w:val="32"/>
          <w:szCs w:val="32"/>
        </w:rPr>
        <w:t>部门</w:t>
      </w:r>
      <w:r w:rsidRPr="00EA04BF">
        <w:rPr>
          <w:rFonts w:ascii="仿宋_GB2312" w:eastAsia="仿宋_GB2312" w:hAnsi="仿宋" w:hint="eastAsia"/>
          <w:sz w:val="32"/>
          <w:szCs w:val="32"/>
        </w:rPr>
        <w:t>资料并收集相关数据</w:t>
      </w:r>
      <w:r w:rsidRPr="00EA04BF">
        <w:rPr>
          <w:rFonts w:ascii="仿宋_GB2312" w:eastAsia="仿宋_GB2312" w:hAnsi="仿宋" w:hint="eastAsia"/>
          <w:sz w:val="32"/>
          <w:szCs w:val="32"/>
        </w:rPr>
        <w:t>，</w:t>
      </w:r>
      <w:r w:rsidRPr="00EA04BF">
        <w:rPr>
          <w:rFonts w:ascii="仿宋_GB2312" w:eastAsia="仿宋_GB2312" w:hAnsi="仿宋" w:hint="eastAsia"/>
          <w:sz w:val="32"/>
          <w:szCs w:val="32"/>
        </w:rPr>
        <w:t>根据部门资料编制整体支出绩效评价方案、设计指标、制作调查问卷；</w:t>
      </w:r>
      <w:r w:rsidRPr="00EA04BF">
        <w:rPr>
          <w:rFonts w:ascii="仿宋_GB2312" w:eastAsia="仿宋_GB2312" w:hAnsi="仿宋" w:hint="eastAsia"/>
          <w:sz w:val="32"/>
          <w:szCs w:val="32"/>
        </w:rPr>
        <w:t>2</w:t>
      </w:r>
      <w:r w:rsidRPr="00EA04BF">
        <w:rPr>
          <w:rFonts w:ascii="仿宋_GB2312" w:eastAsia="仿宋_GB2312" w:hAnsi="仿宋" w:hint="eastAsia"/>
          <w:sz w:val="32"/>
          <w:szCs w:val="32"/>
        </w:rPr>
        <w:t>、</w:t>
      </w:r>
      <w:r w:rsidRPr="00EA04BF">
        <w:rPr>
          <w:rFonts w:ascii="仿宋_GB2312" w:eastAsia="仿宋_GB2312" w:hAnsi="仿宋" w:hint="eastAsia"/>
          <w:sz w:val="32"/>
          <w:szCs w:val="32"/>
        </w:rPr>
        <w:t>现场抽查</w:t>
      </w:r>
      <w:r w:rsidRPr="00EA04BF">
        <w:rPr>
          <w:rFonts w:ascii="仿宋_GB2312" w:eastAsia="仿宋_GB2312" w:hAnsi="仿宋" w:hint="eastAsia"/>
          <w:sz w:val="32"/>
          <w:szCs w:val="32"/>
        </w:rPr>
        <w:t>部门</w:t>
      </w:r>
      <w:r w:rsidRPr="00EA04BF">
        <w:rPr>
          <w:rFonts w:ascii="仿宋_GB2312" w:eastAsia="仿宋_GB2312" w:hAnsi="仿宋" w:hint="eastAsia"/>
          <w:sz w:val="32"/>
          <w:szCs w:val="32"/>
        </w:rPr>
        <w:t>的资金使用、监管、财务会计管理以及</w:t>
      </w:r>
      <w:r w:rsidRPr="00EA04BF">
        <w:rPr>
          <w:rFonts w:ascii="仿宋_GB2312" w:eastAsia="仿宋_GB2312" w:hAnsi="仿宋" w:hint="eastAsia"/>
          <w:sz w:val="32"/>
          <w:szCs w:val="32"/>
        </w:rPr>
        <w:t>部门</w:t>
      </w:r>
      <w:r w:rsidRPr="00EA04BF">
        <w:rPr>
          <w:rFonts w:ascii="仿宋_GB2312" w:eastAsia="仿宋_GB2312" w:hAnsi="仿宋" w:hint="eastAsia"/>
          <w:sz w:val="32"/>
          <w:szCs w:val="32"/>
        </w:rPr>
        <w:t>组织管理情况</w:t>
      </w:r>
      <w:r w:rsidRPr="00EA04BF">
        <w:rPr>
          <w:rFonts w:ascii="仿宋_GB2312" w:eastAsia="仿宋_GB2312" w:hAnsi="仿宋" w:hint="eastAsia"/>
          <w:sz w:val="32"/>
          <w:szCs w:val="32"/>
        </w:rPr>
        <w:t>，同时进行实地勘察和发放调查问卷</w:t>
      </w:r>
      <w:r w:rsidRPr="00EA04BF">
        <w:rPr>
          <w:rFonts w:ascii="仿宋_GB2312" w:eastAsia="仿宋_GB2312" w:hAnsi="仿宋" w:hint="eastAsia"/>
          <w:sz w:val="32"/>
          <w:szCs w:val="32"/>
        </w:rPr>
        <w:t>；</w:t>
      </w:r>
      <w:r w:rsidRPr="00EA04BF">
        <w:rPr>
          <w:rFonts w:ascii="仿宋_GB2312" w:eastAsia="仿宋_GB2312" w:hAnsi="仿宋" w:hint="eastAsia"/>
          <w:sz w:val="32"/>
          <w:szCs w:val="32"/>
        </w:rPr>
        <w:t>3</w:t>
      </w:r>
      <w:r w:rsidRPr="00EA04BF">
        <w:rPr>
          <w:rFonts w:ascii="仿宋_GB2312" w:eastAsia="仿宋_GB2312" w:hAnsi="仿宋" w:hint="eastAsia"/>
          <w:sz w:val="32"/>
          <w:szCs w:val="32"/>
        </w:rPr>
        <w:t>、</w:t>
      </w:r>
      <w:r w:rsidRPr="00EA04BF">
        <w:rPr>
          <w:rFonts w:ascii="仿宋_GB2312" w:eastAsia="仿宋_GB2312" w:hAnsi="仿宋" w:hint="eastAsia"/>
          <w:sz w:val="32"/>
          <w:szCs w:val="32"/>
        </w:rPr>
        <w:t>进行综合评价，</w:t>
      </w:r>
      <w:r w:rsidRPr="00EA04BF">
        <w:rPr>
          <w:rFonts w:ascii="仿宋_GB2312" w:eastAsia="仿宋_GB2312" w:hAnsi="仿宋" w:hint="eastAsia"/>
          <w:sz w:val="32"/>
          <w:szCs w:val="32"/>
        </w:rPr>
        <w:t>整理收集的部门资料，</w:t>
      </w:r>
      <w:r w:rsidRPr="00EA04BF">
        <w:rPr>
          <w:rFonts w:ascii="仿宋_GB2312" w:eastAsia="仿宋_GB2312" w:hAnsi="仿宋" w:hint="eastAsia"/>
          <w:sz w:val="32"/>
          <w:szCs w:val="32"/>
        </w:rPr>
        <w:t>并撰写</w:t>
      </w:r>
      <w:r w:rsidRPr="00EA04BF">
        <w:rPr>
          <w:rFonts w:ascii="仿宋_GB2312" w:eastAsia="仿宋_GB2312" w:hAnsi="仿宋" w:hint="eastAsia"/>
          <w:sz w:val="32"/>
          <w:szCs w:val="32"/>
        </w:rPr>
        <w:t>绩效</w:t>
      </w:r>
      <w:r w:rsidRPr="00EA04BF">
        <w:rPr>
          <w:rFonts w:ascii="仿宋_GB2312" w:eastAsia="仿宋_GB2312" w:hAnsi="仿宋" w:hint="eastAsia"/>
          <w:sz w:val="32"/>
          <w:szCs w:val="32"/>
        </w:rPr>
        <w:t>评价报告。</w:t>
      </w:r>
    </w:p>
    <w:p w:rsidR="00645F44" w:rsidRPr="00EA04BF" w:rsidRDefault="00BD769A" w:rsidP="00EA04BF">
      <w:pPr>
        <w:widowControl/>
        <w:spacing w:line="600" w:lineRule="exact"/>
        <w:ind w:firstLineChars="200" w:firstLine="640"/>
        <w:jc w:val="left"/>
        <w:rPr>
          <w:rFonts w:ascii="仿宋_GB2312" w:eastAsia="仿宋_GB2312" w:hAnsi="仿宋" w:hint="eastAsia"/>
          <w:b/>
          <w:bCs/>
          <w:sz w:val="32"/>
          <w:szCs w:val="32"/>
        </w:rPr>
      </w:pPr>
      <w:r w:rsidRPr="00EA04BF">
        <w:rPr>
          <w:rFonts w:ascii="黑体" w:eastAsia="黑体" w:hAnsi="黑体" w:cs="黑体" w:hint="eastAsia"/>
          <w:bCs/>
          <w:color w:val="000000"/>
          <w:kern w:val="0"/>
          <w:sz w:val="32"/>
          <w:szCs w:val="32"/>
          <w:lang/>
        </w:rPr>
        <w:t>三、绩效评价指标分析</w:t>
      </w:r>
      <w:r w:rsidRPr="00EA04BF">
        <w:rPr>
          <w:rFonts w:ascii="仿宋_GB2312" w:eastAsia="仿宋_GB2312" w:hAnsi="仿宋" w:cs="黑体" w:hint="eastAsia"/>
          <w:b/>
          <w:bCs/>
          <w:color w:val="000000"/>
          <w:kern w:val="0"/>
          <w:sz w:val="32"/>
          <w:szCs w:val="32"/>
          <w:lang/>
        </w:rPr>
        <w:t xml:space="preserve"> </w:t>
      </w:r>
    </w:p>
    <w:p w:rsidR="00645F44" w:rsidRPr="00EA04BF" w:rsidRDefault="00BD769A" w:rsidP="00EA04BF">
      <w:pPr>
        <w:spacing w:line="600" w:lineRule="exact"/>
        <w:ind w:firstLineChars="200" w:firstLine="640"/>
        <w:outlineLvl w:val="1"/>
        <w:rPr>
          <w:rFonts w:ascii="仿宋_GB2312" w:eastAsia="仿宋_GB2312" w:hAnsi="仿宋" w:cs="仿宋_GB2312" w:hint="eastAsia"/>
          <w:sz w:val="32"/>
          <w:szCs w:val="32"/>
        </w:rPr>
      </w:pPr>
      <w:bookmarkStart w:id="11" w:name="_Toc16242_WPSOffice_Level2"/>
      <w:r w:rsidRPr="00EA04BF">
        <w:rPr>
          <w:rFonts w:ascii="仿宋_GB2312" w:eastAsia="仿宋_GB2312" w:hAnsi="仿宋" w:cs="仿宋_GB2312" w:hint="eastAsia"/>
          <w:sz w:val="32"/>
          <w:szCs w:val="32"/>
        </w:rPr>
        <w:t>（</w:t>
      </w:r>
      <w:r w:rsidRPr="00EA04BF">
        <w:rPr>
          <w:rFonts w:ascii="楷体_GB2312" w:eastAsia="楷体_GB2312" w:hAnsi="仿宋" w:cs="仿宋_GB2312" w:hint="eastAsia"/>
          <w:bCs/>
          <w:color w:val="000000"/>
          <w:kern w:val="0"/>
          <w:sz w:val="32"/>
          <w:szCs w:val="32"/>
          <w:lang/>
        </w:rPr>
        <w:t>一）</w:t>
      </w:r>
      <w:bookmarkEnd w:id="11"/>
      <w:r w:rsidRPr="00EA04BF">
        <w:rPr>
          <w:rFonts w:ascii="楷体_GB2312" w:eastAsia="楷体_GB2312" w:hAnsi="仿宋" w:cs="仿宋_GB2312" w:hint="eastAsia"/>
          <w:bCs/>
          <w:color w:val="000000"/>
          <w:kern w:val="0"/>
          <w:sz w:val="32"/>
          <w:szCs w:val="32"/>
          <w:lang/>
        </w:rPr>
        <w:t>绩效目标的设定</w:t>
      </w:r>
    </w:p>
    <w:p w:rsidR="00645F44" w:rsidRPr="00EA04BF" w:rsidRDefault="00BD769A" w:rsidP="00EA04BF">
      <w:pPr>
        <w:spacing w:line="600" w:lineRule="exact"/>
        <w:ind w:firstLineChars="200" w:firstLine="640"/>
        <w:outlineLvl w:val="1"/>
        <w:rPr>
          <w:rFonts w:ascii="仿宋_GB2312" w:eastAsia="仿宋_GB2312" w:hAnsi="仿宋" w:cs="仿宋_GB2312" w:hint="eastAsia"/>
          <w:sz w:val="32"/>
          <w:szCs w:val="32"/>
        </w:rPr>
      </w:pPr>
      <w:r w:rsidRPr="00EA04BF">
        <w:rPr>
          <w:rFonts w:ascii="仿宋_GB2312" w:eastAsia="仿宋_GB2312" w:hAnsi="仿宋" w:cs="仿宋_GB2312" w:hint="eastAsia"/>
          <w:sz w:val="32"/>
          <w:szCs w:val="32"/>
        </w:rPr>
        <w:t>1</w:t>
      </w:r>
      <w:r w:rsidRPr="00EA04BF">
        <w:rPr>
          <w:rFonts w:ascii="仿宋_GB2312" w:eastAsia="仿宋_GB2312" w:hAnsi="仿宋" w:cs="仿宋_GB2312" w:hint="eastAsia"/>
          <w:sz w:val="32"/>
          <w:szCs w:val="32"/>
        </w:rPr>
        <w:t>、绩效目标合理性、明确性</w:t>
      </w:r>
    </w:p>
    <w:p w:rsidR="00645F44" w:rsidRPr="00EA04BF" w:rsidRDefault="00BD769A" w:rsidP="00EA04BF">
      <w:pPr>
        <w:spacing w:line="600" w:lineRule="exact"/>
        <w:ind w:firstLineChars="200" w:firstLine="640"/>
        <w:outlineLvl w:val="1"/>
        <w:rPr>
          <w:rFonts w:ascii="仿宋_GB2312" w:eastAsia="仿宋_GB2312" w:hAnsi="仿宋" w:cs="仿宋_GB2312" w:hint="eastAsia"/>
          <w:sz w:val="32"/>
          <w:szCs w:val="32"/>
        </w:rPr>
      </w:pPr>
      <w:r w:rsidRPr="00EA04BF">
        <w:rPr>
          <w:rFonts w:ascii="仿宋_GB2312" w:eastAsia="仿宋_GB2312" w:hAnsi="仿宋" w:cs="仿宋_GB2312" w:hint="eastAsia"/>
          <w:sz w:val="32"/>
          <w:szCs w:val="32"/>
        </w:rPr>
        <w:t>（</w:t>
      </w:r>
      <w:r w:rsidRPr="00EA04BF">
        <w:rPr>
          <w:rFonts w:ascii="仿宋_GB2312" w:eastAsia="仿宋_GB2312" w:hAnsi="仿宋" w:cs="仿宋_GB2312" w:hint="eastAsia"/>
          <w:sz w:val="32"/>
          <w:szCs w:val="32"/>
        </w:rPr>
        <w:t>1</w:t>
      </w:r>
      <w:r w:rsidRPr="00EA04BF">
        <w:rPr>
          <w:rFonts w:ascii="仿宋_GB2312" w:eastAsia="仿宋_GB2312" w:hAnsi="仿宋" w:cs="仿宋_GB2312" w:hint="eastAsia"/>
          <w:sz w:val="32"/>
          <w:szCs w:val="32"/>
        </w:rPr>
        <w:t>）制定了明确定性目标。规划和全市党史工作、负责承办省委党史研究院交办的其他工作；编写益阳地方党史、党史大事记、党委执政实录、编纂出版老同志回忆录；征集、整理、研究、编写益阳地方重要党史人物传记和重大专题；运用党史研究</w:t>
      </w:r>
      <w:r w:rsidRPr="00EA04BF">
        <w:rPr>
          <w:rFonts w:ascii="仿宋_GB2312" w:eastAsia="仿宋_GB2312" w:hAnsi="仿宋" w:cs="仿宋_GB2312" w:hint="eastAsia"/>
          <w:sz w:val="32"/>
          <w:szCs w:val="32"/>
        </w:rPr>
        <w:lastRenderedPageBreak/>
        <w:t>成果，开展党史宣传教育，发挥党史资政育人社会功能，组织指导全市党史联络工作，负责市党史联络组日常服务工作，负责各区县党史部门业务指导和服务工作。</w:t>
      </w:r>
    </w:p>
    <w:p w:rsidR="00645F44" w:rsidRPr="00EA04BF" w:rsidRDefault="00BD769A" w:rsidP="00EA04BF">
      <w:pPr>
        <w:spacing w:line="600" w:lineRule="exact"/>
        <w:ind w:firstLineChars="200" w:firstLine="640"/>
        <w:outlineLvl w:val="1"/>
        <w:rPr>
          <w:rFonts w:ascii="仿宋_GB2312" w:eastAsia="仿宋_GB2312" w:hAnsi="仿宋" w:cs="仿宋_GB2312" w:hint="eastAsia"/>
          <w:sz w:val="32"/>
          <w:szCs w:val="32"/>
        </w:rPr>
      </w:pPr>
      <w:r w:rsidRPr="00EA04BF">
        <w:rPr>
          <w:rFonts w:ascii="仿宋_GB2312" w:eastAsia="仿宋_GB2312" w:hAnsi="仿宋" w:cs="仿宋_GB2312" w:hint="eastAsia"/>
          <w:sz w:val="32"/>
          <w:szCs w:val="32"/>
        </w:rPr>
        <w:t>（</w:t>
      </w: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）制定了明确定量目标。编纂出版《益阳党委执政实录（</w:t>
      </w: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020</w:t>
      </w:r>
      <w:r w:rsidRPr="00EA04BF">
        <w:rPr>
          <w:rFonts w:ascii="仿宋_GB2312" w:eastAsia="仿宋_GB2312" w:hAnsi="仿宋" w:cs="仿宋_GB2312" w:hint="eastAsia"/>
          <w:sz w:val="32"/>
          <w:szCs w:val="32"/>
        </w:rPr>
        <w:t>）》并印制</w:t>
      </w:r>
      <w:r w:rsidRPr="00EA04BF">
        <w:rPr>
          <w:rFonts w:ascii="仿宋_GB2312" w:eastAsia="仿宋_GB2312" w:hAnsi="仿宋" w:cs="仿宋_GB2312" w:hint="eastAsia"/>
          <w:sz w:val="32"/>
          <w:szCs w:val="32"/>
        </w:rPr>
        <w:t>1</w:t>
      </w:r>
      <w:r w:rsidRPr="00EA04BF">
        <w:rPr>
          <w:rFonts w:ascii="仿宋_GB2312" w:eastAsia="仿宋_GB2312" w:hAnsi="仿宋" w:cs="仿宋_GB2312" w:hint="eastAsia"/>
          <w:sz w:val="32"/>
          <w:szCs w:val="32"/>
        </w:rPr>
        <w:t>000</w:t>
      </w:r>
      <w:r w:rsidRPr="00EA04BF">
        <w:rPr>
          <w:rFonts w:ascii="仿宋_GB2312" w:eastAsia="仿宋_GB2312" w:hAnsi="仿宋" w:cs="仿宋_GB2312" w:hint="eastAsia"/>
          <w:sz w:val="32"/>
          <w:szCs w:val="32"/>
        </w:rPr>
        <w:t>册、上报《湖南党委工作纪事》稿件</w:t>
      </w:r>
      <w:r w:rsidRPr="00EA04BF">
        <w:rPr>
          <w:rFonts w:ascii="仿宋_GB2312" w:eastAsia="仿宋_GB2312" w:hAnsi="仿宋" w:cs="仿宋_GB2312" w:hint="eastAsia"/>
          <w:sz w:val="32"/>
          <w:szCs w:val="32"/>
        </w:rPr>
        <w:t>5</w:t>
      </w:r>
      <w:r w:rsidRPr="00EA04BF">
        <w:rPr>
          <w:rFonts w:ascii="仿宋_GB2312" w:eastAsia="仿宋_GB2312" w:hAnsi="仿宋" w:cs="仿宋_GB2312" w:hint="eastAsia"/>
          <w:sz w:val="32"/>
          <w:szCs w:val="32"/>
        </w:rPr>
        <w:t>篇、编纂</w:t>
      </w: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020</w:t>
      </w:r>
      <w:r w:rsidRPr="00EA04BF">
        <w:rPr>
          <w:rFonts w:ascii="仿宋_GB2312" w:eastAsia="仿宋_GB2312" w:hAnsi="仿宋" w:cs="仿宋_GB2312" w:hint="eastAsia"/>
          <w:sz w:val="32"/>
          <w:szCs w:val="32"/>
        </w:rPr>
        <w:t>年大事记收录条目</w:t>
      </w:r>
      <w:r w:rsidRPr="00EA04BF">
        <w:rPr>
          <w:rFonts w:ascii="仿宋_GB2312" w:eastAsia="仿宋_GB2312" w:hAnsi="仿宋" w:cs="仿宋_GB2312" w:hint="eastAsia"/>
          <w:sz w:val="32"/>
          <w:szCs w:val="32"/>
        </w:rPr>
        <w:t>3</w:t>
      </w:r>
      <w:r w:rsidRPr="00EA04BF">
        <w:rPr>
          <w:rFonts w:ascii="仿宋_GB2312" w:eastAsia="仿宋_GB2312" w:hAnsi="仿宋" w:cs="仿宋_GB2312" w:hint="eastAsia"/>
          <w:sz w:val="32"/>
          <w:szCs w:val="32"/>
        </w:rPr>
        <w:t>00</w:t>
      </w:r>
      <w:r w:rsidRPr="00EA04BF">
        <w:rPr>
          <w:rFonts w:ascii="仿宋_GB2312" w:eastAsia="仿宋_GB2312" w:hAnsi="仿宋" w:cs="仿宋_GB2312" w:hint="eastAsia"/>
          <w:sz w:val="32"/>
          <w:szCs w:val="32"/>
        </w:rPr>
        <w:t>条、征集《益阳历史（</w:t>
      </w:r>
      <w:r w:rsidRPr="00EA04BF">
        <w:rPr>
          <w:rFonts w:ascii="仿宋_GB2312" w:eastAsia="仿宋_GB2312" w:hAnsi="仿宋" w:cs="仿宋_GB2312" w:hint="eastAsia"/>
          <w:sz w:val="32"/>
          <w:szCs w:val="32"/>
        </w:rPr>
        <w:t>1</w:t>
      </w:r>
      <w:r w:rsidRPr="00EA04BF">
        <w:rPr>
          <w:rFonts w:ascii="仿宋_GB2312" w:eastAsia="仿宋_GB2312" w:hAnsi="仿宋" w:cs="仿宋_GB2312" w:hint="eastAsia"/>
          <w:sz w:val="32"/>
          <w:szCs w:val="32"/>
        </w:rPr>
        <w:t>979-2012</w:t>
      </w:r>
      <w:r w:rsidRPr="00EA04BF">
        <w:rPr>
          <w:rFonts w:ascii="仿宋_GB2312" w:eastAsia="仿宋_GB2312" w:hAnsi="仿宋" w:cs="仿宋_GB2312" w:hint="eastAsia"/>
          <w:sz w:val="32"/>
          <w:szCs w:val="32"/>
        </w:rPr>
        <w:t>）、征集</w:t>
      </w:r>
      <w:r w:rsidRPr="00EA04BF">
        <w:rPr>
          <w:rFonts w:ascii="仿宋_GB2312" w:eastAsia="仿宋_GB2312" w:hAnsi="仿宋" w:cs="仿宋_GB2312" w:hint="eastAsia"/>
          <w:sz w:val="32"/>
          <w:szCs w:val="32"/>
        </w:rPr>
        <w:t>3</w:t>
      </w:r>
      <w:r w:rsidRPr="00EA04BF">
        <w:rPr>
          <w:rFonts w:ascii="仿宋_GB2312" w:eastAsia="仿宋_GB2312" w:hAnsi="仿宋" w:cs="仿宋_GB2312" w:hint="eastAsia"/>
          <w:sz w:val="32"/>
          <w:szCs w:val="32"/>
        </w:rPr>
        <w:t>0</w:t>
      </w:r>
      <w:r w:rsidRPr="00EA04BF">
        <w:rPr>
          <w:rFonts w:ascii="仿宋_GB2312" w:eastAsia="仿宋_GB2312" w:hAnsi="仿宋" w:cs="仿宋_GB2312" w:hint="eastAsia"/>
          <w:sz w:val="32"/>
          <w:szCs w:val="32"/>
        </w:rPr>
        <w:t>个以上单位资料。绩效目标明确，已量化细化。</w:t>
      </w:r>
    </w:p>
    <w:p w:rsidR="00645F44" w:rsidRPr="00EA04BF" w:rsidRDefault="00BD769A" w:rsidP="00EA04BF">
      <w:pPr>
        <w:spacing w:line="600" w:lineRule="exact"/>
        <w:ind w:firstLineChars="200" w:firstLine="640"/>
        <w:outlineLvl w:val="1"/>
        <w:rPr>
          <w:rFonts w:ascii="仿宋_GB2312" w:eastAsia="仿宋_GB2312" w:hAnsi="仿宋" w:cs="仿宋_GB2312" w:hint="eastAsia"/>
          <w:sz w:val="32"/>
          <w:szCs w:val="32"/>
        </w:rPr>
      </w:pPr>
      <w:r w:rsidRPr="00EA04BF">
        <w:rPr>
          <w:rFonts w:ascii="仿宋_GB2312" w:eastAsia="仿宋_GB2312" w:hAnsi="仿宋" w:cs="仿宋_GB2312" w:hint="eastAsia"/>
          <w:sz w:val="32"/>
          <w:szCs w:val="32"/>
        </w:rPr>
        <w:t>本项绩效目标合理性得</w:t>
      </w: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分、明确性得</w:t>
      </w:r>
      <w:r w:rsidRPr="00EA04BF">
        <w:rPr>
          <w:rFonts w:ascii="仿宋_GB2312" w:eastAsia="仿宋_GB2312" w:hAnsi="仿宋" w:cs="仿宋_GB2312" w:hint="eastAsia"/>
          <w:sz w:val="32"/>
          <w:szCs w:val="32"/>
        </w:rPr>
        <w:t>4</w:t>
      </w:r>
      <w:r w:rsidRPr="00EA04BF">
        <w:rPr>
          <w:rFonts w:ascii="仿宋_GB2312" w:eastAsia="仿宋_GB2312" w:hAnsi="仿宋" w:cs="仿宋_GB2312" w:hint="eastAsia"/>
          <w:sz w:val="32"/>
          <w:szCs w:val="32"/>
        </w:rPr>
        <w:t>分。</w:t>
      </w:r>
    </w:p>
    <w:p w:rsidR="00645F44" w:rsidRPr="00EA04BF" w:rsidRDefault="00BD769A" w:rsidP="00EA04BF">
      <w:pPr>
        <w:spacing w:line="600" w:lineRule="exact"/>
        <w:ind w:firstLineChars="200" w:firstLine="640"/>
        <w:outlineLvl w:val="1"/>
        <w:rPr>
          <w:rFonts w:ascii="仿宋_GB2312" w:eastAsia="仿宋_GB2312" w:hAnsi="仿宋" w:cs="仿宋_GB2312" w:hint="eastAsia"/>
          <w:sz w:val="32"/>
          <w:szCs w:val="32"/>
        </w:rPr>
      </w:pP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、人员控制率。</w:t>
      </w: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019</w:t>
      </w:r>
      <w:r w:rsidRPr="00EA04BF">
        <w:rPr>
          <w:rFonts w:ascii="仿宋_GB2312" w:eastAsia="仿宋_GB2312" w:hAnsi="仿宋" w:cs="仿宋_GB2312" w:hint="eastAsia"/>
          <w:sz w:val="32"/>
          <w:szCs w:val="32"/>
        </w:rPr>
        <w:t>年“三定方案”批准编制为</w:t>
      </w:r>
      <w:r w:rsidRPr="00EA04BF">
        <w:rPr>
          <w:rFonts w:ascii="仿宋_GB2312" w:eastAsia="仿宋_GB2312" w:hAnsi="仿宋" w:cs="仿宋_GB2312" w:hint="eastAsia"/>
          <w:sz w:val="32"/>
          <w:szCs w:val="32"/>
        </w:rPr>
        <w:t>7</w:t>
      </w:r>
      <w:r w:rsidRPr="00EA04BF">
        <w:rPr>
          <w:rFonts w:ascii="仿宋_GB2312" w:eastAsia="仿宋_GB2312" w:hAnsi="仿宋" w:cs="仿宋_GB2312" w:hint="eastAsia"/>
          <w:sz w:val="32"/>
          <w:szCs w:val="32"/>
        </w:rPr>
        <w:t>人，实在职人员</w:t>
      </w:r>
      <w:r w:rsidRPr="00EA04BF">
        <w:rPr>
          <w:rFonts w:ascii="仿宋_GB2312" w:eastAsia="仿宋_GB2312" w:hAnsi="仿宋" w:cs="仿宋_GB2312" w:hint="eastAsia"/>
          <w:sz w:val="32"/>
          <w:szCs w:val="32"/>
        </w:rPr>
        <w:t>6</w:t>
      </w:r>
      <w:r w:rsidRPr="00EA04BF">
        <w:rPr>
          <w:rFonts w:ascii="仿宋_GB2312" w:eastAsia="仿宋_GB2312" w:hAnsi="仿宋" w:cs="仿宋_GB2312" w:hint="eastAsia"/>
          <w:sz w:val="32"/>
          <w:szCs w:val="32"/>
        </w:rPr>
        <w:t>人，聘用人员数批准数为</w:t>
      </w:r>
      <w:r w:rsidRPr="00EA04BF">
        <w:rPr>
          <w:rFonts w:ascii="仿宋_GB2312" w:eastAsia="仿宋_GB2312" w:hAnsi="仿宋" w:cs="仿宋_GB2312" w:hint="eastAsia"/>
          <w:sz w:val="32"/>
          <w:szCs w:val="32"/>
        </w:rPr>
        <w:t>6</w:t>
      </w:r>
      <w:r w:rsidRPr="00EA04BF">
        <w:rPr>
          <w:rFonts w:ascii="仿宋_GB2312" w:eastAsia="仿宋_GB2312" w:hAnsi="仿宋" w:cs="仿宋_GB2312" w:hint="eastAsia"/>
          <w:sz w:val="32"/>
          <w:szCs w:val="32"/>
        </w:rPr>
        <w:t>人，实有</w:t>
      </w:r>
      <w:r w:rsidRPr="00EA04BF">
        <w:rPr>
          <w:rFonts w:ascii="仿宋_GB2312" w:eastAsia="仿宋_GB2312" w:hAnsi="仿宋" w:cs="仿宋_GB2312" w:hint="eastAsia"/>
          <w:sz w:val="32"/>
          <w:szCs w:val="32"/>
        </w:rPr>
        <w:t>6</w:t>
      </w:r>
      <w:r w:rsidRPr="00EA04BF">
        <w:rPr>
          <w:rFonts w:ascii="仿宋_GB2312" w:eastAsia="仿宋_GB2312" w:hAnsi="仿宋" w:cs="仿宋_GB2312" w:hint="eastAsia"/>
          <w:sz w:val="32"/>
          <w:szCs w:val="32"/>
        </w:rPr>
        <w:t>人。人员控制符合要求与政策规定。“三定”方案中“定机构、定职能、定编制”一一匹配，得</w:t>
      </w:r>
      <w:r w:rsidRPr="00EA04BF">
        <w:rPr>
          <w:rFonts w:ascii="仿宋_GB2312" w:eastAsia="仿宋_GB2312" w:hAnsi="仿宋" w:cs="仿宋_GB2312" w:hint="eastAsia"/>
          <w:sz w:val="32"/>
          <w:szCs w:val="32"/>
        </w:rPr>
        <w:t>4</w:t>
      </w:r>
      <w:r w:rsidRPr="00EA04BF">
        <w:rPr>
          <w:rFonts w:ascii="仿宋_GB2312" w:eastAsia="仿宋_GB2312" w:hAnsi="仿宋" w:cs="仿宋_GB2312" w:hint="eastAsia"/>
          <w:sz w:val="32"/>
          <w:szCs w:val="32"/>
        </w:rPr>
        <w:t>分。</w:t>
      </w:r>
    </w:p>
    <w:p w:rsidR="00645F44" w:rsidRPr="00EA04BF" w:rsidRDefault="00BD769A" w:rsidP="00EA04BF">
      <w:pPr>
        <w:widowControl/>
        <w:spacing w:line="600" w:lineRule="exact"/>
        <w:ind w:firstLineChars="200" w:firstLine="640"/>
        <w:jc w:val="left"/>
        <w:rPr>
          <w:rFonts w:ascii="楷体_GB2312" w:eastAsia="楷体_GB2312" w:hAnsi="仿宋" w:cs="仿宋_GB2312" w:hint="eastAsia"/>
          <w:bCs/>
          <w:color w:val="000000"/>
          <w:kern w:val="0"/>
          <w:sz w:val="32"/>
          <w:szCs w:val="32"/>
          <w:lang/>
        </w:rPr>
      </w:pPr>
      <w:bookmarkStart w:id="12" w:name="_Toc30807_WPSOffice_Level2"/>
      <w:r w:rsidRPr="00EA04BF">
        <w:rPr>
          <w:rFonts w:ascii="楷体_GB2312" w:eastAsia="楷体_GB2312" w:hAnsi="仿宋" w:cs="仿宋_GB2312" w:hint="eastAsia"/>
          <w:bCs/>
          <w:color w:val="000000"/>
          <w:kern w:val="0"/>
          <w:sz w:val="32"/>
          <w:szCs w:val="32"/>
          <w:lang/>
        </w:rPr>
        <w:t>（二）</w:t>
      </w:r>
      <w:bookmarkEnd w:id="12"/>
      <w:r w:rsidRPr="00EA04BF">
        <w:rPr>
          <w:rFonts w:ascii="楷体_GB2312" w:eastAsia="楷体_GB2312" w:hAnsi="仿宋" w:cs="仿宋_GB2312" w:hint="eastAsia"/>
          <w:bCs/>
          <w:color w:val="000000"/>
          <w:kern w:val="0"/>
          <w:sz w:val="32"/>
          <w:szCs w:val="32"/>
          <w:lang/>
        </w:rPr>
        <w:t>预算执行</w:t>
      </w:r>
    </w:p>
    <w:p w:rsidR="00645F44" w:rsidRPr="00EA04BF" w:rsidRDefault="00BD769A" w:rsidP="00EA04BF">
      <w:pPr>
        <w:spacing w:line="600" w:lineRule="exact"/>
        <w:ind w:firstLineChars="200" w:firstLine="640"/>
        <w:outlineLvl w:val="1"/>
        <w:rPr>
          <w:rFonts w:ascii="仿宋_GB2312" w:eastAsia="仿宋_GB2312" w:hAnsi="仿宋" w:cs="仿宋_GB2312" w:hint="eastAsia"/>
          <w:sz w:val="32"/>
          <w:szCs w:val="32"/>
        </w:rPr>
      </w:pPr>
      <w:r w:rsidRPr="00EA04BF">
        <w:rPr>
          <w:rFonts w:ascii="仿宋_GB2312" w:eastAsia="仿宋_GB2312" w:hAnsi="仿宋" w:cs="仿宋_GB2312" w:hint="eastAsia"/>
          <w:sz w:val="32"/>
          <w:szCs w:val="32"/>
        </w:rPr>
        <w:t>1</w:t>
      </w:r>
      <w:r w:rsidRPr="00EA04BF">
        <w:rPr>
          <w:rFonts w:ascii="仿宋_GB2312" w:eastAsia="仿宋_GB2312" w:hAnsi="仿宋" w:cs="仿宋_GB2312" w:hint="eastAsia"/>
          <w:sz w:val="32"/>
          <w:szCs w:val="32"/>
        </w:rPr>
        <w:t>、预算执行率及结转结余。本年度部门预算收入</w:t>
      </w:r>
      <w:r w:rsidRPr="00EA04BF">
        <w:rPr>
          <w:rFonts w:ascii="仿宋_GB2312" w:eastAsia="仿宋_GB2312" w:hAnsi="仿宋" w:cs="仿宋_GB2312" w:hint="eastAsia"/>
          <w:sz w:val="32"/>
          <w:szCs w:val="32"/>
        </w:rPr>
        <w:t>275.47</w:t>
      </w:r>
      <w:r w:rsidRPr="00EA04BF">
        <w:rPr>
          <w:rFonts w:ascii="仿宋_GB2312" w:eastAsia="仿宋_GB2312" w:hAnsi="仿宋" w:cs="仿宋_GB2312" w:hint="eastAsia"/>
          <w:sz w:val="32"/>
          <w:szCs w:val="32"/>
        </w:rPr>
        <w:t>万元，支出</w:t>
      </w: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13.40</w:t>
      </w:r>
      <w:r w:rsidRPr="00EA04BF">
        <w:rPr>
          <w:rFonts w:ascii="仿宋_GB2312" w:eastAsia="仿宋_GB2312" w:hAnsi="仿宋" w:cs="仿宋_GB2312" w:hint="eastAsia"/>
          <w:sz w:val="32"/>
          <w:szCs w:val="32"/>
        </w:rPr>
        <w:t>万元，上年结转结余</w:t>
      </w:r>
      <w:r w:rsidRPr="00EA04BF">
        <w:rPr>
          <w:rFonts w:ascii="仿宋_GB2312" w:eastAsia="仿宋_GB2312" w:hAnsi="仿宋" w:cs="仿宋_GB2312" w:hint="eastAsia"/>
          <w:sz w:val="32"/>
          <w:szCs w:val="32"/>
        </w:rPr>
        <w:t>6.43</w:t>
      </w:r>
      <w:r w:rsidRPr="00EA04BF">
        <w:rPr>
          <w:rFonts w:ascii="仿宋_GB2312" w:eastAsia="仿宋_GB2312" w:hAnsi="仿宋" w:cs="仿宋_GB2312" w:hint="eastAsia"/>
          <w:sz w:val="32"/>
          <w:szCs w:val="32"/>
        </w:rPr>
        <w:t>万元，年末结转结余</w:t>
      </w:r>
      <w:r w:rsidRPr="00EA04BF">
        <w:rPr>
          <w:rFonts w:ascii="仿宋_GB2312" w:eastAsia="仿宋_GB2312" w:hAnsi="仿宋" w:cs="仿宋_GB2312" w:hint="eastAsia"/>
          <w:sz w:val="32"/>
          <w:szCs w:val="32"/>
        </w:rPr>
        <w:t>6</w:t>
      </w:r>
      <w:r w:rsidRPr="00EA04BF">
        <w:rPr>
          <w:rFonts w:ascii="仿宋_GB2312" w:eastAsia="仿宋_GB2312" w:hAnsi="仿宋" w:cs="仿宋_GB2312" w:hint="eastAsia"/>
          <w:sz w:val="32"/>
          <w:szCs w:val="32"/>
        </w:rPr>
        <w:t>8.50</w:t>
      </w:r>
      <w:r w:rsidRPr="00EA04BF">
        <w:rPr>
          <w:rFonts w:ascii="仿宋_GB2312" w:eastAsia="仿宋_GB2312" w:hAnsi="仿宋" w:cs="仿宋_GB2312" w:hint="eastAsia"/>
          <w:sz w:val="32"/>
          <w:szCs w:val="32"/>
        </w:rPr>
        <w:t>万元。年初预算执行率</w:t>
      </w:r>
      <w:r w:rsidRPr="00EA04BF">
        <w:rPr>
          <w:rFonts w:ascii="仿宋_GB2312" w:eastAsia="仿宋_GB2312" w:hAnsi="仿宋" w:cs="仿宋_GB2312" w:hint="eastAsia"/>
          <w:sz w:val="32"/>
          <w:szCs w:val="32"/>
        </w:rPr>
        <w:t>77.46</w:t>
      </w:r>
      <w:r w:rsidRPr="00EA04BF">
        <w:rPr>
          <w:rFonts w:ascii="仿宋_GB2312" w:eastAsia="仿宋_GB2312" w:hAnsi="仿宋" w:cs="仿宋_GB2312" w:hint="eastAsia"/>
          <w:sz w:val="32"/>
          <w:szCs w:val="32"/>
        </w:rPr>
        <w:t>%</w:t>
      </w:r>
      <w:r w:rsidRPr="00EA04BF">
        <w:rPr>
          <w:rFonts w:ascii="仿宋_GB2312" w:eastAsia="仿宋_GB2312" w:hAnsi="仿宋" w:cs="仿宋_GB2312" w:hint="eastAsia"/>
          <w:sz w:val="32"/>
          <w:szCs w:val="32"/>
        </w:rPr>
        <w:t>。预算执行率项得</w:t>
      </w:r>
      <w:r w:rsidRPr="00EA04BF">
        <w:rPr>
          <w:rFonts w:ascii="仿宋_GB2312" w:eastAsia="仿宋_GB2312" w:hAnsi="仿宋" w:cs="仿宋_GB2312" w:hint="eastAsia"/>
          <w:sz w:val="32"/>
          <w:szCs w:val="32"/>
        </w:rPr>
        <w:t>0</w:t>
      </w:r>
      <w:r w:rsidRPr="00EA04BF">
        <w:rPr>
          <w:rFonts w:ascii="仿宋_GB2312" w:eastAsia="仿宋_GB2312" w:hAnsi="仿宋" w:cs="仿宋_GB2312" w:hint="eastAsia"/>
          <w:sz w:val="32"/>
          <w:szCs w:val="32"/>
        </w:rPr>
        <w:t>分，结余结转项得</w:t>
      </w:r>
      <w:r w:rsidRPr="00EA04BF">
        <w:rPr>
          <w:rFonts w:ascii="仿宋_GB2312" w:eastAsia="仿宋_GB2312" w:hAnsi="仿宋" w:cs="仿宋_GB2312" w:hint="eastAsia"/>
          <w:sz w:val="32"/>
          <w:szCs w:val="32"/>
        </w:rPr>
        <w:t>0</w:t>
      </w:r>
      <w:r w:rsidRPr="00EA04BF">
        <w:rPr>
          <w:rFonts w:ascii="仿宋_GB2312" w:eastAsia="仿宋_GB2312" w:hAnsi="仿宋" w:cs="仿宋_GB2312" w:hint="eastAsia"/>
          <w:sz w:val="32"/>
          <w:szCs w:val="32"/>
        </w:rPr>
        <w:t>分。</w:t>
      </w:r>
    </w:p>
    <w:p w:rsidR="00645F44" w:rsidRPr="00EA04BF" w:rsidRDefault="00BD769A" w:rsidP="00EA04BF">
      <w:pPr>
        <w:spacing w:line="600" w:lineRule="exact"/>
        <w:ind w:firstLineChars="200" w:firstLine="640"/>
        <w:rPr>
          <w:rFonts w:ascii="仿宋_GB2312" w:eastAsia="仿宋_GB2312" w:hint="eastAsia"/>
          <w:sz w:val="32"/>
          <w:szCs w:val="32"/>
        </w:rPr>
      </w:pP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、三公经费控制率。</w:t>
      </w:r>
      <w:r w:rsidRPr="00EA04BF">
        <w:rPr>
          <w:rFonts w:ascii="仿宋_GB2312" w:eastAsia="仿宋_GB2312" w:hint="eastAsia"/>
          <w:sz w:val="32"/>
          <w:szCs w:val="32"/>
        </w:rPr>
        <w:t>2019</w:t>
      </w:r>
      <w:r w:rsidRPr="00EA04BF">
        <w:rPr>
          <w:rFonts w:ascii="仿宋_GB2312" w:eastAsia="仿宋_GB2312" w:hint="eastAsia"/>
          <w:sz w:val="32"/>
          <w:szCs w:val="32"/>
        </w:rPr>
        <w:t>年决算中“其他交通费用”</w:t>
      </w:r>
      <w:r w:rsidRPr="00EA04BF">
        <w:rPr>
          <w:rFonts w:ascii="仿宋_GB2312" w:eastAsia="仿宋_GB2312" w:hint="eastAsia"/>
          <w:sz w:val="32"/>
          <w:szCs w:val="32"/>
        </w:rPr>
        <w:t>12.64</w:t>
      </w:r>
      <w:r w:rsidRPr="00EA04BF">
        <w:rPr>
          <w:rFonts w:ascii="仿宋_GB2312" w:eastAsia="仿宋_GB2312" w:hint="eastAsia"/>
          <w:sz w:val="32"/>
          <w:szCs w:val="32"/>
        </w:rPr>
        <w:t>万元为车改单位公务交通补贴及租车费，其中公务交通补贴为</w:t>
      </w:r>
      <w:r w:rsidRPr="00EA04BF">
        <w:rPr>
          <w:rFonts w:ascii="仿宋_GB2312" w:eastAsia="仿宋_GB2312" w:hint="eastAsia"/>
          <w:sz w:val="32"/>
          <w:szCs w:val="32"/>
        </w:rPr>
        <w:t>6.55</w:t>
      </w:r>
      <w:r w:rsidRPr="00EA04BF">
        <w:rPr>
          <w:rFonts w:ascii="仿宋_GB2312" w:eastAsia="仿宋_GB2312" w:hint="eastAsia"/>
          <w:sz w:val="32"/>
          <w:szCs w:val="32"/>
        </w:rPr>
        <w:t>万元，租车费为</w:t>
      </w:r>
      <w:r w:rsidRPr="00EA04BF">
        <w:rPr>
          <w:rFonts w:ascii="仿宋_GB2312" w:eastAsia="仿宋_GB2312" w:hint="eastAsia"/>
          <w:sz w:val="32"/>
          <w:szCs w:val="32"/>
        </w:rPr>
        <w:t>6.09</w:t>
      </w:r>
      <w:r w:rsidRPr="00EA04BF">
        <w:rPr>
          <w:rFonts w:ascii="仿宋_GB2312" w:eastAsia="仿宋_GB2312" w:hint="eastAsia"/>
          <w:sz w:val="32"/>
          <w:szCs w:val="32"/>
        </w:rPr>
        <w:t>万元。</w:t>
      </w:r>
      <w:r w:rsidRPr="00EA04BF">
        <w:rPr>
          <w:rFonts w:ascii="仿宋_GB2312" w:eastAsia="仿宋_GB2312" w:hint="eastAsia"/>
          <w:sz w:val="32"/>
          <w:szCs w:val="32"/>
        </w:rPr>
        <w:t>2019</w:t>
      </w:r>
      <w:r w:rsidRPr="00EA04BF">
        <w:rPr>
          <w:rFonts w:ascii="仿宋_GB2312" w:eastAsia="仿宋_GB2312" w:hint="eastAsia"/>
          <w:sz w:val="32"/>
          <w:szCs w:val="32"/>
        </w:rPr>
        <w:t>年公务用车运行维护费比</w:t>
      </w:r>
      <w:r w:rsidRPr="00EA04BF">
        <w:rPr>
          <w:rFonts w:ascii="仿宋_GB2312" w:eastAsia="仿宋_GB2312" w:hint="eastAsia"/>
          <w:sz w:val="32"/>
          <w:szCs w:val="32"/>
        </w:rPr>
        <w:t>2018</w:t>
      </w:r>
      <w:r w:rsidRPr="00EA04BF">
        <w:rPr>
          <w:rFonts w:ascii="仿宋_GB2312" w:eastAsia="仿宋_GB2312" w:hint="eastAsia"/>
          <w:sz w:val="32"/>
          <w:szCs w:val="32"/>
        </w:rPr>
        <w:t>年上升</w:t>
      </w:r>
      <w:r w:rsidRPr="00EA04BF">
        <w:rPr>
          <w:rFonts w:ascii="仿宋_GB2312" w:eastAsia="仿宋_GB2312" w:hint="eastAsia"/>
          <w:sz w:val="32"/>
          <w:szCs w:val="32"/>
        </w:rPr>
        <w:t>1.02</w:t>
      </w:r>
      <w:r w:rsidRPr="00EA04BF">
        <w:rPr>
          <w:rFonts w:ascii="仿宋_GB2312" w:eastAsia="仿宋_GB2312" w:hint="eastAsia"/>
          <w:sz w:val="32"/>
          <w:szCs w:val="32"/>
        </w:rPr>
        <w:t>万元，比上年增加</w:t>
      </w:r>
      <w:r w:rsidRPr="00EA04BF">
        <w:rPr>
          <w:rFonts w:ascii="仿宋_GB2312" w:eastAsia="仿宋_GB2312" w:hint="eastAsia"/>
          <w:sz w:val="32"/>
          <w:szCs w:val="32"/>
        </w:rPr>
        <w:t>20%</w:t>
      </w:r>
      <w:r w:rsidRPr="00EA04BF">
        <w:rPr>
          <w:rFonts w:ascii="仿宋_GB2312" w:eastAsia="仿宋_GB2312" w:hint="eastAsia"/>
          <w:sz w:val="32"/>
          <w:szCs w:val="32"/>
        </w:rPr>
        <w:t>。</w:t>
      </w:r>
      <w:r w:rsidRPr="00EA04BF">
        <w:rPr>
          <w:rFonts w:ascii="仿宋_GB2312" w:eastAsia="仿宋_GB2312" w:hint="eastAsia"/>
          <w:sz w:val="32"/>
          <w:szCs w:val="32"/>
        </w:rPr>
        <w:t>2019</w:t>
      </w:r>
      <w:r w:rsidRPr="00EA04BF">
        <w:rPr>
          <w:rFonts w:ascii="仿宋_GB2312" w:eastAsia="仿宋_GB2312" w:hint="eastAsia"/>
          <w:sz w:val="32"/>
          <w:szCs w:val="32"/>
        </w:rPr>
        <w:t>年公务接待费为</w:t>
      </w:r>
      <w:r w:rsidRPr="00EA04BF">
        <w:rPr>
          <w:rFonts w:ascii="仿宋_GB2312" w:eastAsia="仿宋_GB2312" w:hint="eastAsia"/>
          <w:sz w:val="32"/>
          <w:szCs w:val="32"/>
        </w:rPr>
        <w:lastRenderedPageBreak/>
        <w:t>1.7</w:t>
      </w:r>
      <w:r w:rsidRPr="00EA04BF">
        <w:rPr>
          <w:rFonts w:ascii="仿宋_GB2312" w:eastAsia="仿宋_GB2312" w:hint="eastAsia"/>
          <w:sz w:val="32"/>
          <w:szCs w:val="32"/>
        </w:rPr>
        <w:t>万元，比</w:t>
      </w:r>
      <w:r w:rsidRPr="00EA04BF">
        <w:rPr>
          <w:rFonts w:ascii="仿宋_GB2312" w:eastAsia="仿宋_GB2312" w:hint="eastAsia"/>
          <w:sz w:val="32"/>
          <w:szCs w:val="32"/>
        </w:rPr>
        <w:t>2018</w:t>
      </w:r>
      <w:r w:rsidRPr="00EA04BF">
        <w:rPr>
          <w:rFonts w:ascii="仿宋_GB2312" w:eastAsia="仿宋_GB2312" w:hint="eastAsia"/>
          <w:sz w:val="32"/>
          <w:szCs w:val="32"/>
        </w:rPr>
        <w:t>年的</w:t>
      </w:r>
      <w:r w:rsidRPr="00EA04BF">
        <w:rPr>
          <w:rFonts w:ascii="仿宋_GB2312" w:eastAsia="仿宋_GB2312" w:hint="eastAsia"/>
          <w:sz w:val="32"/>
          <w:szCs w:val="32"/>
        </w:rPr>
        <w:t>3</w:t>
      </w:r>
      <w:r w:rsidRPr="00EA04BF">
        <w:rPr>
          <w:rFonts w:ascii="仿宋_GB2312" w:eastAsia="仿宋_GB2312" w:hint="eastAsia"/>
          <w:sz w:val="32"/>
          <w:szCs w:val="32"/>
        </w:rPr>
        <w:t>万元减少</w:t>
      </w:r>
      <w:r w:rsidRPr="00EA04BF">
        <w:rPr>
          <w:rFonts w:ascii="仿宋_GB2312" w:eastAsia="仿宋_GB2312" w:hint="eastAsia"/>
          <w:sz w:val="32"/>
          <w:szCs w:val="32"/>
        </w:rPr>
        <w:t>1.3</w:t>
      </w:r>
      <w:r w:rsidRPr="00EA04BF">
        <w:rPr>
          <w:rFonts w:ascii="仿宋_GB2312" w:eastAsia="仿宋_GB2312" w:hint="eastAsia"/>
          <w:sz w:val="32"/>
          <w:szCs w:val="32"/>
        </w:rPr>
        <w:t>万元，比上年减少</w:t>
      </w:r>
      <w:r w:rsidRPr="00EA04BF">
        <w:rPr>
          <w:rFonts w:ascii="仿宋_GB2312" w:eastAsia="仿宋_GB2312" w:hint="eastAsia"/>
          <w:sz w:val="32"/>
          <w:szCs w:val="32"/>
        </w:rPr>
        <w:t>43%</w:t>
      </w:r>
      <w:r w:rsidRPr="00EA04BF">
        <w:rPr>
          <w:rFonts w:ascii="仿宋_GB2312" w:eastAsia="仿宋_GB2312" w:hint="eastAsia"/>
          <w:sz w:val="32"/>
          <w:szCs w:val="32"/>
        </w:rPr>
        <w:t>。</w:t>
      </w:r>
      <w:r w:rsidRPr="00EA04BF">
        <w:rPr>
          <w:rFonts w:ascii="仿宋_GB2312" w:eastAsia="仿宋_GB2312" w:hint="eastAsia"/>
          <w:sz w:val="32"/>
          <w:szCs w:val="32"/>
        </w:rPr>
        <w:t>2019</w:t>
      </w:r>
      <w:r w:rsidRPr="00EA04BF">
        <w:rPr>
          <w:rFonts w:ascii="仿宋_GB2312" w:eastAsia="仿宋_GB2312" w:hint="eastAsia"/>
          <w:sz w:val="32"/>
          <w:szCs w:val="32"/>
        </w:rPr>
        <w:t>年三公经费共计</w:t>
      </w:r>
      <w:r w:rsidRPr="00EA04BF">
        <w:rPr>
          <w:rFonts w:ascii="仿宋_GB2312" w:eastAsia="仿宋_GB2312" w:hint="eastAsia"/>
          <w:sz w:val="32"/>
          <w:szCs w:val="32"/>
        </w:rPr>
        <w:t>7.79</w:t>
      </w:r>
      <w:r w:rsidRPr="00EA04BF">
        <w:rPr>
          <w:rFonts w:ascii="仿宋_GB2312" w:eastAsia="仿宋_GB2312" w:hint="eastAsia"/>
          <w:sz w:val="32"/>
          <w:szCs w:val="32"/>
        </w:rPr>
        <w:t>万元，</w:t>
      </w:r>
      <w:r w:rsidRPr="00EA04BF">
        <w:rPr>
          <w:rFonts w:ascii="仿宋_GB2312" w:eastAsia="仿宋_GB2312" w:hint="eastAsia"/>
          <w:sz w:val="32"/>
          <w:szCs w:val="32"/>
        </w:rPr>
        <w:t>2018</w:t>
      </w:r>
      <w:r w:rsidRPr="00EA04BF">
        <w:rPr>
          <w:rFonts w:ascii="仿宋_GB2312" w:eastAsia="仿宋_GB2312" w:hint="eastAsia"/>
          <w:sz w:val="32"/>
          <w:szCs w:val="32"/>
        </w:rPr>
        <w:t>年三公经费共计</w:t>
      </w:r>
      <w:r w:rsidRPr="00EA04BF">
        <w:rPr>
          <w:rFonts w:ascii="仿宋_GB2312" w:eastAsia="仿宋_GB2312" w:hint="eastAsia"/>
          <w:sz w:val="32"/>
          <w:szCs w:val="32"/>
        </w:rPr>
        <w:t>8.07</w:t>
      </w:r>
      <w:r w:rsidRPr="00EA04BF">
        <w:rPr>
          <w:rFonts w:ascii="仿宋_GB2312" w:eastAsia="仿宋_GB2312" w:hint="eastAsia"/>
          <w:sz w:val="32"/>
          <w:szCs w:val="32"/>
        </w:rPr>
        <w:t>万元，</w:t>
      </w:r>
      <w:r w:rsidRPr="00EA04BF">
        <w:rPr>
          <w:rFonts w:ascii="仿宋_GB2312" w:eastAsia="仿宋_GB2312" w:hint="eastAsia"/>
          <w:sz w:val="32"/>
          <w:szCs w:val="32"/>
        </w:rPr>
        <w:t>2019</w:t>
      </w:r>
      <w:r w:rsidRPr="00EA04BF">
        <w:rPr>
          <w:rFonts w:ascii="仿宋_GB2312" w:eastAsia="仿宋_GB2312" w:hint="eastAsia"/>
          <w:sz w:val="32"/>
          <w:szCs w:val="32"/>
        </w:rPr>
        <w:t>年三公经费比上年减少</w:t>
      </w:r>
      <w:r w:rsidRPr="00EA04BF">
        <w:rPr>
          <w:rFonts w:ascii="仿宋_GB2312" w:eastAsia="仿宋_GB2312" w:hint="eastAsia"/>
          <w:sz w:val="32"/>
          <w:szCs w:val="32"/>
        </w:rPr>
        <w:t>0.28</w:t>
      </w:r>
      <w:r w:rsidRPr="00EA04BF">
        <w:rPr>
          <w:rFonts w:ascii="仿宋_GB2312" w:eastAsia="仿宋_GB2312" w:hint="eastAsia"/>
          <w:sz w:val="32"/>
          <w:szCs w:val="32"/>
        </w:rPr>
        <w:t>万元。</w:t>
      </w:r>
      <w:r w:rsidRPr="00EA04BF">
        <w:rPr>
          <w:rFonts w:ascii="仿宋_GB2312" w:eastAsia="仿宋_GB2312" w:hint="eastAsia"/>
          <w:sz w:val="32"/>
          <w:szCs w:val="32"/>
        </w:rPr>
        <w:t>2019</w:t>
      </w:r>
      <w:r w:rsidRPr="00EA04BF">
        <w:rPr>
          <w:rFonts w:ascii="仿宋_GB2312" w:eastAsia="仿宋_GB2312" w:hint="eastAsia"/>
          <w:sz w:val="32"/>
          <w:szCs w:val="32"/>
        </w:rPr>
        <w:t>年公务接待费预算为</w:t>
      </w:r>
      <w:r w:rsidRPr="00EA04BF">
        <w:rPr>
          <w:rFonts w:ascii="仿宋_GB2312" w:eastAsia="仿宋_GB2312" w:hint="eastAsia"/>
          <w:sz w:val="32"/>
          <w:szCs w:val="32"/>
        </w:rPr>
        <w:t>6.2</w:t>
      </w:r>
      <w:r w:rsidRPr="00EA04BF">
        <w:rPr>
          <w:rFonts w:ascii="仿宋_GB2312" w:eastAsia="仿宋_GB2312" w:hint="eastAsia"/>
          <w:sz w:val="32"/>
          <w:szCs w:val="32"/>
        </w:rPr>
        <w:t>万元，公务用车运行维护费为</w:t>
      </w:r>
      <w:r w:rsidRPr="00EA04BF">
        <w:rPr>
          <w:rFonts w:ascii="仿宋_GB2312" w:eastAsia="仿宋_GB2312" w:hint="eastAsia"/>
          <w:sz w:val="32"/>
          <w:szCs w:val="32"/>
        </w:rPr>
        <w:t>7</w:t>
      </w:r>
      <w:r w:rsidRPr="00EA04BF">
        <w:rPr>
          <w:rFonts w:ascii="仿宋_GB2312" w:eastAsia="仿宋_GB2312" w:hint="eastAsia"/>
          <w:sz w:val="32"/>
          <w:szCs w:val="32"/>
        </w:rPr>
        <w:t>万元，没有超过预算。因此该项得分应为</w:t>
      </w:r>
      <w:r w:rsidRPr="00EA04BF">
        <w:rPr>
          <w:rFonts w:ascii="仿宋_GB2312" w:eastAsia="仿宋_GB2312" w:hint="eastAsia"/>
          <w:sz w:val="32"/>
          <w:szCs w:val="32"/>
        </w:rPr>
        <w:t>2</w:t>
      </w:r>
      <w:r w:rsidRPr="00EA04BF">
        <w:rPr>
          <w:rFonts w:ascii="仿宋_GB2312" w:eastAsia="仿宋_GB2312" w:hint="eastAsia"/>
          <w:sz w:val="32"/>
          <w:szCs w:val="32"/>
        </w:rPr>
        <w:t>分。</w:t>
      </w:r>
    </w:p>
    <w:p w:rsidR="00645F44" w:rsidRPr="00EA04BF" w:rsidRDefault="00BD769A" w:rsidP="00EA04BF">
      <w:pPr>
        <w:spacing w:line="600" w:lineRule="exact"/>
        <w:ind w:firstLineChars="200" w:firstLine="640"/>
        <w:outlineLvl w:val="1"/>
        <w:rPr>
          <w:rFonts w:ascii="仿宋_GB2312" w:eastAsia="仿宋_GB2312" w:hAnsi="仿宋" w:cs="仿宋_GB2312" w:hint="eastAsia"/>
          <w:sz w:val="32"/>
          <w:szCs w:val="32"/>
        </w:rPr>
      </w:pPr>
      <w:r w:rsidRPr="00EA04BF">
        <w:rPr>
          <w:rFonts w:ascii="仿宋_GB2312" w:eastAsia="仿宋_GB2312" w:hAnsi="仿宋" w:cs="仿宋_GB2312" w:hint="eastAsia"/>
          <w:sz w:val="32"/>
          <w:szCs w:val="32"/>
        </w:rPr>
        <w:t>3</w:t>
      </w:r>
      <w:r w:rsidRPr="00EA04BF">
        <w:rPr>
          <w:rFonts w:ascii="仿宋_GB2312" w:eastAsia="仿宋_GB2312" w:hAnsi="仿宋" w:cs="仿宋_GB2312" w:hint="eastAsia"/>
          <w:sz w:val="32"/>
          <w:szCs w:val="32"/>
        </w:rPr>
        <w:t>、预算调整率。</w:t>
      </w: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019</w:t>
      </w:r>
      <w:r w:rsidRPr="00EA04BF">
        <w:rPr>
          <w:rFonts w:ascii="仿宋_GB2312" w:eastAsia="仿宋_GB2312" w:hAnsi="仿宋" w:cs="仿宋_GB2312" w:hint="eastAsia"/>
          <w:sz w:val="32"/>
          <w:szCs w:val="32"/>
        </w:rPr>
        <w:t>年初总预算收入</w:t>
      </w:r>
      <w:r w:rsidRPr="00EA04BF">
        <w:rPr>
          <w:rFonts w:ascii="仿宋_GB2312" w:eastAsia="仿宋_GB2312" w:hAnsi="仿宋" w:cs="仿宋_GB2312" w:hint="eastAsia"/>
          <w:sz w:val="32"/>
          <w:szCs w:val="32"/>
        </w:rPr>
        <w:t>1</w:t>
      </w:r>
      <w:r w:rsidRPr="00EA04BF">
        <w:rPr>
          <w:rFonts w:ascii="仿宋_GB2312" w:eastAsia="仿宋_GB2312" w:hAnsi="仿宋" w:cs="仿宋_GB2312" w:hint="eastAsia"/>
          <w:sz w:val="32"/>
          <w:szCs w:val="32"/>
        </w:rPr>
        <w:t>53.03</w:t>
      </w:r>
      <w:r w:rsidRPr="00EA04BF">
        <w:rPr>
          <w:rFonts w:ascii="仿宋_GB2312" w:eastAsia="仿宋_GB2312" w:hAnsi="仿宋" w:cs="仿宋_GB2312" w:hint="eastAsia"/>
          <w:sz w:val="32"/>
          <w:szCs w:val="32"/>
        </w:rPr>
        <w:t>万元，调整预算为</w:t>
      </w: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85.45</w:t>
      </w:r>
      <w:r w:rsidRPr="00EA04BF">
        <w:rPr>
          <w:rFonts w:ascii="仿宋_GB2312" w:eastAsia="仿宋_GB2312" w:hAnsi="仿宋" w:cs="仿宋_GB2312" w:hint="eastAsia"/>
          <w:sz w:val="32"/>
          <w:szCs w:val="32"/>
        </w:rPr>
        <w:t>万元，调增了</w:t>
      </w:r>
      <w:r w:rsidRPr="00EA04BF">
        <w:rPr>
          <w:rFonts w:ascii="仿宋_GB2312" w:eastAsia="仿宋_GB2312" w:hAnsi="仿宋" w:cs="仿宋_GB2312" w:hint="eastAsia"/>
          <w:sz w:val="32"/>
          <w:szCs w:val="32"/>
        </w:rPr>
        <w:t>1</w:t>
      </w:r>
      <w:r w:rsidRPr="00EA04BF">
        <w:rPr>
          <w:rFonts w:ascii="仿宋_GB2312" w:eastAsia="仿宋_GB2312" w:hAnsi="仿宋" w:cs="仿宋_GB2312" w:hint="eastAsia"/>
          <w:sz w:val="32"/>
          <w:szCs w:val="32"/>
        </w:rPr>
        <w:t>32.42</w:t>
      </w:r>
      <w:r w:rsidRPr="00EA04BF">
        <w:rPr>
          <w:rFonts w:ascii="仿宋_GB2312" w:eastAsia="仿宋_GB2312" w:hAnsi="仿宋" w:cs="仿宋_GB2312" w:hint="eastAsia"/>
          <w:sz w:val="32"/>
          <w:szCs w:val="32"/>
        </w:rPr>
        <w:t>万元，调增率为</w:t>
      </w:r>
      <w:r w:rsidRPr="00EA04BF">
        <w:rPr>
          <w:rFonts w:ascii="仿宋_GB2312" w:eastAsia="仿宋_GB2312" w:hAnsi="仿宋" w:cs="仿宋_GB2312" w:hint="eastAsia"/>
          <w:sz w:val="32"/>
          <w:szCs w:val="32"/>
        </w:rPr>
        <w:t>6</w:t>
      </w:r>
      <w:r w:rsidRPr="00EA04BF">
        <w:rPr>
          <w:rFonts w:ascii="仿宋_GB2312" w:eastAsia="仿宋_GB2312" w:hAnsi="仿宋" w:cs="仿宋_GB2312" w:hint="eastAsia"/>
          <w:sz w:val="32"/>
          <w:szCs w:val="32"/>
        </w:rPr>
        <w:t>5.32</w:t>
      </w:r>
      <w:r w:rsidRPr="00EA04BF">
        <w:rPr>
          <w:rFonts w:ascii="仿宋_GB2312" w:eastAsia="仿宋_GB2312" w:hAnsi="仿宋" w:cs="仿宋_GB2312" w:hint="eastAsia"/>
          <w:sz w:val="32"/>
          <w:szCs w:val="32"/>
        </w:rPr>
        <w:t>%</w:t>
      </w:r>
      <w:r w:rsidRPr="00EA04BF">
        <w:rPr>
          <w:rFonts w:ascii="仿宋_GB2312" w:eastAsia="仿宋_GB2312" w:hAnsi="仿宋" w:cs="仿宋_GB2312" w:hint="eastAsia"/>
          <w:sz w:val="32"/>
          <w:szCs w:val="32"/>
        </w:rPr>
        <w:t>，因此该项得</w:t>
      </w:r>
      <w:r w:rsidRPr="00EA04BF">
        <w:rPr>
          <w:rFonts w:ascii="仿宋_GB2312" w:eastAsia="仿宋_GB2312" w:hAnsi="仿宋" w:cs="仿宋_GB2312" w:hint="eastAsia"/>
          <w:sz w:val="32"/>
          <w:szCs w:val="32"/>
        </w:rPr>
        <w:t>0</w:t>
      </w:r>
      <w:r w:rsidRPr="00EA04BF">
        <w:rPr>
          <w:rFonts w:ascii="仿宋_GB2312" w:eastAsia="仿宋_GB2312" w:hAnsi="仿宋" w:cs="仿宋_GB2312" w:hint="eastAsia"/>
          <w:sz w:val="32"/>
          <w:szCs w:val="32"/>
        </w:rPr>
        <w:t>分。</w:t>
      </w:r>
    </w:p>
    <w:p w:rsidR="00645F44" w:rsidRPr="00EA04BF" w:rsidRDefault="00BD769A" w:rsidP="00EA04BF">
      <w:pPr>
        <w:spacing w:line="600" w:lineRule="exact"/>
        <w:ind w:firstLineChars="200" w:firstLine="640"/>
        <w:outlineLvl w:val="1"/>
        <w:rPr>
          <w:rFonts w:ascii="仿宋_GB2312" w:eastAsia="仿宋_GB2312" w:hAnsi="仿宋" w:cs="仿宋_GB2312" w:hint="eastAsia"/>
          <w:sz w:val="32"/>
          <w:szCs w:val="32"/>
        </w:rPr>
      </w:pPr>
      <w:r w:rsidRPr="00EA04BF">
        <w:rPr>
          <w:rFonts w:ascii="仿宋_GB2312" w:eastAsia="仿宋_GB2312" w:hAnsi="仿宋" w:cs="仿宋_GB2312" w:hint="eastAsia"/>
          <w:sz w:val="32"/>
          <w:szCs w:val="32"/>
        </w:rPr>
        <w:t>4</w:t>
      </w:r>
      <w:r w:rsidRPr="00EA04BF">
        <w:rPr>
          <w:rFonts w:ascii="仿宋_GB2312" w:eastAsia="仿宋_GB2312" w:hAnsi="仿宋" w:cs="仿宋_GB2312" w:hint="eastAsia"/>
          <w:sz w:val="32"/>
          <w:szCs w:val="32"/>
        </w:rPr>
        <w:t>、政府采购执行率和规范性。</w:t>
      </w: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019</w:t>
      </w:r>
      <w:r w:rsidRPr="00EA04BF">
        <w:rPr>
          <w:rFonts w:ascii="仿宋_GB2312" w:eastAsia="仿宋_GB2312" w:hAnsi="仿宋" w:cs="仿宋_GB2312" w:hint="eastAsia"/>
          <w:sz w:val="32"/>
          <w:szCs w:val="32"/>
        </w:rPr>
        <w:t>年市委党史研究室严格遵守政府采购有关制度，限额以上的商品与服务采购均通过政府统一采购平台采购，该项得</w:t>
      </w: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分。</w:t>
      </w:r>
    </w:p>
    <w:p w:rsidR="00645F44" w:rsidRPr="00EA04BF" w:rsidRDefault="00BD769A" w:rsidP="00EA04BF">
      <w:pPr>
        <w:widowControl/>
        <w:spacing w:line="600" w:lineRule="exact"/>
        <w:ind w:firstLineChars="200" w:firstLine="640"/>
        <w:jc w:val="left"/>
        <w:rPr>
          <w:rFonts w:ascii="楷体_GB2312" w:eastAsia="楷体_GB2312" w:hAnsi="仿宋" w:cs="仿宋_GB2312" w:hint="eastAsia"/>
          <w:bCs/>
          <w:color w:val="000000"/>
          <w:kern w:val="0"/>
          <w:sz w:val="32"/>
          <w:szCs w:val="32"/>
          <w:lang/>
        </w:rPr>
      </w:pPr>
      <w:r w:rsidRPr="00EA04BF">
        <w:rPr>
          <w:rFonts w:ascii="楷体_GB2312" w:eastAsia="楷体_GB2312" w:hAnsi="仿宋" w:cs="仿宋_GB2312" w:hint="eastAsia"/>
          <w:bCs/>
          <w:color w:val="000000"/>
          <w:kern w:val="0"/>
          <w:sz w:val="32"/>
          <w:szCs w:val="32"/>
          <w:lang/>
        </w:rPr>
        <w:t>（三）预算管理情况</w:t>
      </w:r>
    </w:p>
    <w:p w:rsidR="00645F44" w:rsidRPr="00EA04BF" w:rsidRDefault="00BD769A" w:rsidP="00EA04BF">
      <w:pPr>
        <w:spacing w:line="600" w:lineRule="exact"/>
        <w:ind w:firstLineChars="200" w:firstLine="640"/>
        <w:outlineLvl w:val="1"/>
        <w:rPr>
          <w:rFonts w:ascii="仿宋_GB2312" w:eastAsia="仿宋_GB2312" w:hAnsi="仿宋" w:cs="仿宋_GB2312" w:hint="eastAsia"/>
          <w:sz w:val="32"/>
          <w:szCs w:val="32"/>
        </w:rPr>
      </w:pPr>
      <w:r w:rsidRPr="00EA04BF">
        <w:rPr>
          <w:rFonts w:ascii="仿宋_GB2312" w:eastAsia="仿宋_GB2312" w:hAnsi="仿宋" w:cs="仿宋_GB2312" w:hint="eastAsia"/>
          <w:sz w:val="32"/>
          <w:szCs w:val="32"/>
        </w:rPr>
        <w:t>1</w:t>
      </w:r>
      <w:r w:rsidRPr="00EA04BF">
        <w:rPr>
          <w:rFonts w:ascii="仿宋_GB2312" w:eastAsia="仿宋_GB2312" w:hAnsi="仿宋" w:cs="仿宋_GB2312" w:hint="eastAsia"/>
          <w:sz w:val="32"/>
          <w:szCs w:val="32"/>
        </w:rPr>
        <w:t>、制度建设情况。市委党史研究室制定差旅费报销、采购、稿费发放、资产管理、预算管理制度等财务制度，对经费管理及审批、审批程序、经费开支进行具体规定。财务管理制度建设完整，得</w:t>
      </w:r>
      <w:r w:rsidRPr="00EA04BF">
        <w:rPr>
          <w:rFonts w:ascii="仿宋_GB2312" w:eastAsia="仿宋_GB2312" w:hAnsi="仿宋" w:cs="仿宋_GB2312" w:hint="eastAsia"/>
          <w:sz w:val="32"/>
          <w:szCs w:val="32"/>
        </w:rPr>
        <w:t>3</w:t>
      </w:r>
      <w:r w:rsidRPr="00EA04BF">
        <w:rPr>
          <w:rFonts w:ascii="仿宋_GB2312" w:eastAsia="仿宋_GB2312" w:hAnsi="仿宋" w:cs="仿宋_GB2312" w:hint="eastAsia"/>
          <w:sz w:val="32"/>
          <w:szCs w:val="32"/>
        </w:rPr>
        <w:t>分。</w:t>
      </w:r>
    </w:p>
    <w:p w:rsidR="00645F44" w:rsidRPr="00EA04BF" w:rsidRDefault="00BD769A" w:rsidP="00EA04BF">
      <w:pPr>
        <w:spacing w:line="600" w:lineRule="exact"/>
        <w:ind w:firstLineChars="200" w:firstLine="640"/>
        <w:outlineLvl w:val="1"/>
        <w:rPr>
          <w:rFonts w:ascii="仿宋_GB2312" w:eastAsia="仿宋_GB2312" w:hAnsi="仿宋" w:cs="仿宋_GB2312" w:hint="eastAsia"/>
          <w:sz w:val="32"/>
          <w:szCs w:val="32"/>
        </w:rPr>
      </w:pP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、资金使用合规性</w:t>
      </w:r>
      <w:r w:rsidRPr="00EA04BF">
        <w:rPr>
          <w:rFonts w:ascii="仿宋_GB2312" w:eastAsia="仿宋_GB2312" w:hAnsi="仿宋" w:cs="仿宋_GB2312" w:hint="eastAsia"/>
          <w:sz w:val="32"/>
          <w:szCs w:val="32"/>
        </w:rPr>
        <w:t>。资金的支付</w:t>
      </w: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000</w:t>
      </w:r>
      <w:r w:rsidRPr="00EA04BF">
        <w:rPr>
          <w:rFonts w:ascii="仿宋_GB2312" w:eastAsia="仿宋_GB2312" w:hAnsi="仿宋" w:cs="仿宋_GB2312" w:hint="eastAsia"/>
          <w:sz w:val="32"/>
          <w:szCs w:val="32"/>
        </w:rPr>
        <w:t>元以下由主管副主任审批，</w:t>
      </w: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000</w:t>
      </w:r>
      <w:r w:rsidRPr="00EA04BF">
        <w:rPr>
          <w:rFonts w:ascii="仿宋_GB2312" w:eastAsia="仿宋_GB2312" w:hAnsi="仿宋" w:cs="仿宋_GB2312" w:hint="eastAsia"/>
          <w:sz w:val="32"/>
          <w:szCs w:val="32"/>
        </w:rPr>
        <w:t>至</w:t>
      </w:r>
      <w:r w:rsidRPr="00EA04BF">
        <w:rPr>
          <w:rFonts w:ascii="仿宋_GB2312" w:eastAsia="仿宋_GB2312" w:hAnsi="仿宋" w:cs="仿宋_GB2312" w:hint="eastAsia"/>
          <w:sz w:val="32"/>
          <w:szCs w:val="32"/>
        </w:rPr>
        <w:t>3</w:t>
      </w:r>
      <w:r w:rsidRPr="00EA04BF">
        <w:rPr>
          <w:rFonts w:ascii="仿宋_GB2312" w:eastAsia="仿宋_GB2312" w:hAnsi="仿宋" w:cs="仿宋_GB2312" w:hint="eastAsia"/>
          <w:sz w:val="32"/>
          <w:szCs w:val="32"/>
        </w:rPr>
        <w:t>000</w:t>
      </w:r>
      <w:r w:rsidRPr="00EA04BF">
        <w:rPr>
          <w:rFonts w:ascii="仿宋_GB2312" w:eastAsia="仿宋_GB2312" w:hAnsi="仿宋" w:cs="仿宋_GB2312" w:hint="eastAsia"/>
          <w:sz w:val="32"/>
          <w:szCs w:val="32"/>
        </w:rPr>
        <w:t>元由主任审批，超过</w:t>
      </w:r>
      <w:r w:rsidRPr="00EA04BF">
        <w:rPr>
          <w:rFonts w:ascii="仿宋_GB2312" w:eastAsia="仿宋_GB2312" w:hAnsi="仿宋" w:cs="仿宋_GB2312" w:hint="eastAsia"/>
          <w:sz w:val="32"/>
          <w:szCs w:val="32"/>
        </w:rPr>
        <w:t>3</w:t>
      </w:r>
      <w:r w:rsidRPr="00EA04BF">
        <w:rPr>
          <w:rFonts w:ascii="仿宋_GB2312" w:eastAsia="仿宋_GB2312" w:hAnsi="仿宋" w:cs="仿宋_GB2312" w:hint="eastAsia"/>
          <w:sz w:val="32"/>
          <w:szCs w:val="32"/>
        </w:rPr>
        <w:t>000</w:t>
      </w:r>
      <w:r w:rsidRPr="00EA04BF">
        <w:rPr>
          <w:rFonts w:ascii="仿宋_GB2312" w:eastAsia="仿宋_GB2312" w:hAnsi="仿宋" w:cs="仿宋_GB2312" w:hint="eastAsia"/>
          <w:sz w:val="32"/>
          <w:szCs w:val="32"/>
        </w:rPr>
        <w:t>由室务会集体研究审批有完整的审批程序和手续；重大项目开支和大额资金使用是单位室务会集体研究决策。《益阳红色基因文库》专项项目经费没有通过专帐核算，如凭证</w:t>
      </w: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019</w:t>
      </w:r>
      <w:r w:rsidRPr="00EA04BF">
        <w:rPr>
          <w:rFonts w:ascii="仿宋_GB2312" w:eastAsia="仿宋_GB2312" w:hAnsi="仿宋" w:cs="仿宋_GB2312" w:hint="eastAsia"/>
          <w:sz w:val="32"/>
          <w:szCs w:val="32"/>
        </w:rPr>
        <w:t>年</w:t>
      </w:r>
      <w:r w:rsidRPr="00EA04BF">
        <w:rPr>
          <w:rFonts w:ascii="仿宋_GB2312" w:eastAsia="仿宋_GB2312" w:hAnsi="仿宋" w:cs="仿宋_GB2312" w:hint="eastAsia"/>
          <w:sz w:val="32"/>
          <w:szCs w:val="32"/>
        </w:rPr>
        <w:t>8</w:t>
      </w:r>
      <w:r w:rsidRPr="00EA04BF">
        <w:rPr>
          <w:rFonts w:ascii="仿宋_GB2312" w:eastAsia="仿宋_GB2312" w:hAnsi="仿宋" w:cs="仿宋_GB2312" w:hint="eastAsia"/>
          <w:sz w:val="32"/>
          <w:szCs w:val="32"/>
        </w:rPr>
        <w:t>月</w:t>
      </w:r>
      <w:r w:rsidRPr="00EA04BF">
        <w:rPr>
          <w:rFonts w:ascii="仿宋_GB2312" w:eastAsia="仿宋_GB2312" w:hAnsi="仿宋" w:cs="仿宋_GB2312" w:hint="eastAsia"/>
          <w:sz w:val="32"/>
          <w:szCs w:val="32"/>
        </w:rPr>
        <w:t>3</w:t>
      </w:r>
      <w:r w:rsidRPr="00EA04BF">
        <w:rPr>
          <w:rFonts w:ascii="仿宋_GB2312" w:eastAsia="仿宋_GB2312" w:hAnsi="仿宋" w:cs="仿宋_GB2312" w:hint="eastAsia"/>
          <w:sz w:val="32"/>
          <w:szCs w:val="32"/>
        </w:rPr>
        <w:t>号文库的印刷费是通过日常公用经费核算。该项目得</w:t>
      </w:r>
      <w:r w:rsidRPr="00EA04BF">
        <w:rPr>
          <w:rFonts w:ascii="仿宋_GB2312" w:eastAsia="仿宋_GB2312" w:hAnsi="仿宋" w:cs="仿宋_GB2312" w:hint="eastAsia"/>
          <w:sz w:val="32"/>
          <w:szCs w:val="32"/>
        </w:rPr>
        <w:t>3</w:t>
      </w:r>
      <w:r w:rsidRPr="00EA04BF">
        <w:rPr>
          <w:rFonts w:ascii="仿宋_GB2312" w:eastAsia="仿宋_GB2312" w:hAnsi="仿宋" w:cs="仿宋_GB2312" w:hint="eastAsia"/>
          <w:sz w:val="32"/>
          <w:szCs w:val="32"/>
        </w:rPr>
        <w:t>分。</w:t>
      </w:r>
    </w:p>
    <w:p w:rsidR="00645F44" w:rsidRPr="00EA04BF" w:rsidRDefault="00BD769A" w:rsidP="00EA04BF">
      <w:pPr>
        <w:widowControl/>
        <w:spacing w:line="600" w:lineRule="exact"/>
        <w:ind w:firstLineChars="200" w:firstLine="640"/>
        <w:jc w:val="left"/>
        <w:rPr>
          <w:rFonts w:ascii="楷体_GB2312" w:eastAsia="楷体_GB2312" w:hAnsi="仿宋" w:cs="仿宋_GB2312" w:hint="eastAsia"/>
          <w:bCs/>
          <w:color w:val="000000"/>
          <w:kern w:val="0"/>
          <w:sz w:val="32"/>
          <w:szCs w:val="32"/>
          <w:lang/>
        </w:rPr>
      </w:pPr>
      <w:r w:rsidRPr="00EA04BF">
        <w:rPr>
          <w:rFonts w:ascii="楷体_GB2312" w:eastAsia="楷体_GB2312" w:hAnsi="仿宋" w:cs="仿宋_GB2312" w:hint="eastAsia"/>
          <w:bCs/>
          <w:color w:val="000000"/>
          <w:kern w:val="0"/>
          <w:sz w:val="32"/>
          <w:szCs w:val="32"/>
          <w:lang/>
        </w:rPr>
        <w:lastRenderedPageBreak/>
        <w:t>（四）资产管理</w:t>
      </w:r>
    </w:p>
    <w:p w:rsidR="00645F44" w:rsidRPr="00EA04BF" w:rsidRDefault="00BD769A" w:rsidP="00EA04BF">
      <w:pPr>
        <w:tabs>
          <w:tab w:val="left" w:pos="7560"/>
        </w:tabs>
        <w:spacing w:line="600" w:lineRule="exact"/>
        <w:ind w:firstLineChars="200" w:firstLine="640"/>
        <w:outlineLvl w:val="1"/>
        <w:rPr>
          <w:rFonts w:ascii="仿宋_GB2312" w:eastAsia="仿宋_GB2312" w:hAnsi="仿宋" w:cs="仿宋_GB2312" w:hint="eastAsia"/>
          <w:sz w:val="32"/>
          <w:szCs w:val="32"/>
        </w:rPr>
      </w:pPr>
      <w:r w:rsidRPr="00EA04BF">
        <w:rPr>
          <w:rFonts w:ascii="仿宋_GB2312" w:eastAsia="仿宋_GB2312" w:hAnsi="仿宋" w:cs="仿宋_GB2312" w:hint="eastAsia"/>
          <w:sz w:val="32"/>
          <w:szCs w:val="32"/>
        </w:rPr>
        <w:t>市委党史研究室资产制度健全资产管理制度，严格按照《党政机关办公用房管理办法》进行管理，制定了资产管理制度且相关管理制度得到有效执行确保了资产配置合理，有效使用。本项得</w:t>
      </w:r>
      <w:r w:rsidRPr="00EA04BF">
        <w:rPr>
          <w:rFonts w:ascii="仿宋_GB2312" w:eastAsia="仿宋_GB2312" w:hAnsi="仿宋" w:cs="仿宋_GB2312" w:hint="eastAsia"/>
          <w:sz w:val="32"/>
          <w:szCs w:val="32"/>
        </w:rPr>
        <w:t>5</w:t>
      </w:r>
      <w:r w:rsidRPr="00EA04BF">
        <w:rPr>
          <w:rFonts w:ascii="仿宋_GB2312" w:eastAsia="仿宋_GB2312" w:hAnsi="仿宋" w:cs="仿宋_GB2312" w:hint="eastAsia"/>
          <w:sz w:val="32"/>
          <w:szCs w:val="32"/>
        </w:rPr>
        <w:t>分。</w:t>
      </w:r>
    </w:p>
    <w:p w:rsidR="00645F44" w:rsidRPr="00EA04BF" w:rsidRDefault="00BD769A" w:rsidP="00EA04BF">
      <w:pPr>
        <w:widowControl/>
        <w:spacing w:line="600" w:lineRule="exact"/>
        <w:ind w:firstLineChars="200" w:firstLine="640"/>
        <w:jc w:val="left"/>
        <w:rPr>
          <w:rFonts w:ascii="楷体_GB2312" w:eastAsia="楷体_GB2312" w:hAnsi="仿宋" w:cs="仿宋_GB2312" w:hint="eastAsia"/>
          <w:bCs/>
          <w:color w:val="000000"/>
          <w:kern w:val="0"/>
          <w:sz w:val="32"/>
          <w:szCs w:val="32"/>
          <w:lang/>
        </w:rPr>
      </w:pPr>
      <w:r w:rsidRPr="00EA04BF">
        <w:rPr>
          <w:rFonts w:ascii="楷体_GB2312" w:eastAsia="楷体_GB2312" w:hAnsi="仿宋" w:cs="仿宋_GB2312" w:hint="eastAsia"/>
          <w:bCs/>
          <w:color w:val="000000"/>
          <w:kern w:val="0"/>
          <w:sz w:val="32"/>
          <w:szCs w:val="32"/>
          <w:lang/>
        </w:rPr>
        <w:t>（五）履职情</w:t>
      </w:r>
      <w:r w:rsidRPr="00EA04BF">
        <w:rPr>
          <w:rFonts w:ascii="楷体_GB2312" w:eastAsia="楷体_GB2312" w:hAnsi="仿宋" w:cs="仿宋_GB2312" w:hint="eastAsia"/>
          <w:bCs/>
          <w:color w:val="000000"/>
          <w:kern w:val="0"/>
          <w:sz w:val="32"/>
          <w:szCs w:val="32"/>
          <w:lang/>
        </w:rPr>
        <w:t>况</w:t>
      </w:r>
    </w:p>
    <w:p w:rsidR="00645F44" w:rsidRPr="00EA04BF" w:rsidRDefault="00BD769A" w:rsidP="00EA04BF">
      <w:pPr>
        <w:tabs>
          <w:tab w:val="left" w:pos="7560"/>
        </w:tabs>
        <w:spacing w:line="600" w:lineRule="exact"/>
        <w:ind w:firstLineChars="200" w:firstLine="640"/>
        <w:outlineLvl w:val="1"/>
        <w:rPr>
          <w:rFonts w:ascii="仿宋_GB2312" w:eastAsia="仿宋_GB2312" w:hAnsi="仿宋" w:cs="仿宋_GB2312" w:hint="eastAsia"/>
          <w:sz w:val="32"/>
          <w:szCs w:val="32"/>
        </w:rPr>
      </w:pPr>
      <w:r w:rsidRPr="00EA04BF">
        <w:rPr>
          <w:rFonts w:ascii="仿宋_GB2312" w:eastAsia="仿宋_GB2312" w:hAnsi="仿宋" w:cs="仿宋_GB2312" w:hint="eastAsia"/>
          <w:sz w:val="32"/>
          <w:szCs w:val="32"/>
        </w:rPr>
        <w:t>市委党史研究室在规定的时间节点、按质按量完成了本年度计划内的文件编纂出版工作，主要有《益阳党委执政实录（</w:t>
      </w:r>
      <w:r w:rsidRPr="00EA04BF">
        <w:rPr>
          <w:rFonts w:ascii="仿宋_GB2312" w:eastAsia="仿宋_GB2312" w:hAnsi="仿宋" w:cs="仿宋_GB2312" w:hint="eastAsia"/>
          <w:sz w:val="32"/>
          <w:szCs w:val="32"/>
        </w:rPr>
        <w:t>20</w:t>
      </w:r>
      <w:r w:rsidRPr="00EA04BF">
        <w:rPr>
          <w:rFonts w:ascii="仿宋_GB2312" w:eastAsia="仿宋_GB2312" w:hAnsi="仿宋" w:cs="仿宋_GB2312" w:hint="eastAsia"/>
          <w:sz w:val="32"/>
          <w:szCs w:val="32"/>
        </w:rPr>
        <w:t>19</w:t>
      </w:r>
      <w:r w:rsidRPr="00EA04BF">
        <w:rPr>
          <w:rFonts w:ascii="仿宋_GB2312" w:eastAsia="仿宋_GB2312" w:hAnsi="仿宋" w:cs="仿宋_GB2312" w:hint="eastAsia"/>
          <w:sz w:val="32"/>
          <w:szCs w:val="32"/>
        </w:rPr>
        <w:t>）》、《湖南党委工作纪事》稿件、</w:t>
      </w:r>
      <w:r w:rsidRPr="00EA04BF">
        <w:rPr>
          <w:rFonts w:ascii="仿宋_GB2312" w:eastAsia="仿宋_GB2312" w:hAnsi="仿宋" w:cs="仿宋_GB2312" w:hint="eastAsia"/>
          <w:sz w:val="32"/>
          <w:szCs w:val="32"/>
        </w:rPr>
        <w:t>2</w:t>
      </w:r>
      <w:r w:rsidRPr="00EA04BF">
        <w:rPr>
          <w:rFonts w:ascii="仿宋_GB2312" w:eastAsia="仿宋_GB2312" w:hAnsi="仿宋" w:cs="仿宋_GB2312" w:hint="eastAsia"/>
          <w:sz w:val="32"/>
          <w:szCs w:val="32"/>
        </w:rPr>
        <w:t>019</w:t>
      </w:r>
      <w:r w:rsidRPr="00EA04BF">
        <w:rPr>
          <w:rFonts w:ascii="仿宋_GB2312" w:eastAsia="仿宋_GB2312" w:hAnsi="仿宋" w:cs="仿宋_GB2312" w:hint="eastAsia"/>
          <w:sz w:val="32"/>
          <w:szCs w:val="32"/>
        </w:rPr>
        <w:t>年大事记收录条目</w:t>
      </w:r>
      <w:r w:rsidRPr="00EA04BF">
        <w:rPr>
          <w:rFonts w:ascii="仿宋_GB2312" w:eastAsia="仿宋_GB2312" w:hAnsi="仿宋" w:cs="仿宋_GB2312" w:hint="eastAsia"/>
          <w:sz w:val="32"/>
          <w:szCs w:val="32"/>
        </w:rPr>
        <w:t>3</w:t>
      </w:r>
      <w:r w:rsidRPr="00EA04BF">
        <w:rPr>
          <w:rFonts w:ascii="仿宋_GB2312" w:eastAsia="仿宋_GB2312" w:hAnsi="仿宋" w:cs="仿宋_GB2312" w:hint="eastAsia"/>
          <w:sz w:val="32"/>
          <w:szCs w:val="32"/>
        </w:rPr>
        <w:t>00</w:t>
      </w:r>
      <w:r w:rsidRPr="00EA04BF">
        <w:rPr>
          <w:rFonts w:ascii="仿宋_GB2312" w:eastAsia="仿宋_GB2312" w:hAnsi="仿宋" w:cs="仿宋_GB2312" w:hint="eastAsia"/>
          <w:sz w:val="32"/>
          <w:szCs w:val="32"/>
        </w:rPr>
        <w:t>条、《益阳红色基因文库》（第一编、第二编、第四编、第五编、第六编共约</w:t>
      </w:r>
      <w:r w:rsidRPr="00EA04BF">
        <w:rPr>
          <w:rFonts w:ascii="仿宋_GB2312" w:eastAsia="仿宋_GB2312" w:hAnsi="仿宋" w:cs="仿宋_GB2312" w:hint="eastAsia"/>
          <w:sz w:val="32"/>
          <w:szCs w:val="32"/>
        </w:rPr>
        <w:t>10</w:t>
      </w:r>
      <w:r w:rsidRPr="00EA04BF">
        <w:rPr>
          <w:rFonts w:ascii="仿宋_GB2312" w:eastAsia="仿宋_GB2312" w:hAnsi="仿宋" w:cs="仿宋_GB2312" w:hint="eastAsia"/>
          <w:sz w:val="32"/>
          <w:szCs w:val="32"/>
        </w:rPr>
        <w:t>本）等著作；为编写《益阳历史（</w:t>
      </w:r>
      <w:r w:rsidRPr="00EA04BF">
        <w:rPr>
          <w:rFonts w:ascii="仿宋_GB2312" w:eastAsia="仿宋_GB2312" w:hAnsi="仿宋" w:cs="仿宋_GB2312" w:hint="eastAsia"/>
          <w:sz w:val="32"/>
          <w:szCs w:val="32"/>
        </w:rPr>
        <w:t>1</w:t>
      </w:r>
      <w:r w:rsidRPr="00EA04BF">
        <w:rPr>
          <w:rFonts w:ascii="仿宋_GB2312" w:eastAsia="仿宋_GB2312" w:hAnsi="仿宋" w:cs="仿宋_GB2312" w:hint="eastAsia"/>
          <w:sz w:val="32"/>
          <w:szCs w:val="32"/>
        </w:rPr>
        <w:t>979-2012</w:t>
      </w:r>
      <w:r w:rsidRPr="00EA04BF">
        <w:rPr>
          <w:rFonts w:ascii="仿宋_GB2312" w:eastAsia="仿宋_GB2312" w:hAnsi="仿宋" w:cs="仿宋_GB2312" w:hint="eastAsia"/>
          <w:sz w:val="32"/>
          <w:szCs w:val="32"/>
        </w:rPr>
        <w:t>）》征集了</w:t>
      </w:r>
      <w:r w:rsidRPr="00EA04BF">
        <w:rPr>
          <w:rFonts w:ascii="仿宋_GB2312" w:eastAsia="仿宋_GB2312" w:hAnsi="仿宋" w:cs="仿宋_GB2312" w:hint="eastAsia"/>
          <w:sz w:val="32"/>
          <w:szCs w:val="32"/>
        </w:rPr>
        <w:t>3</w:t>
      </w:r>
      <w:r w:rsidRPr="00EA04BF">
        <w:rPr>
          <w:rFonts w:ascii="仿宋_GB2312" w:eastAsia="仿宋_GB2312" w:hAnsi="仿宋" w:cs="仿宋_GB2312" w:hint="eastAsia"/>
          <w:sz w:val="32"/>
          <w:szCs w:val="32"/>
        </w:rPr>
        <w:t>0</w:t>
      </w:r>
      <w:r w:rsidRPr="00EA04BF">
        <w:rPr>
          <w:rFonts w:ascii="仿宋_GB2312" w:eastAsia="仿宋_GB2312" w:hAnsi="仿宋" w:cs="仿宋_GB2312" w:hint="eastAsia"/>
          <w:sz w:val="32"/>
          <w:szCs w:val="32"/>
        </w:rPr>
        <w:t>个以上单位资料。本项得</w:t>
      </w:r>
      <w:r w:rsidRPr="00EA04BF">
        <w:rPr>
          <w:rFonts w:ascii="仿宋_GB2312" w:eastAsia="仿宋_GB2312" w:hAnsi="仿宋" w:cs="仿宋_GB2312" w:hint="eastAsia"/>
          <w:sz w:val="32"/>
          <w:szCs w:val="32"/>
        </w:rPr>
        <w:t>3</w:t>
      </w:r>
      <w:r w:rsidRPr="00EA04BF">
        <w:rPr>
          <w:rFonts w:ascii="仿宋_GB2312" w:eastAsia="仿宋_GB2312" w:hAnsi="仿宋" w:cs="仿宋_GB2312" w:hint="eastAsia"/>
          <w:sz w:val="32"/>
          <w:szCs w:val="32"/>
        </w:rPr>
        <w:t>0</w:t>
      </w:r>
      <w:r w:rsidRPr="00EA04BF">
        <w:rPr>
          <w:rFonts w:ascii="仿宋_GB2312" w:eastAsia="仿宋_GB2312" w:hAnsi="仿宋" w:cs="仿宋_GB2312" w:hint="eastAsia"/>
          <w:sz w:val="32"/>
          <w:szCs w:val="32"/>
        </w:rPr>
        <w:t>分</w:t>
      </w:r>
      <w:r w:rsidRPr="00EA04BF">
        <w:rPr>
          <w:rFonts w:ascii="仿宋_GB2312" w:eastAsia="仿宋_GB2312" w:hAnsi="仿宋" w:cs="仿宋_GB2312" w:hint="eastAsia"/>
          <w:sz w:val="32"/>
          <w:szCs w:val="32"/>
        </w:rPr>
        <w:t>。</w:t>
      </w:r>
    </w:p>
    <w:p w:rsidR="00645F44" w:rsidRPr="00EA04BF" w:rsidRDefault="00BD769A" w:rsidP="00EA04BF">
      <w:pPr>
        <w:widowControl/>
        <w:spacing w:line="600" w:lineRule="exact"/>
        <w:ind w:firstLineChars="200" w:firstLine="640"/>
        <w:jc w:val="left"/>
        <w:rPr>
          <w:rFonts w:ascii="黑体" w:eastAsia="黑体" w:hAnsi="黑体" w:cs="黑体" w:hint="eastAsia"/>
          <w:bCs/>
          <w:color w:val="000000"/>
          <w:kern w:val="0"/>
          <w:sz w:val="32"/>
          <w:szCs w:val="32"/>
          <w:lang/>
        </w:rPr>
      </w:pPr>
      <w:r w:rsidRPr="00EA04BF">
        <w:rPr>
          <w:rFonts w:ascii="黑体" w:eastAsia="黑体" w:hAnsi="黑体" w:cs="黑体" w:hint="eastAsia"/>
          <w:bCs/>
          <w:color w:val="000000"/>
          <w:kern w:val="0"/>
          <w:sz w:val="32"/>
          <w:szCs w:val="32"/>
          <w:lang/>
        </w:rPr>
        <w:t>四、绩效评价结果与主要绩效</w:t>
      </w:r>
    </w:p>
    <w:p w:rsidR="00645F44" w:rsidRPr="00EA04BF" w:rsidRDefault="00BD769A" w:rsidP="00EA04BF">
      <w:pPr>
        <w:spacing w:line="600" w:lineRule="exact"/>
        <w:ind w:firstLineChars="200" w:firstLine="640"/>
        <w:rPr>
          <w:rFonts w:ascii="仿宋_GB2312" w:eastAsia="仿宋_GB2312" w:hAnsi="仿宋" w:cs="仿宋_GB2312" w:hint="eastAsia"/>
          <w:b/>
          <w:bCs/>
          <w:color w:val="000000"/>
          <w:kern w:val="0"/>
          <w:sz w:val="32"/>
          <w:szCs w:val="32"/>
          <w:lang/>
        </w:rPr>
      </w:pPr>
      <w:r w:rsidRPr="00EA04BF">
        <w:rPr>
          <w:rFonts w:ascii="仿宋_GB2312" w:eastAsia="仿宋_GB2312" w:hAnsi="仿宋" w:cs="Times New Roman" w:hint="eastAsia"/>
          <w:sz w:val="32"/>
          <w:szCs w:val="32"/>
        </w:rPr>
        <w:t>根据该项目资金绩效评价指标体系和绩效检查情况，该项目整体绩效分值</w:t>
      </w:r>
      <w:r w:rsidRPr="00EA04BF">
        <w:rPr>
          <w:rFonts w:ascii="仿宋_GB2312" w:eastAsia="仿宋_GB2312" w:hAnsi="仿宋" w:cs="Times New Roman" w:hint="eastAsia"/>
          <w:sz w:val="32"/>
          <w:szCs w:val="32"/>
        </w:rPr>
        <w:t>100</w:t>
      </w:r>
      <w:r w:rsidRPr="00EA04BF">
        <w:rPr>
          <w:rFonts w:ascii="仿宋_GB2312" w:eastAsia="仿宋_GB2312" w:hAnsi="仿宋" w:cs="Times New Roman" w:hint="eastAsia"/>
          <w:sz w:val="32"/>
          <w:szCs w:val="32"/>
        </w:rPr>
        <w:t>分，实得</w:t>
      </w:r>
      <w:r w:rsidRPr="00EA04BF">
        <w:rPr>
          <w:rFonts w:ascii="仿宋_GB2312" w:eastAsia="仿宋_GB2312" w:hAnsi="仿宋" w:cs="Times New Roman" w:hint="eastAsia"/>
          <w:sz w:val="32"/>
          <w:szCs w:val="32"/>
        </w:rPr>
        <w:t xml:space="preserve"> </w:t>
      </w:r>
      <w:r w:rsidRPr="00EA04BF">
        <w:rPr>
          <w:rFonts w:ascii="仿宋_GB2312" w:eastAsia="仿宋_GB2312" w:hAnsi="仿宋" w:cs="Times New Roman" w:hint="eastAsia"/>
          <w:sz w:val="32"/>
          <w:szCs w:val="32"/>
        </w:rPr>
        <w:t>83</w:t>
      </w:r>
      <w:r w:rsidRPr="00EA04BF">
        <w:rPr>
          <w:rFonts w:ascii="仿宋_GB2312" w:eastAsia="仿宋_GB2312" w:hAnsi="仿宋" w:cs="Times New Roman" w:hint="eastAsia"/>
          <w:sz w:val="32"/>
          <w:szCs w:val="32"/>
        </w:rPr>
        <w:t>分，被评为“良</w:t>
      </w:r>
      <w:r w:rsidRPr="00EA04BF">
        <w:rPr>
          <w:rFonts w:ascii="仿宋_GB2312" w:eastAsia="仿宋_GB2312" w:hAnsi="仿宋" w:cs="Times New Roman" w:hint="eastAsia"/>
          <w:sz w:val="32"/>
          <w:szCs w:val="32"/>
        </w:rPr>
        <w:t>好</w:t>
      </w:r>
      <w:r w:rsidRPr="00EA04BF">
        <w:rPr>
          <w:rFonts w:ascii="仿宋_GB2312" w:eastAsia="仿宋_GB2312" w:hAnsi="仿宋" w:cs="Times New Roman" w:hint="eastAsia"/>
          <w:sz w:val="32"/>
          <w:szCs w:val="32"/>
        </w:rPr>
        <w:t>”等级（详见附件：</w:t>
      </w:r>
      <w:r w:rsidRPr="00EA04BF">
        <w:rPr>
          <w:rFonts w:ascii="仿宋_GB2312" w:eastAsia="仿宋_GB2312" w:hAnsi="仿宋" w:cs="Times New Roman" w:hint="eastAsia"/>
          <w:sz w:val="32"/>
          <w:szCs w:val="32"/>
        </w:rPr>
        <w:t>2019</w:t>
      </w:r>
      <w:r w:rsidRPr="00EA04BF">
        <w:rPr>
          <w:rFonts w:ascii="仿宋_GB2312" w:eastAsia="仿宋_GB2312" w:hAnsi="仿宋" w:cs="Times New Roman" w:hint="eastAsia"/>
          <w:sz w:val="32"/>
          <w:szCs w:val="32"/>
        </w:rPr>
        <w:t>年度益阳市委党史研究室部门整体绩效评价指标评分表）。主要绩效表现为：</w:t>
      </w:r>
      <w:r w:rsidRPr="00EA04BF">
        <w:rPr>
          <w:rFonts w:ascii="仿宋_GB2312" w:eastAsia="仿宋_GB2312" w:hAnsi="仿宋" w:cs="仿宋_GB2312" w:hint="eastAsia"/>
          <w:b/>
          <w:bCs/>
          <w:color w:val="000000"/>
          <w:kern w:val="0"/>
          <w:sz w:val="32"/>
          <w:szCs w:val="32"/>
          <w:lang/>
        </w:rPr>
        <w:t xml:space="preserve"> </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2019</w:t>
      </w:r>
      <w:r w:rsidRPr="00EA04BF">
        <w:rPr>
          <w:rFonts w:ascii="仿宋_GB2312" w:eastAsia="仿宋_GB2312" w:hAnsi="仿宋" w:cs="仿宋_GB2312" w:hint="eastAsia"/>
          <w:color w:val="000000"/>
          <w:kern w:val="0"/>
          <w:sz w:val="32"/>
          <w:szCs w:val="32"/>
          <w:lang/>
        </w:rPr>
        <w:t>年，市委党史研究室深入贯彻落实中央和省委、市委决策部署，扎实开展“不忘初心、牢记使命”主题教育活动，按照“一突出，两跟进”要求，紧紧围绕“以史铸魂”出新招、求实效，扎实推进了新时代党史工作的深入发展，稳步推进了《益阳红色基因文库》、《中国共产党益阳历史</w:t>
      </w:r>
      <w:r w:rsidRPr="00EA04BF">
        <w:rPr>
          <w:rFonts w:ascii="仿宋_GB2312" w:eastAsia="仿宋_GB2312" w:hAnsi="仿宋" w:cs="仿宋_GB2312" w:hint="eastAsia"/>
          <w:color w:val="000000"/>
          <w:kern w:val="0"/>
          <w:sz w:val="32"/>
          <w:szCs w:val="32"/>
          <w:lang/>
        </w:rPr>
        <w:t>(1979-2012)</w:t>
      </w:r>
      <w:r w:rsidRPr="00EA04BF">
        <w:rPr>
          <w:rFonts w:ascii="仿宋_GB2312" w:eastAsia="仿宋_GB2312" w:hAnsi="仿宋" w:cs="仿宋_GB2312" w:hint="eastAsia"/>
          <w:color w:val="000000"/>
          <w:kern w:val="0"/>
          <w:sz w:val="32"/>
          <w:szCs w:val="32"/>
          <w:lang/>
        </w:rPr>
        <w:t>》、《益</w:t>
      </w:r>
      <w:r w:rsidRPr="00EA04BF">
        <w:rPr>
          <w:rFonts w:ascii="仿宋_GB2312" w:eastAsia="仿宋_GB2312" w:hAnsi="仿宋" w:cs="仿宋_GB2312" w:hint="eastAsia"/>
          <w:color w:val="000000"/>
          <w:kern w:val="0"/>
          <w:sz w:val="32"/>
          <w:szCs w:val="32"/>
          <w:lang/>
        </w:rPr>
        <w:lastRenderedPageBreak/>
        <w:t>阳党委执政实录》</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2019</w:t>
      </w:r>
      <w:r w:rsidRPr="00EA04BF">
        <w:rPr>
          <w:rFonts w:ascii="仿宋_GB2312" w:eastAsia="仿宋_GB2312" w:hAnsi="仿宋" w:cs="仿宋_GB2312" w:hint="eastAsia"/>
          <w:color w:val="000000"/>
          <w:kern w:val="0"/>
          <w:sz w:val="32"/>
          <w:szCs w:val="32"/>
          <w:lang/>
        </w:rPr>
        <w:t>年卷</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等著作的编纂与出版，其中部分已付梓。</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1</w:t>
      </w:r>
      <w:r w:rsidRPr="00EA04BF">
        <w:rPr>
          <w:rFonts w:ascii="仿宋_GB2312" w:eastAsia="仿宋_GB2312" w:hAnsi="仿宋" w:cs="仿宋_GB2312" w:hint="eastAsia"/>
          <w:color w:val="000000"/>
          <w:kern w:val="0"/>
          <w:sz w:val="32"/>
          <w:szCs w:val="32"/>
          <w:lang/>
        </w:rPr>
        <w:t>、以编纂出版《益阳红色基因文库》为核心，集中推出一批党史成果。为向建党一百周年献礼，市委专门下发了《关于做好</w:t>
      </w:r>
      <w:r w:rsidRPr="00EA04BF">
        <w:rPr>
          <w:rFonts w:ascii="仿宋_GB2312" w:eastAsia="仿宋_GB2312" w:hAnsi="仿宋" w:cs="仿宋_GB2312" w:hint="eastAsia"/>
          <w:color w:val="000000"/>
          <w:kern w:val="0"/>
          <w:sz w:val="32"/>
          <w:szCs w:val="32"/>
          <w:lang/>
        </w:rPr>
        <w:t>&lt;</w:t>
      </w:r>
      <w:r w:rsidRPr="00EA04BF">
        <w:rPr>
          <w:rFonts w:ascii="仿宋_GB2312" w:eastAsia="仿宋_GB2312" w:hAnsi="仿宋" w:cs="仿宋_GB2312" w:hint="eastAsia"/>
          <w:color w:val="000000"/>
          <w:kern w:val="0"/>
          <w:sz w:val="32"/>
          <w:szCs w:val="32"/>
          <w:lang/>
        </w:rPr>
        <w:t>益阳红色基因文库</w:t>
      </w:r>
      <w:r w:rsidRPr="00EA04BF">
        <w:rPr>
          <w:rFonts w:ascii="仿宋_GB2312" w:eastAsia="仿宋_GB2312" w:hAnsi="仿宋" w:cs="仿宋_GB2312" w:hint="eastAsia"/>
          <w:color w:val="000000"/>
          <w:kern w:val="0"/>
          <w:sz w:val="32"/>
          <w:szCs w:val="32"/>
          <w:lang/>
        </w:rPr>
        <w:t>&gt;</w:t>
      </w:r>
      <w:r w:rsidRPr="00EA04BF">
        <w:rPr>
          <w:rFonts w:ascii="仿宋_GB2312" w:eastAsia="仿宋_GB2312" w:hAnsi="仿宋" w:cs="仿宋_GB2312" w:hint="eastAsia"/>
          <w:color w:val="000000"/>
          <w:kern w:val="0"/>
          <w:sz w:val="32"/>
          <w:szCs w:val="32"/>
          <w:lang/>
        </w:rPr>
        <w:t>编纂出版工作的通知》，决定用</w:t>
      </w:r>
      <w:r w:rsidRPr="00EA04BF">
        <w:rPr>
          <w:rFonts w:ascii="仿宋_GB2312" w:eastAsia="仿宋_GB2312" w:hAnsi="仿宋" w:cs="仿宋_GB2312" w:hint="eastAsia"/>
          <w:color w:val="000000"/>
          <w:kern w:val="0"/>
          <w:sz w:val="32"/>
          <w:szCs w:val="32"/>
          <w:lang/>
        </w:rPr>
        <w:t>3</w:t>
      </w:r>
      <w:r w:rsidRPr="00EA04BF">
        <w:rPr>
          <w:rFonts w:ascii="仿宋_GB2312" w:eastAsia="仿宋_GB2312" w:hAnsi="仿宋" w:cs="仿宋_GB2312" w:hint="eastAsia"/>
          <w:color w:val="000000"/>
          <w:kern w:val="0"/>
          <w:sz w:val="32"/>
          <w:szCs w:val="32"/>
          <w:lang/>
        </w:rPr>
        <w:t>年的时间编纂出版</w:t>
      </w:r>
      <w:r w:rsidRPr="00EA04BF">
        <w:rPr>
          <w:rFonts w:ascii="仿宋_GB2312" w:eastAsia="仿宋_GB2312" w:hAnsi="仿宋" w:cs="仿宋_GB2312" w:hint="eastAsia"/>
          <w:color w:val="000000"/>
          <w:kern w:val="0"/>
          <w:sz w:val="32"/>
          <w:szCs w:val="32"/>
          <w:lang/>
        </w:rPr>
        <w:t>28</w:t>
      </w:r>
      <w:r w:rsidRPr="00EA04BF">
        <w:rPr>
          <w:rFonts w:ascii="仿宋_GB2312" w:eastAsia="仿宋_GB2312" w:hAnsi="仿宋" w:cs="仿宋_GB2312" w:hint="eastAsia"/>
          <w:color w:val="000000"/>
          <w:kern w:val="0"/>
          <w:sz w:val="32"/>
          <w:szCs w:val="32"/>
          <w:lang/>
        </w:rPr>
        <w:t>本益阳地方党史书籍。按照市委要求，党史研究室精心组织编撰队伍，不断加强指导和督促，严格审读把关。《文库》编纂出版工作正按进度要求有序推进，截止</w:t>
      </w:r>
      <w:r w:rsidRPr="00EA04BF">
        <w:rPr>
          <w:rFonts w:ascii="仿宋_GB2312" w:eastAsia="仿宋_GB2312" w:hAnsi="仿宋" w:cs="仿宋_GB2312" w:hint="eastAsia"/>
          <w:color w:val="000000"/>
          <w:kern w:val="0"/>
          <w:sz w:val="32"/>
          <w:szCs w:val="32"/>
          <w:lang/>
        </w:rPr>
        <w:t>2019</w:t>
      </w:r>
      <w:r w:rsidRPr="00EA04BF">
        <w:rPr>
          <w:rFonts w:ascii="仿宋_GB2312" w:eastAsia="仿宋_GB2312" w:hAnsi="仿宋" w:cs="仿宋_GB2312" w:hint="eastAsia"/>
          <w:color w:val="000000"/>
          <w:kern w:val="0"/>
          <w:sz w:val="32"/>
          <w:szCs w:val="32"/>
          <w:lang/>
        </w:rPr>
        <w:t>年底，已有</w:t>
      </w:r>
      <w:r w:rsidRPr="00EA04BF">
        <w:rPr>
          <w:rFonts w:ascii="仿宋_GB2312" w:eastAsia="仿宋_GB2312" w:hAnsi="仿宋" w:cs="仿宋_GB2312" w:hint="eastAsia"/>
          <w:color w:val="000000"/>
          <w:kern w:val="0"/>
          <w:sz w:val="32"/>
          <w:szCs w:val="32"/>
          <w:lang/>
        </w:rPr>
        <w:t>11</w:t>
      </w:r>
      <w:r w:rsidRPr="00EA04BF">
        <w:rPr>
          <w:rFonts w:ascii="仿宋_GB2312" w:eastAsia="仿宋_GB2312" w:hAnsi="仿宋" w:cs="仿宋_GB2312" w:hint="eastAsia"/>
          <w:color w:val="000000"/>
          <w:kern w:val="0"/>
          <w:sz w:val="32"/>
          <w:szCs w:val="32"/>
          <w:lang/>
        </w:rPr>
        <w:t>卷本书稿送中共党史出版社初审，</w:t>
      </w:r>
      <w:r w:rsidRPr="00EA04BF">
        <w:rPr>
          <w:rFonts w:ascii="仿宋_GB2312" w:eastAsia="仿宋_GB2312" w:hAnsi="仿宋" w:cs="仿宋_GB2312" w:hint="eastAsia"/>
          <w:color w:val="000000"/>
          <w:kern w:val="0"/>
          <w:sz w:val="32"/>
          <w:szCs w:val="32"/>
          <w:lang/>
        </w:rPr>
        <w:t>2</w:t>
      </w:r>
      <w:r w:rsidRPr="00EA04BF">
        <w:rPr>
          <w:rFonts w:ascii="仿宋_GB2312" w:eastAsia="仿宋_GB2312" w:hAnsi="仿宋" w:cs="仿宋_GB2312" w:hint="eastAsia"/>
          <w:color w:val="000000"/>
          <w:kern w:val="0"/>
          <w:sz w:val="32"/>
          <w:szCs w:val="32"/>
          <w:lang/>
        </w:rPr>
        <w:t>卷本样书送中共党史出版社复审，</w:t>
      </w:r>
      <w:r w:rsidRPr="00EA04BF">
        <w:rPr>
          <w:rFonts w:ascii="仿宋_GB2312" w:eastAsia="仿宋_GB2312" w:hAnsi="仿宋" w:cs="仿宋_GB2312" w:hint="eastAsia"/>
          <w:color w:val="000000"/>
          <w:kern w:val="0"/>
          <w:sz w:val="32"/>
          <w:szCs w:val="32"/>
          <w:lang/>
        </w:rPr>
        <w:t>10</w:t>
      </w:r>
      <w:r w:rsidRPr="00EA04BF">
        <w:rPr>
          <w:rFonts w:ascii="仿宋_GB2312" w:eastAsia="仿宋_GB2312" w:hAnsi="仿宋" w:cs="仿宋_GB2312" w:hint="eastAsia"/>
          <w:color w:val="000000"/>
          <w:kern w:val="0"/>
          <w:sz w:val="32"/>
          <w:szCs w:val="32"/>
          <w:lang/>
        </w:rPr>
        <w:t>卷本书稿完成初稿，还有</w:t>
      </w:r>
      <w:r w:rsidRPr="00EA04BF">
        <w:rPr>
          <w:rFonts w:ascii="仿宋_GB2312" w:eastAsia="仿宋_GB2312" w:hAnsi="仿宋" w:cs="仿宋_GB2312" w:hint="eastAsia"/>
          <w:color w:val="000000"/>
          <w:kern w:val="0"/>
          <w:sz w:val="32"/>
          <w:szCs w:val="32"/>
          <w:lang/>
        </w:rPr>
        <w:t>7</w:t>
      </w:r>
      <w:r w:rsidRPr="00EA04BF">
        <w:rPr>
          <w:rFonts w:ascii="仿宋_GB2312" w:eastAsia="仿宋_GB2312" w:hAnsi="仿宋" w:cs="仿宋_GB2312" w:hint="eastAsia"/>
          <w:color w:val="000000"/>
          <w:kern w:val="0"/>
          <w:sz w:val="32"/>
          <w:szCs w:val="32"/>
          <w:lang/>
        </w:rPr>
        <w:t>卷本将于</w:t>
      </w:r>
      <w:r w:rsidRPr="00EA04BF">
        <w:rPr>
          <w:rFonts w:ascii="仿宋_GB2312" w:eastAsia="仿宋_GB2312" w:hAnsi="仿宋" w:cs="仿宋_GB2312" w:hint="eastAsia"/>
          <w:color w:val="000000"/>
          <w:kern w:val="0"/>
          <w:sz w:val="32"/>
          <w:szCs w:val="32"/>
          <w:lang/>
        </w:rPr>
        <w:t>2020</w:t>
      </w:r>
      <w:r w:rsidRPr="00EA04BF">
        <w:rPr>
          <w:rFonts w:ascii="仿宋_GB2312" w:eastAsia="仿宋_GB2312" w:hAnsi="仿宋" w:cs="仿宋_GB2312" w:hint="eastAsia"/>
          <w:color w:val="000000"/>
          <w:kern w:val="0"/>
          <w:sz w:val="32"/>
          <w:szCs w:val="32"/>
          <w:lang/>
        </w:rPr>
        <w:t>年</w:t>
      </w:r>
      <w:r w:rsidRPr="00EA04BF">
        <w:rPr>
          <w:rFonts w:ascii="仿宋_GB2312" w:eastAsia="仿宋_GB2312" w:hAnsi="仿宋" w:cs="仿宋_GB2312" w:hint="eastAsia"/>
          <w:color w:val="000000"/>
          <w:kern w:val="0"/>
          <w:sz w:val="32"/>
          <w:szCs w:val="32"/>
          <w:lang/>
        </w:rPr>
        <w:t>3</w:t>
      </w:r>
      <w:r w:rsidRPr="00EA04BF">
        <w:rPr>
          <w:rFonts w:ascii="仿宋_GB2312" w:eastAsia="仿宋_GB2312" w:hAnsi="仿宋" w:cs="仿宋_GB2312" w:hint="eastAsia"/>
          <w:color w:val="000000"/>
          <w:kern w:val="0"/>
          <w:sz w:val="32"/>
          <w:szCs w:val="32"/>
          <w:lang/>
        </w:rPr>
        <w:t>月完成初稿。</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2</w:t>
      </w:r>
      <w:r w:rsidRPr="00EA04BF">
        <w:rPr>
          <w:rFonts w:ascii="仿宋_GB2312" w:eastAsia="仿宋_GB2312" w:hAnsi="仿宋" w:cs="仿宋_GB2312" w:hint="eastAsia"/>
          <w:color w:val="000000"/>
          <w:kern w:val="0"/>
          <w:sz w:val="32"/>
          <w:szCs w:val="32"/>
          <w:lang/>
        </w:rPr>
        <w:t>、以高质量编纂益阳党史正本第三卷为目标，扎实</w:t>
      </w:r>
      <w:r w:rsidRPr="00EA04BF">
        <w:rPr>
          <w:rFonts w:ascii="仿宋_GB2312" w:eastAsia="仿宋_GB2312" w:hAnsi="仿宋" w:cs="仿宋_GB2312" w:hint="eastAsia"/>
          <w:color w:val="000000"/>
          <w:kern w:val="0"/>
          <w:sz w:val="32"/>
          <w:szCs w:val="32"/>
          <w:lang/>
        </w:rPr>
        <w:t>做好资料征集工作。《中共益阳市委办公室关于征集</w:t>
      </w:r>
      <w:r w:rsidRPr="00EA04BF">
        <w:rPr>
          <w:rFonts w:ascii="仿宋_GB2312" w:eastAsia="仿宋_GB2312" w:hAnsi="仿宋" w:cs="仿宋_GB2312" w:hint="eastAsia"/>
          <w:color w:val="000000"/>
          <w:kern w:val="0"/>
          <w:sz w:val="32"/>
          <w:szCs w:val="32"/>
          <w:lang/>
        </w:rPr>
        <w:t>&lt;</w:t>
      </w:r>
      <w:r w:rsidRPr="00EA04BF">
        <w:rPr>
          <w:rFonts w:ascii="仿宋_GB2312" w:eastAsia="仿宋_GB2312" w:hAnsi="仿宋" w:cs="仿宋_GB2312" w:hint="eastAsia"/>
          <w:color w:val="000000"/>
          <w:kern w:val="0"/>
          <w:sz w:val="32"/>
          <w:szCs w:val="32"/>
          <w:lang/>
        </w:rPr>
        <w:t>中国共产党益阳历史</w:t>
      </w:r>
      <w:r w:rsidRPr="00EA04BF">
        <w:rPr>
          <w:rFonts w:ascii="仿宋_GB2312" w:eastAsia="仿宋_GB2312" w:hAnsi="仿宋" w:cs="仿宋_GB2312" w:hint="eastAsia"/>
          <w:color w:val="000000"/>
          <w:kern w:val="0"/>
          <w:sz w:val="32"/>
          <w:szCs w:val="32"/>
          <w:lang/>
        </w:rPr>
        <w:t>(1979-2012) &gt;</w:t>
      </w:r>
      <w:r w:rsidRPr="00EA04BF">
        <w:rPr>
          <w:rFonts w:ascii="仿宋_GB2312" w:eastAsia="仿宋_GB2312" w:hAnsi="仿宋" w:cs="仿宋_GB2312" w:hint="eastAsia"/>
          <w:color w:val="000000"/>
          <w:kern w:val="0"/>
          <w:sz w:val="32"/>
          <w:szCs w:val="32"/>
          <w:lang/>
        </w:rPr>
        <w:t>党史专题资料的通知》</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益办发电</w:t>
      </w:r>
      <w:r w:rsidRPr="00EA04BF">
        <w:rPr>
          <w:rFonts w:ascii="仿宋_GB2312" w:eastAsia="仿宋_GB2312" w:hAnsi="仿宋" w:cs="仿宋_GB2312" w:hint="eastAsia"/>
          <w:color w:val="000000"/>
          <w:kern w:val="0"/>
          <w:sz w:val="32"/>
          <w:szCs w:val="32"/>
          <w:lang/>
        </w:rPr>
        <w:t>[2018]96</w:t>
      </w:r>
      <w:r w:rsidRPr="00EA04BF">
        <w:rPr>
          <w:rFonts w:ascii="仿宋_GB2312" w:eastAsia="仿宋_GB2312" w:hAnsi="仿宋" w:cs="仿宋_GB2312" w:hint="eastAsia"/>
          <w:color w:val="000000"/>
          <w:kern w:val="0"/>
          <w:sz w:val="32"/>
          <w:szCs w:val="32"/>
          <w:lang/>
        </w:rPr>
        <w:t>号</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将</w:t>
      </w:r>
      <w:r w:rsidRPr="00EA04BF">
        <w:rPr>
          <w:rFonts w:ascii="仿宋_GB2312" w:eastAsia="仿宋_GB2312" w:hAnsi="仿宋" w:cs="仿宋_GB2312" w:hint="eastAsia"/>
          <w:color w:val="000000"/>
          <w:kern w:val="0"/>
          <w:sz w:val="32"/>
          <w:szCs w:val="32"/>
          <w:lang/>
        </w:rPr>
        <w:t>324</w:t>
      </w:r>
      <w:r w:rsidRPr="00EA04BF">
        <w:rPr>
          <w:rFonts w:ascii="仿宋_GB2312" w:eastAsia="仿宋_GB2312" w:hAnsi="仿宋" w:cs="仿宋_GB2312" w:hint="eastAsia"/>
          <w:color w:val="000000"/>
          <w:kern w:val="0"/>
          <w:sz w:val="32"/>
          <w:szCs w:val="32"/>
          <w:lang/>
        </w:rPr>
        <w:t>个专题征集任务安排到市直</w:t>
      </w:r>
      <w:r w:rsidRPr="00EA04BF">
        <w:rPr>
          <w:rFonts w:ascii="仿宋_GB2312" w:eastAsia="仿宋_GB2312" w:hAnsi="仿宋" w:cs="仿宋_GB2312" w:hint="eastAsia"/>
          <w:color w:val="000000"/>
          <w:kern w:val="0"/>
          <w:sz w:val="32"/>
          <w:szCs w:val="32"/>
          <w:lang/>
        </w:rPr>
        <w:t>57</w:t>
      </w:r>
      <w:r w:rsidRPr="00EA04BF">
        <w:rPr>
          <w:rFonts w:ascii="仿宋_GB2312" w:eastAsia="仿宋_GB2312" w:hAnsi="仿宋" w:cs="仿宋_GB2312" w:hint="eastAsia"/>
          <w:color w:val="000000"/>
          <w:kern w:val="0"/>
          <w:sz w:val="32"/>
          <w:szCs w:val="32"/>
          <w:lang/>
        </w:rPr>
        <w:t>个单位和各区县</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市</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。为更好地做好资料征集工作，提高专题征集文稿质量，今年</w:t>
      </w:r>
      <w:r w:rsidRPr="00EA04BF">
        <w:rPr>
          <w:rFonts w:ascii="仿宋_GB2312" w:eastAsia="仿宋_GB2312" w:hAnsi="仿宋" w:cs="仿宋_GB2312" w:hint="eastAsia"/>
          <w:color w:val="000000"/>
          <w:kern w:val="0"/>
          <w:sz w:val="32"/>
          <w:szCs w:val="32"/>
          <w:lang/>
        </w:rPr>
        <w:t>6</w:t>
      </w:r>
      <w:r w:rsidRPr="00EA04BF">
        <w:rPr>
          <w:rFonts w:ascii="仿宋_GB2312" w:eastAsia="仿宋_GB2312" w:hAnsi="仿宋" w:cs="仿宋_GB2312" w:hint="eastAsia"/>
          <w:color w:val="000000"/>
          <w:kern w:val="0"/>
          <w:sz w:val="32"/>
          <w:szCs w:val="32"/>
          <w:lang/>
        </w:rPr>
        <w:t>月，党史研究室组织召开了资料征集单位专题调度会和业务培训会，</w:t>
      </w:r>
      <w:r w:rsidRPr="00EA04BF">
        <w:rPr>
          <w:rFonts w:ascii="仿宋_GB2312" w:eastAsia="仿宋_GB2312" w:hAnsi="仿宋" w:cs="仿宋_GB2312" w:hint="eastAsia"/>
          <w:color w:val="000000"/>
          <w:kern w:val="0"/>
          <w:sz w:val="32"/>
          <w:szCs w:val="32"/>
          <w:lang/>
        </w:rPr>
        <w:t>12</w:t>
      </w:r>
      <w:r w:rsidRPr="00EA04BF">
        <w:rPr>
          <w:rFonts w:ascii="仿宋_GB2312" w:eastAsia="仿宋_GB2312" w:hAnsi="仿宋" w:cs="仿宋_GB2312" w:hint="eastAsia"/>
          <w:color w:val="000000"/>
          <w:kern w:val="0"/>
          <w:sz w:val="32"/>
          <w:szCs w:val="32"/>
          <w:lang/>
        </w:rPr>
        <w:t>月组织区县市党史干部及有关市直单位三卷编写人员参加全市党史工作业务交流暨党史正本第三卷编纂辅导培训。</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3</w:t>
      </w:r>
      <w:r w:rsidRPr="00EA04BF">
        <w:rPr>
          <w:rFonts w:ascii="仿宋_GB2312" w:eastAsia="仿宋_GB2312" w:hAnsi="仿宋" w:cs="仿宋_GB2312" w:hint="eastAsia"/>
          <w:color w:val="000000"/>
          <w:kern w:val="0"/>
          <w:sz w:val="32"/>
          <w:szCs w:val="32"/>
          <w:lang/>
        </w:rPr>
        <w:t>、以编纂出版《益阳党委执政实录》为推手，扎实推进党史资政步伐。为发挥《益阳党委执政实录》存</w:t>
      </w:r>
      <w:r w:rsidRPr="00EA04BF">
        <w:rPr>
          <w:rFonts w:ascii="仿宋_GB2312" w:eastAsia="仿宋_GB2312" w:hAnsi="仿宋" w:cs="仿宋_GB2312" w:hint="eastAsia"/>
          <w:color w:val="000000"/>
          <w:kern w:val="0"/>
          <w:sz w:val="32"/>
          <w:szCs w:val="32"/>
          <w:lang/>
        </w:rPr>
        <w:t>史资政的作用，顺应新时代新形势要求，在去年改版基础上继续优化完善编纂方案，</w:t>
      </w:r>
      <w:r w:rsidRPr="00EA04BF">
        <w:rPr>
          <w:rFonts w:ascii="仿宋_GB2312" w:eastAsia="仿宋_GB2312" w:hAnsi="仿宋" w:cs="仿宋_GB2312" w:hint="eastAsia"/>
          <w:color w:val="000000"/>
          <w:kern w:val="0"/>
          <w:sz w:val="32"/>
          <w:szCs w:val="32"/>
          <w:lang/>
        </w:rPr>
        <w:lastRenderedPageBreak/>
        <w:t>根据《中共益阳市委办公室关于做好</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益阳党委执政实录</w:t>
      </w:r>
      <w:r w:rsidRPr="00EA04BF">
        <w:rPr>
          <w:rFonts w:ascii="仿宋_GB2312" w:eastAsia="仿宋_GB2312" w:hAnsi="仿宋" w:cs="仿宋_GB2312" w:hint="eastAsia"/>
          <w:color w:val="000000"/>
          <w:kern w:val="0"/>
          <w:sz w:val="32"/>
          <w:szCs w:val="32"/>
          <w:lang/>
        </w:rPr>
        <w:t>) 2019</w:t>
      </w:r>
      <w:r w:rsidRPr="00EA04BF">
        <w:rPr>
          <w:rFonts w:ascii="仿宋_GB2312" w:eastAsia="仿宋_GB2312" w:hAnsi="仿宋" w:cs="仿宋_GB2312" w:hint="eastAsia"/>
          <w:color w:val="000000"/>
          <w:kern w:val="0"/>
          <w:sz w:val="32"/>
          <w:szCs w:val="32"/>
          <w:lang/>
        </w:rPr>
        <w:t>年卷有关工作的通知》</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益办发电</w:t>
      </w:r>
      <w:r w:rsidRPr="00EA04BF">
        <w:rPr>
          <w:rFonts w:ascii="仿宋_GB2312" w:eastAsia="仿宋_GB2312" w:hAnsi="仿宋" w:cs="仿宋_GB2312" w:hint="eastAsia"/>
          <w:color w:val="000000"/>
          <w:kern w:val="0"/>
          <w:sz w:val="32"/>
          <w:szCs w:val="32"/>
          <w:lang/>
        </w:rPr>
        <w:t>[2019]11</w:t>
      </w:r>
      <w:r w:rsidRPr="00EA04BF">
        <w:rPr>
          <w:rFonts w:ascii="仿宋_GB2312" w:eastAsia="仿宋_GB2312" w:hAnsi="仿宋" w:cs="仿宋_GB2312" w:hint="eastAsia"/>
          <w:color w:val="000000"/>
          <w:kern w:val="0"/>
          <w:sz w:val="32"/>
          <w:szCs w:val="32"/>
          <w:lang/>
        </w:rPr>
        <w:t>号</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及《</w:t>
      </w:r>
      <w:r w:rsidRPr="00EA04BF">
        <w:rPr>
          <w:rFonts w:ascii="仿宋_GB2312" w:eastAsia="仿宋_GB2312" w:hAnsi="仿宋" w:cs="仿宋_GB2312" w:hint="eastAsia"/>
          <w:color w:val="000000"/>
          <w:kern w:val="0"/>
          <w:sz w:val="32"/>
          <w:szCs w:val="32"/>
          <w:lang/>
        </w:rPr>
        <w:t>&lt;</w:t>
      </w:r>
      <w:r w:rsidRPr="00EA04BF">
        <w:rPr>
          <w:rFonts w:ascii="仿宋_GB2312" w:eastAsia="仿宋_GB2312" w:hAnsi="仿宋" w:cs="仿宋_GB2312" w:hint="eastAsia"/>
          <w:color w:val="000000"/>
          <w:kern w:val="0"/>
          <w:sz w:val="32"/>
          <w:szCs w:val="32"/>
          <w:lang/>
        </w:rPr>
        <w:t>益阳党委执政实录</w:t>
      </w:r>
      <w:r w:rsidRPr="00EA04BF">
        <w:rPr>
          <w:rFonts w:ascii="仿宋_GB2312" w:eastAsia="仿宋_GB2312" w:hAnsi="仿宋" w:cs="仿宋_GB2312" w:hint="eastAsia"/>
          <w:color w:val="000000"/>
          <w:kern w:val="0"/>
          <w:sz w:val="32"/>
          <w:szCs w:val="32"/>
          <w:lang/>
        </w:rPr>
        <w:t>&gt;2019</w:t>
      </w:r>
      <w:r w:rsidRPr="00EA04BF">
        <w:rPr>
          <w:rFonts w:ascii="仿宋_GB2312" w:eastAsia="仿宋_GB2312" w:hAnsi="仿宋" w:cs="仿宋_GB2312" w:hint="eastAsia"/>
          <w:color w:val="000000"/>
          <w:kern w:val="0"/>
          <w:sz w:val="32"/>
          <w:szCs w:val="32"/>
          <w:lang/>
        </w:rPr>
        <w:t>年卷组稿工作具体要求》，安排专人进行联络、协调、指导，提前完成了统稿、审稿、校稿等工作，现已印刷成书。</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4</w:t>
      </w:r>
      <w:r w:rsidRPr="00EA04BF">
        <w:rPr>
          <w:rFonts w:ascii="仿宋_GB2312" w:eastAsia="仿宋_GB2312" w:hAnsi="仿宋" w:cs="仿宋_GB2312" w:hint="eastAsia"/>
          <w:color w:val="000000"/>
          <w:kern w:val="0"/>
          <w:sz w:val="32"/>
          <w:szCs w:val="32"/>
          <w:lang/>
        </w:rPr>
        <w:t>、以重要时间节点为契机，认真做好党史宣传教育。今年是建党</w:t>
      </w:r>
      <w:r w:rsidRPr="00EA04BF">
        <w:rPr>
          <w:rFonts w:ascii="仿宋_GB2312" w:eastAsia="仿宋_GB2312" w:hAnsi="仿宋" w:cs="仿宋_GB2312" w:hint="eastAsia"/>
          <w:color w:val="000000"/>
          <w:kern w:val="0"/>
          <w:sz w:val="32"/>
          <w:szCs w:val="32"/>
          <w:lang/>
        </w:rPr>
        <w:t>98</w:t>
      </w:r>
      <w:r w:rsidRPr="00EA04BF">
        <w:rPr>
          <w:rFonts w:ascii="仿宋_GB2312" w:eastAsia="仿宋_GB2312" w:hAnsi="仿宋" w:cs="仿宋_GB2312" w:hint="eastAsia"/>
          <w:color w:val="000000"/>
          <w:kern w:val="0"/>
          <w:sz w:val="32"/>
          <w:szCs w:val="32"/>
          <w:lang/>
        </w:rPr>
        <w:t>周年，建国</w:t>
      </w:r>
      <w:r w:rsidRPr="00EA04BF">
        <w:rPr>
          <w:rFonts w:ascii="仿宋_GB2312" w:eastAsia="仿宋_GB2312" w:hAnsi="仿宋" w:cs="仿宋_GB2312" w:hint="eastAsia"/>
          <w:color w:val="000000"/>
          <w:kern w:val="0"/>
          <w:sz w:val="32"/>
          <w:szCs w:val="32"/>
          <w:lang/>
        </w:rPr>
        <w:t>70</w:t>
      </w:r>
      <w:r w:rsidRPr="00EA04BF">
        <w:rPr>
          <w:rFonts w:ascii="仿宋_GB2312" w:eastAsia="仿宋_GB2312" w:hAnsi="仿宋" w:cs="仿宋_GB2312" w:hint="eastAsia"/>
          <w:color w:val="000000"/>
          <w:kern w:val="0"/>
          <w:sz w:val="32"/>
          <w:szCs w:val="32"/>
          <w:lang/>
        </w:rPr>
        <w:t>周年，同时也是“不忘初心，牢记使命”主题教育活动开展年，为更好地贯彻习近平总书记“传承红色基因”的具体要求，党史研</w:t>
      </w:r>
      <w:r w:rsidRPr="00EA04BF">
        <w:rPr>
          <w:rFonts w:ascii="仿宋_GB2312" w:eastAsia="仿宋_GB2312" w:hAnsi="仿宋" w:cs="仿宋_GB2312" w:hint="eastAsia"/>
          <w:color w:val="000000"/>
          <w:kern w:val="0"/>
          <w:sz w:val="32"/>
          <w:szCs w:val="32"/>
          <w:lang/>
        </w:rPr>
        <w:t>究室根据市委要求在全市加大了党史宣传教育的力度。一是与新湖南益阳频道推出益阳党史图集及党史知识竞赛</w:t>
      </w:r>
      <w:r w:rsidRPr="00EA04BF">
        <w:rPr>
          <w:rFonts w:ascii="仿宋_GB2312" w:eastAsia="仿宋_GB2312" w:hAnsi="仿宋" w:cs="仿宋_GB2312" w:hint="eastAsia"/>
          <w:color w:val="000000"/>
          <w:kern w:val="0"/>
          <w:sz w:val="32"/>
          <w:szCs w:val="32"/>
          <w:lang/>
        </w:rPr>
        <w:t>2</w:t>
      </w:r>
      <w:r w:rsidRPr="00EA04BF">
        <w:rPr>
          <w:rFonts w:ascii="仿宋_GB2312" w:eastAsia="仿宋_GB2312" w:hAnsi="仿宋" w:cs="仿宋_GB2312" w:hint="eastAsia"/>
          <w:color w:val="000000"/>
          <w:kern w:val="0"/>
          <w:sz w:val="32"/>
          <w:szCs w:val="32"/>
          <w:lang/>
        </w:rPr>
        <w:t>个新媒体专题，集中展出了一批益阳红色遗址、遗迹的红色照片</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一是与益阳市广播电台共同在《益阳新闻联播》开辟《浩气长存益阳英烈谱》专栏，集中报道益阳籍英烈的生平事迹。二是与《益阳日报》联合推出《丰碑》专栏，集中报道益阳籍党史人物的光辉人生，每周</w:t>
      </w:r>
      <w:r w:rsidRPr="00EA04BF">
        <w:rPr>
          <w:rFonts w:ascii="仿宋_GB2312" w:eastAsia="仿宋_GB2312" w:hAnsi="仿宋" w:cs="仿宋_GB2312" w:hint="eastAsia"/>
          <w:color w:val="000000"/>
          <w:kern w:val="0"/>
          <w:sz w:val="32"/>
          <w:szCs w:val="32"/>
          <w:lang/>
        </w:rPr>
        <w:t>1</w:t>
      </w:r>
      <w:r w:rsidRPr="00EA04BF">
        <w:rPr>
          <w:rFonts w:ascii="仿宋_GB2312" w:eastAsia="仿宋_GB2312" w:hAnsi="仿宋" w:cs="仿宋_GB2312" w:hint="eastAsia"/>
          <w:color w:val="000000"/>
          <w:kern w:val="0"/>
          <w:sz w:val="32"/>
          <w:szCs w:val="32"/>
          <w:lang/>
        </w:rPr>
        <w:t>人，共报道</w:t>
      </w:r>
      <w:r w:rsidRPr="00EA04BF">
        <w:rPr>
          <w:rFonts w:ascii="仿宋_GB2312" w:eastAsia="仿宋_GB2312" w:hAnsi="仿宋" w:cs="仿宋_GB2312" w:hint="eastAsia"/>
          <w:color w:val="000000"/>
          <w:kern w:val="0"/>
          <w:sz w:val="32"/>
          <w:szCs w:val="32"/>
          <w:lang/>
        </w:rPr>
        <w:t>22</w:t>
      </w:r>
      <w:r w:rsidRPr="00EA04BF">
        <w:rPr>
          <w:rFonts w:ascii="仿宋_GB2312" w:eastAsia="仿宋_GB2312" w:hAnsi="仿宋" w:cs="仿宋_GB2312" w:hint="eastAsia"/>
          <w:color w:val="000000"/>
          <w:kern w:val="0"/>
          <w:sz w:val="32"/>
          <w:szCs w:val="32"/>
          <w:lang/>
        </w:rPr>
        <w:t>人。三是与市委组织部、市委宣传部、益阳电视台、益阳日报社联合推出《赤子初心》微党课，集中推出</w:t>
      </w:r>
      <w:r w:rsidRPr="00EA04BF">
        <w:rPr>
          <w:rFonts w:ascii="仿宋_GB2312" w:eastAsia="仿宋_GB2312" w:hAnsi="仿宋" w:cs="仿宋_GB2312" w:hint="eastAsia"/>
          <w:color w:val="000000"/>
          <w:kern w:val="0"/>
          <w:sz w:val="32"/>
          <w:szCs w:val="32"/>
          <w:lang/>
        </w:rPr>
        <w:t xml:space="preserve">30 </w:t>
      </w:r>
      <w:r w:rsidRPr="00EA04BF">
        <w:rPr>
          <w:rFonts w:ascii="仿宋_GB2312" w:eastAsia="仿宋_GB2312" w:hAnsi="仿宋" w:cs="仿宋_GB2312" w:hint="eastAsia"/>
          <w:color w:val="000000"/>
          <w:kern w:val="0"/>
          <w:sz w:val="32"/>
          <w:szCs w:val="32"/>
          <w:lang/>
        </w:rPr>
        <w:t>个益阳党史人物微视频，并同时于益阳日报推出文字稿。</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5</w:t>
      </w:r>
      <w:r w:rsidRPr="00EA04BF">
        <w:rPr>
          <w:rFonts w:ascii="仿宋_GB2312" w:eastAsia="仿宋_GB2312" w:hAnsi="仿宋" w:cs="仿宋_GB2312" w:hint="eastAsia"/>
          <w:color w:val="000000"/>
          <w:kern w:val="0"/>
          <w:sz w:val="32"/>
          <w:szCs w:val="32"/>
          <w:lang/>
        </w:rPr>
        <w:t>、以</w:t>
      </w:r>
      <w:r w:rsidRPr="00EA04BF">
        <w:rPr>
          <w:rFonts w:ascii="仿宋_GB2312" w:eastAsia="仿宋_GB2312" w:hAnsi="仿宋" w:cs="仿宋_GB2312" w:hint="eastAsia"/>
          <w:color w:val="000000"/>
          <w:kern w:val="0"/>
          <w:sz w:val="32"/>
          <w:szCs w:val="32"/>
          <w:lang/>
        </w:rPr>
        <w:t>彰显益阳特色为重点，高质量完成省委党史研究院交办的工作。室务会成员多次与省委党史研究院汇报对接，按要求完成了各项任务。一是完成《湖湘红色基因文库》益阳部分的编修工作，包括益阳正本一卷的编修、《湖南剿匪》中益阳</w:t>
      </w:r>
      <w:r w:rsidRPr="00EA04BF">
        <w:rPr>
          <w:rFonts w:ascii="仿宋_GB2312" w:eastAsia="仿宋_GB2312" w:hAnsi="仿宋" w:cs="仿宋_GB2312" w:hint="eastAsia"/>
          <w:color w:val="000000"/>
          <w:kern w:val="0"/>
          <w:sz w:val="32"/>
          <w:szCs w:val="32"/>
          <w:lang/>
        </w:rPr>
        <w:t>13</w:t>
      </w:r>
      <w:r w:rsidRPr="00EA04BF">
        <w:rPr>
          <w:rFonts w:ascii="仿宋_GB2312" w:eastAsia="仿宋_GB2312" w:hAnsi="仿宋" w:cs="仿宋_GB2312" w:hint="eastAsia"/>
          <w:color w:val="000000"/>
          <w:kern w:val="0"/>
          <w:sz w:val="32"/>
          <w:szCs w:val="32"/>
          <w:lang/>
        </w:rPr>
        <w:t>篇专题材料的撰写、《遗书遗言》</w:t>
      </w:r>
      <w:r w:rsidRPr="00EA04BF">
        <w:rPr>
          <w:rFonts w:ascii="仿宋_GB2312" w:eastAsia="仿宋_GB2312" w:hAnsi="仿宋" w:cs="仿宋_GB2312" w:hint="eastAsia"/>
          <w:color w:val="000000"/>
          <w:kern w:val="0"/>
          <w:sz w:val="32"/>
          <w:szCs w:val="32"/>
          <w:lang/>
        </w:rPr>
        <w:t xml:space="preserve"> </w:t>
      </w:r>
      <w:r w:rsidRPr="00EA04BF">
        <w:rPr>
          <w:rFonts w:ascii="仿宋_GB2312" w:eastAsia="仿宋_GB2312" w:hAnsi="仿宋" w:cs="仿宋_GB2312" w:hint="eastAsia"/>
          <w:color w:val="000000"/>
          <w:kern w:val="0"/>
          <w:sz w:val="32"/>
          <w:szCs w:val="32"/>
          <w:lang/>
        </w:rPr>
        <w:t>中益阳</w:t>
      </w:r>
      <w:r w:rsidRPr="00EA04BF">
        <w:rPr>
          <w:rFonts w:ascii="仿宋_GB2312" w:eastAsia="仿宋_GB2312" w:hAnsi="仿宋" w:cs="仿宋_GB2312" w:hint="eastAsia"/>
          <w:color w:val="000000"/>
          <w:kern w:val="0"/>
          <w:sz w:val="32"/>
          <w:szCs w:val="32"/>
          <w:lang/>
        </w:rPr>
        <w:t>14</w:t>
      </w:r>
      <w:r w:rsidRPr="00EA04BF">
        <w:rPr>
          <w:rFonts w:ascii="仿宋_GB2312" w:eastAsia="仿宋_GB2312" w:hAnsi="仿宋" w:cs="仿宋_GB2312" w:hint="eastAsia"/>
          <w:color w:val="000000"/>
          <w:kern w:val="0"/>
          <w:sz w:val="32"/>
          <w:szCs w:val="32"/>
          <w:lang/>
        </w:rPr>
        <w:t>位党史人物的遗书遗</w:t>
      </w:r>
      <w:r w:rsidRPr="00EA04BF">
        <w:rPr>
          <w:rFonts w:ascii="仿宋_GB2312" w:eastAsia="仿宋_GB2312" w:hAnsi="仿宋" w:cs="仿宋_GB2312" w:hint="eastAsia"/>
          <w:color w:val="000000"/>
          <w:kern w:val="0"/>
          <w:sz w:val="32"/>
          <w:szCs w:val="32"/>
          <w:lang/>
        </w:rPr>
        <w:lastRenderedPageBreak/>
        <w:t>言的收集上报。二是完成湖南革命遗址有关情况的统计上报。对益阳所有遗址遗迹重新进行普查，明确益阳革命遗址总数为</w:t>
      </w:r>
      <w:r w:rsidRPr="00EA04BF">
        <w:rPr>
          <w:rFonts w:ascii="仿宋_GB2312" w:eastAsia="仿宋_GB2312" w:hAnsi="仿宋" w:cs="仿宋_GB2312" w:hint="eastAsia"/>
          <w:color w:val="000000"/>
          <w:kern w:val="0"/>
          <w:sz w:val="32"/>
          <w:szCs w:val="32"/>
          <w:lang/>
        </w:rPr>
        <w:t>89</w:t>
      </w:r>
      <w:r w:rsidRPr="00EA04BF">
        <w:rPr>
          <w:rFonts w:ascii="仿宋_GB2312" w:eastAsia="仿宋_GB2312" w:hAnsi="仿宋" w:cs="仿宋_GB2312" w:hint="eastAsia"/>
          <w:color w:val="000000"/>
          <w:kern w:val="0"/>
          <w:sz w:val="32"/>
          <w:szCs w:val="32"/>
          <w:lang/>
        </w:rPr>
        <w:t>个，比</w:t>
      </w:r>
      <w:r w:rsidRPr="00EA04BF">
        <w:rPr>
          <w:rFonts w:ascii="仿宋_GB2312" w:eastAsia="仿宋_GB2312" w:hAnsi="仿宋" w:cs="仿宋_GB2312" w:hint="eastAsia"/>
          <w:color w:val="000000"/>
          <w:kern w:val="0"/>
          <w:sz w:val="32"/>
          <w:szCs w:val="32"/>
          <w:lang/>
        </w:rPr>
        <w:t>2013</w:t>
      </w:r>
      <w:r w:rsidRPr="00EA04BF">
        <w:rPr>
          <w:rFonts w:ascii="仿宋_GB2312" w:eastAsia="仿宋_GB2312" w:hAnsi="仿宋" w:cs="仿宋_GB2312" w:hint="eastAsia"/>
          <w:color w:val="000000"/>
          <w:kern w:val="0"/>
          <w:sz w:val="32"/>
          <w:szCs w:val="32"/>
          <w:lang/>
        </w:rPr>
        <w:t>年普查的</w:t>
      </w:r>
      <w:r w:rsidRPr="00EA04BF">
        <w:rPr>
          <w:rFonts w:ascii="仿宋_GB2312" w:eastAsia="仿宋_GB2312" w:hAnsi="仿宋" w:cs="仿宋_GB2312" w:hint="eastAsia"/>
          <w:color w:val="000000"/>
          <w:kern w:val="0"/>
          <w:sz w:val="32"/>
          <w:szCs w:val="32"/>
          <w:lang/>
        </w:rPr>
        <w:t>63</w:t>
      </w:r>
      <w:r w:rsidRPr="00EA04BF">
        <w:rPr>
          <w:rFonts w:ascii="仿宋_GB2312" w:eastAsia="仿宋_GB2312" w:hAnsi="仿宋" w:cs="仿宋_GB2312" w:hint="eastAsia"/>
          <w:color w:val="000000"/>
          <w:kern w:val="0"/>
          <w:sz w:val="32"/>
          <w:szCs w:val="32"/>
          <w:lang/>
        </w:rPr>
        <w:t>处增加</w:t>
      </w:r>
      <w:r w:rsidRPr="00EA04BF">
        <w:rPr>
          <w:rFonts w:ascii="仿宋_GB2312" w:eastAsia="仿宋_GB2312" w:hAnsi="仿宋" w:cs="仿宋_GB2312" w:hint="eastAsia"/>
          <w:color w:val="000000"/>
          <w:kern w:val="0"/>
          <w:sz w:val="32"/>
          <w:szCs w:val="32"/>
          <w:lang/>
        </w:rPr>
        <w:t>26</w:t>
      </w:r>
      <w:r w:rsidRPr="00EA04BF">
        <w:rPr>
          <w:rFonts w:ascii="仿宋_GB2312" w:eastAsia="仿宋_GB2312" w:hAnsi="仿宋" w:cs="仿宋_GB2312" w:hint="eastAsia"/>
          <w:color w:val="000000"/>
          <w:kern w:val="0"/>
          <w:sz w:val="32"/>
          <w:szCs w:val="32"/>
          <w:lang/>
        </w:rPr>
        <w:t>处。三是完成《湖南党委工作纪事》益阳稿件的报送。报送了“市州风采”栏目中益阳市委年度工作情况</w:t>
      </w:r>
      <w:r w:rsidRPr="00EA04BF">
        <w:rPr>
          <w:rFonts w:ascii="仿宋_GB2312" w:eastAsia="仿宋_GB2312" w:hAnsi="仿宋" w:cs="仿宋_GB2312" w:hint="eastAsia"/>
          <w:color w:val="000000"/>
          <w:kern w:val="0"/>
          <w:sz w:val="32"/>
          <w:szCs w:val="32"/>
          <w:lang/>
        </w:rPr>
        <w:t>及书记要论和“县市区亮点”栏目稿件</w:t>
      </w:r>
      <w:r w:rsidRPr="00EA04BF">
        <w:rPr>
          <w:rFonts w:ascii="仿宋_GB2312" w:eastAsia="仿宋_GB2312" w:hAnsi="仿宋" w:cs="仿宋_GB2312" w:hint="eastAsia"/>
          <w:color w:val="000000"/>
          <w:kern w:val="0"/>
          <w:sz w:val="32"/>
          <w:szCs w:val="32"/>
          <w:lang/>
        </w:rPr>
        <w:t>5</w:t>
      </w:r>
      <w:r w:rsidRPr="00EA04BF">
        <w:rPr>
          <w:rFonts w:ascii="仿宋_GB2312" w:eastAsia="仿宋_GB2312" w:hAnsi="仿宋" w:cs="仿宋_GB2312" w:hint="eastAsia"/>
          <w:color w:val="000000"/>
          <w:kern w:val="0"/>
          <w:sz w:val="32"/>
          <w:szCs w:val="32"/>
          <w:lang/>
        </w:rPr>
        <w:t>篇，超额完成任务。</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r w:rsidRPr="00EA04BF">
        <w:rPr>
          <w:rFonts w:ascii="仿宋_GB2312" w:eastAsia="仿宋_GB2312" w:hAnsi="仿宋" w:cs="仿宋_GB2312" w:hint="eastAsia"/>
          <w:color w:val="000000"/>
          <w:kern w:val="0"/>
          <w:sz w:val="32"/>
          <w:szCs w:val="32"/>
          <w:lang/>
        </w:rPr>
        <w:t>6</w:t>
      </w:r>
      <w:r w:rsidRPr="00EA04BF">
        <w:rPr>
          <w:rFonts w:ascii="仿宋_GB2312" w:eastAsia="仿宋_GB2312" w:hAnsi="仿宋" w:cs="仿宋_GB2312" w:hint="eastAsia"/>
          <w:color w:val="000000"/>
          <w:kern w:val="0"/>
          <w:sz w:val="32"/>
          <w:szCs w:val="32"/>
          <w:lang/>
        </w:rPr>
        <w:t>、以强化党史联络为依托，继续发挥老同志特殊作用。全室干部主动作为、热情服务，充分发挥市党史联络组作用，调动了老同志的积极性。联络组老同志主动发挥自己的余热，全程参与到党史基本著作和党史专题的编撰工作。市党史联络组组长李稳石、副组长张群华等参与审定了《益阳历史》一、二卷</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联络组成员邓水松、王放军、杨国凯、曹建林、熊汉钧等均参与了具体的编修工作</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各区县</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市</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党史联络组成员也积极参与《益阳红色基因文库》等党史基本著作和党史专题的编纂工作。他们不但全程参与了</w:t>
      </w:r>
      <w:r w:rsidRPr="00EA04BF">
        <w:rPr>
          <w:rFonts w:ascii="仿宋_GB2312" w:eastAsia="仿宋_GB2312" w:hAnsi="仿宋" w:cs="仿宋_GB2312" w:hint="eastAsia"/>
          <w:color w:val="000000"/>
          <w:kern w:val="0"/>
          <w:sz w:val="32"/>
          <w:szCs w:val="32"/>
          <w:lang/>
        </w:rPr>
        <w:t>《益阳红色基因文库》和益阳历史第三卷的编纂，还率领退休老同志讲奉献、为党史工作献计出力，为推进党史工作新发展给予了很大帮助。</w:t>
      </w:r>
    </w:p>
    <w:p w:rsidR="00645F44" w:rsidRPr="00EA04BF" w:rsidRDefault="00BD769A" w:rsidP="00EA04BF">
      <w:pPr>
        <w:widowControl/>
        <w:spacing w:line="600" w:lineRule="exact"/>
        <w:ind w:firstLineChars="200" w:firstLine="640"/>
        <w:jc w:val="left"/>
        <w:rPr>
          <w:rFonts w:ascii="黑体" w:eastAsia="黑体" w:hAnsi="黑体" w:cs="黑体" w:hint="eastAsia"/>
          <w:bCs/>
          <w:color w:val="000000"/>
          <w:kern w:val="0"/>
          <w:sz w:val="32"/>
          <w:szCs w:val="32"/>
          <w:lang/>
        </w:rPr>
      </w:pPr>
      <w:r w:rsidRPr="00EA04BF">
        <w:rPr>
          <w:rFonts w:ascii="黑体" w:eastAsia="黑体" w:hAnsi="黑体" w:cs="黑体" w:hint="eastAsia"/>
          <w:bCs/>
          <w:color w:val="000000"/>
          <w:kern w:val="0"/>
          <w:sz w:val="32"/>
          <w:szCs w:val="32"/>
          <w:lang/>
        </w:rPr>
        <w:t>五、存在的主要问题</w:t>
      </w:r>
      <w:r w:rsidRPr="00EA04BF">
        <w:rPr>
          <w:rFonts w:ascii="黑体" w:eastAsia="黑体" w:hAnsi="黑体" w:cs="黑体" w:hint="eastAsia"/>
          <w:bCs/>
          <w:color w:val="000000"/>
          <w:kern w:val="0"/>
          <w:sz w:val="32"/>
          <w:szCs w:val="32"/>
          <w:lang/>
        </w:rPr>
        <w:t xml:space="preserve"> </w:t>
      </w:r>
    </w:p>
    <w:p w:rsidR="00645F44" w:rsidRPr="00EA04BF" w:rsidRDefault="00BD769A" w:rsidP="00EA04BF">
      <w:pPr>
        <w:widowControl/>
        <w:spacing w:line="600" w:lineRule="exact"/>
        <w:ind w:firstLineChars="200" w:firstLine="640"/>
        <w:jc w:val="left"/>
        <w:rPr>
          <w:rFonts w:ascii="仿宋_GB2312" w:eastAsia="仿宋_GB2312" w:hAnsi="仿宋" w:cs="黑体" w:hint="eastAsia"/>
          <w:kern w:val="0"/>
          <w:sz w:val="32"/>
          <w:szCs w:val="32"/>
          <w:lang/>
        </w:rPr>
      </w:pPr>
      <w:r w:rsidRPr="00EA04BF">
        <w:rPr>
          <w:rFonts w:ascii="楷体_GB2312" w:eastAsia="楷体_GB2312" w:hAnsi="仿宋" w:cs="仿宋_GB2312" w:hint="eastAsia"/>
          <w:bCs/>
          <w:color w:val="000000"/>
          <w:kern w:val="0"/>
          <w:sz w:val="32"/>
          <w:szCs w:val="32"/>
          <w:lang/>
        </w:rPr>
        <w:t>（一）预算编制及执行欠规范</w:t>
      </w:r>
    </w:p>
    <w:p w:rsidR="00645F44" w:rsidRPr="00EA04BF" w:rsidRDefault="00BD769A" w:rsidP="00EA04BF">
      <w:pPr>
        <w:widowControl/>
        <w:spacing w:line="600" w:lineRule="exact"/>
        <w:ind w:firstLineChars="200" w:firstLine="640"/>
        <w:jc w:val="left"/>
        <w:rPr>
          <w:rFonts w:ascii="仿宋_GB2312" w:eastAsia="仿宋_GB2312" w:hAnsi="仿宋" w:cs="黑体" w:hint="eastAsia"/>
          <w:color w:val="000000"/>
          <w:kern w:val="0"/>
          <w:sz w:val="32"/>
          <w:szCs w:val="32"/>
          <w:lang/>
        </w:rPr>
      </w:pPr>
      <w:r w:rsidRPr="00EA04BF">
        <w:rPr>
          <w:rFonts w:ascii="仿宋_GB2312" w:eastAsia="仿宋_GB2312" w:hAnsi="仿宋" w:cs="黑体" w:hint="eastAsia"/>
          <w:color w:val="000000"/>
          <w:kern w:val="0"/>
          <w:sz w:val="32"/>
          <w:szCs w:val="32"/>
          <w:lang/>
        </w:rPr>
        <w:t>1</w:t>
      </w:r>
      <w:r w:rsidRPr="00EA04BF">
        <w:rPr>
          <w:rFonts w:ascii="仿宋_GB2312" w:eastAsia="仿宋_GB2312" w:hAnsi="仿宋" w:cs="黑体" w:hint="eastAsia"/>
          <w:color w:val="000000"/>
          <w:kern w:val="0"/>
          <w:sz w:val="32"/>
          <w:szCs w:val="32"/>
          <w:lang/>
        </w:rPr>
        <w:t>、年初预算编制不完整，《益阳红色基因文库》的</w:t>
      </w:r>
      <w:r w:rsidRPr="00EA04BF">
        <w:rPr>
          <w:rFonts w:ascii="仿宋_GB2312" w:eastAsia="仿宋_GB2312" w:hAnsi="仿宋" w:cs="黑体" w:hint="eastAsia"/>
          <w:color w:val="000000"/>
          <w:kern w:val="0"/>
          <w:sz w:val="32"/>
          <w:szCs w:val="32"/>
          <w:lang/>
        </w:rPr>
        <w:t>100</w:t>
      </w:r>
      <w:r w:rsidRPr="00EA04BF">
        <w:rPr>
          <w:rFonts w:ascii="仿宋_GB2312" w:eastAsia="仿宋_GB2312" w:hAnsi="仿宋" w:cs="黑体" w:hint="eastAsia"/>
          <w:color w:val="000000"/>
          <w:kern w:val="0"/>
          <w:sz w:val="32"/>
          <w:szCs w:val="32"/>
          <w:lang/>
        </w:rPr>
        <w:t>万项目为上年延续项目，未纳入年初预算，导致本年预算调整率大。</w:t>
      </w:r>
    </w:p>
    <w:p w:rsidR="00645F44" w:rsidRPr="00EA04BF" w:rsidRDefault="00BD769A" w:rsidP="00EA04BF">
      <w:pPr>
        <w:widowControl/>
        <w:spacing w:line="600" w:lineRule="exact"/>
        <w:ind w:firstLineChars="200" w:firstLine="640"/>
        <w:jc w:val="left"/>
        <w:rPr>
          <w:rFonts w:ascii="仿宋_GB2312" w:eastAsia="仿宋_GB2312" w:hAnsi="仿宋" w:cs="黑体" w:hint="eastAsia"/>
          <w:color w:val="000000"/>
          <w:kern w:val="0"/>
          <w:sz w:val="32"/>
          <w:szCs w:val="32"/>
          <w:lang/>
        </w:rPr>
      </w:pPr>
      <w:r w:rsidRPr="00EA04BF">
        <w:rPr>
          <w:rFonts w:ascii="仿宋_GB2312" w:eastAsia="仿宋_GB2312" w:hAnsi="仿宋" w:cs="黑体" w:hint="eastAsia"/>
          <w:color w:val="000000"/>
          <w:kern w:val="0"/>
          <w:sz w:val="32"/>
          <w:szCs w:val="32"/>
          <w:lang/>
        </w:rPr>
        <w:lastRenderedPageBreak/>
        <w:t>2</w:t>
      </w:r>
      <w:r w:rsidRPr="00EA04BF">
        <w:rPr>
          <w:rFonts w:ascii="仿宋_GB2312" w:eastAsia="仿宋_GB2312" w:hAnsi="仿宋" w:cs="黑体" w:hint="eastAsia"/>
          <w:color w:val="000000"/>
          <w:kern w:val="0"/>
          <w:sz w:val="32"/>
          <w:szCs w:val="32"/>
          <w:lang/>
        </w:rPr>
        <w:t>、</w:t>
      </w:r>
      <w:bookmarkStart w:id="13" w:name="_Hlk53149679"/>
      <w:r w:rsidRPr="00EA04BF">
        <w:rPr>
          <w:rFonts w:ascii="仿宋_GB2312" w:eastAsia="仿宋_GB2312" w:hAnsi="仿宋" w:cs="黑体" w:hint="eastAsia"/>
          <w:color w:val="000000"/>
          <w:kern w:val="0"/>
          <w:sz w:val="32"/>
          <w:szCs w:val="32"/>
          <w:lang/>
        </w:rPr>
        <w:t>《益阳红色基因文库》</w:t>
      </w:r>
      <w:bookmarkEnd w:id="13"/>
      <w:r w:rsidRPr="00EA04BF">
        <w:rPr>
          <w:rFonts w:ascii="仿宋_GB2312" w:eastAsia="仿宋_GB2312" w:hAnsi="仿宋" w:cs="黑体" w:hint="eastAsia"/>
          <w:color w:val="000000"/>
          <w:kern w:val="0"/>
          <w:sz w:val="32"/>
          <w:szCs w:val="32"/>
          <w:lang/>
        </w:rPr>
        <w:t>书籍编纂出版周期长，导致资金支付进度慢，预算执行率不高，年底结转资金较多。</w:t>
      </w:r>
    </w:p>
    <w:p w:rsidR="00645F44" w:rsidRPr="00EA04BF" w:rsidRDefault="00EA04BF" w:rsidP="00EA04BF">
      <w:pPr>
        <w:widowControl/>
        <w:spacing w:line="600" w:lineRule="exact"/>
        <w:ind w:firstLineChars="200" w:firstLine="640"/>
        <w:jc w:val="left"/>
        <w:rPr>
          <w:rFonts w:ascii="楷体_GB2312" w:eastAsia="楷体_GB2312" w:hAnsi="仿宋" w:cs="仿宋_GB2312" w:hint="eastAsia"/>
          <w:bCs/>
          <w:color w:val="000000"/>
          <w:kern w:val="0"/>
          <w:sz w:val="32"/>
          <w:szCs w:val="32"/>
          <w:lang/>
        </w:rPr>
      </w:pPr>
      <w:r>
        <w:rPr>
          <w:rFonts w:ascii="楷体_GB2312" w:eastAsia="楷体_GB2312" w:hAnsi="仿宋" w:cs="仿宋_GB2312" w:hint="eastAsia"/>
          <w:bCs/>
          <w:color w:val="000000"/>
          <w:kern w:val="0"/>
          <w:sz w:val="32"/>
          <w:szCs w:val="32"/>
          <w:lang/>
        </w:rPr>
        <w:t>（二）部分资金使用欠规范</w:t>
      </w:r>
    </w:p>
    <w:p w:rsidR="00645F44" w:rsidRPr="00EA04BF" w:rsidRDefault="00BD769A" w:rsidP="00EA04BF">
      <w:pPr>
        <w:widowControl/>
        <w:spacing w:line="600" w:lineRule="exact"/>
        <w:ind w:firstLineChars="200" w:firstLine="640"/>
        <w:jc w:val="left"/>
        <w:rPr>
          <w:rFonts w:ascii="仿宋_GB2312" w:eastAsia="仿宋_GB2312" w:hAnsi="仿宋" w:hint="eastAsia"/>
          <w:sz w:val="32"/>
          <w:szCs w:val="32"/>
        </w:rPr>
      </w:pPr>
      <w:r w:rsidRPr="00EA04BF">
        <w:rPr>
          <w:rFonts w:ascii="仿宋_GB2312" w:eastAsia="仿宋_GB2312" w:hAnsi="仿宋" w:cs="黑体" w:hint="eastAsia"/>
          <w:color w:val="000000"/>
          <w:kern w:val="0"/>
          <w:sz w:val="32"/>
          <w:szCs w:val="32"/>
          <w:lang/>
        </w:rPr>
        <w:t>1</w:t>
      </w:r>
      <w:r w:rsidRPr="00EA04BF">
        <w:rPr>
          <w:rFonts w:ascii="仿宋_GB2312" w:eastAsia="仿宋_GB2312" w:hAnsi="仿宋" w:cs="黑体" w:hint="eastAsia"/>
          <w:color w:val="000000"/>
          <w:kern w:val="0"/>
          <w:sz w:val="32"/>
          <w:szCs w:val="32"/>
          <w:lang/>
        </w:rPr>
        <w:t>、《益阳红色基因文库》专项项目资金未专项管理，专帐核算，不符合专项资金管理有关规定。</w:t>
      </w:r>
    </w:p>
    <w:p w:rsidR="00EA04BF" w:rsidRDefault="00BD769A" w:rsidP="00EA04BF">
      <w:pPr>
        <w:widowControl/>
        <w:numPr>
          <w:ilvl w:val="0"/>
          <w:numId w:val="2"/>
        </w:numPr>
        <w:spacing w:line="600" w:lineRule="exact"/>
        <w:ind w:firstLineChars="200" w:firstLine="640"/>
        <w:jc w:val="left"/>
        <w:rPr>
          <w:rFonts w:ascii="仿宋_GB2312" w:eastAsia="仿宋_GB2312" w:hAnsi="仿宋" w:cs="仿宋_GB2312" w:hint="eastAsia"/>
          <w:kern w:val="0"/>
          <w:sz w:val="32"/>
          <w:szCs w:val="32"/>
          <w:lang/>
        </w:rPr>
      </w:pPr>
      <w:r w:rsidRPr="00EA04BF">
        <w:rPr>
          <w:rFonts w:ascii="仿宋_GB2312" w:eastAsia="仿宋_GB2312" w:hAnsi="仿宋" w:cs="仿宋_GB2312" w:hint="eastAsia"/>
          <w:color w:val="000000"/>
          <w:kern w:val="0"/>
          <w:sz w:val="32"/>
          <w:szCs w:val="32"/>
          <w:lang/>
        </w:rPr>
        <w:t>绩效奖励分配，搞平均主义，不利于激发干部职工工作积极性。市委党史研究室按二类等次发放绩效奖励，发放标准平均每人</w:t>
      </w:r>
      <w:r w:rsidRPr="00EA04BF">
        <w:rPr>
          <w:rFonts w:ascii="仿宋_GB2312" w:eastAsia="仿宋_GB2312" w:hAnsi="仿宋" w:cs="仿宋_GB2312" w:hint="eastAsia"/>
          <w:color w:val="000000"/>
          <w:kern w:val="0"/>
          <w:sz w:val="32"/>
          <w:szCs w:val="32"/>
          <w:lang/>
        </w:rPr>
        <w:t>1</w:t>
      </w:r>
      <w:r w:rsidRPr="00EA04BF">
        <w:rPr>
          <w:rFonts w:ascii="仿宋_GB2312" w:eastAsia="仿宋_GB2312" w:hAnsi="仿宋" w:cs="仿宋_GB2312" w:hint="eastAsia"/>
          <w:color w:val="000000"/>
          <w:kern w:val="0"/>
          <w:sz w:val="32"/>
          <w:szCs w:val="32"/>
          <w:lang/>
        </w:rPr>
        <w:t>.39</w:t>
      </w:r>
      <w:r w:rsidRPr="00EA04BF">
        <w:rPr>
          <w:rFonts w:ascii="仿宋_GB2312" w:eastAsia="仿宋_GB2312" w:hAnsi="仿宋" w:cs="仿宋_GB2312" w:hint="eastAsia"/>
          <w:color w:val="000000"/>
          <w:kern w:val="0"/>
          <w:sz w:val="32"/>
          <w:szCs w:val="32"/>
          <w:lang/>
        </w:rPr>
        <w:t>万元，实际发放每人</w:t>
      </w:r>
      <w:r w:rsidRPr="00EA04BF">
        <w:rPr>
          <w:rFonts w:ascii="仿宋_GB2312" w:eastAsia="仿宋_GB2312" w:hAnsi="仿宋" w:cs="仿宋_GB2312" w:hint="eastAsia"/>
          <w:color w:val="000000"/>
          <w:kern w:val="0"/>
          <w:sz w:val="32"/>
          <w:szCs w:val="32"/>
          <w:lang/>
        </w:rPr>
        <w:t>1</w:t>
      </w:r>
      <w:r w:rsidRPr="00EA04BF">
        <w:rPr>
          <w:rFonts w:ascii="仿宋_GB2312" w:eastAsia="仿宋_GB2312" w:hAnsi="仿宋" w:cs="仿宋_GB2312" w:hint="eastAsia"/>
          <w:color w:val="000000"/>
          <w:kern w:val="0"/>
          <w:sz w:val="32"/>
          <w:szCs w:val="32"/>
          <w:lang/>
        </w:rPr>
        <w:t>.39</w:t>
      </w:r>
      <w:r w:rsidRPr="00EA04BF">
        <w:rPr>
          <w:rFonts w:ascii="仿宋_GB2312" w:eastAsia="仿宋_GB2312" w:hAnsi="仿宋" w:cs="仿宋_GB2312" w:hint="eastAsia"/>
          <w:color w:val="000000"/>
          <w:kern w:val="0"/>
          <w:sz w:val="32"/>
          <w:szCs w:val="32"/>
          <w:lang/>
        </w:rPr>
        <w:t>万元。</w:t>
      </w:r>
      <w:r w:rsidRPr="00EA04BF">
        <w:rPr>
          <w:rFonts w:ascii="仿宋_GB2312" w:eastAsia="仿宋_GB2312" w:hAnsi="仿宋" w:cs="仿宋_GB2312" w:hint="eastAsia"/>
          <w:kern w:val="0"/>
          <w:sz w:val="32"/>
          <w:szCs w:val="32"/>
          <w:lang/>
        </w:rPr>
        <w:t>未严格按《益阳市绩效评估管理办法（试行）》（益办发〔</w:t>
      </w:r>
      <w:r w:rsidRPr="00EA04BF">
        <w:rPr>
          <w:rFonts w:ascii="仿宋_GB2312" w:eastAsia="仿宋_GB2312" w:hAnsi="仿宋" w:cs="仿宋_GB2312" w:hint="eastAsia"/>
          <w:kern w:val="0"/>
          <w:sz w:val="32"/>
          <w:szCs w:val="32"/>
          <w:lang/>
        </w:rPr>
        <w:t>2018</w:t>
      </w:r>
      <w:r w:rsidRPr="00EA04BF">
        <w:rPr>
          <w:rFonts w:ascii="仿宋_GB2312" w:eastAsia="仿宋_GB2312" w:hAnsi="仿宋" w:cs="仿宋_GB2312" w:hint="eastAsia"/>
          <w:kern w:val="0"/>
          <w:sz w:val="32"/>
          <w:szCs w:val="32"/>
          <w:lang/>
        </w:rPr>
        <w:t>〕</w:t>
      </w:r>
      <w:r w:rsidRPr="00EA04BF">
        <w:rPr>
          <w:rFonts w:ascii="仿宋_GB2312" w:eastAsia="仿宋_GB2312" w:hAnsi="仿宋" w:cs="仿宋_GB2312" w:hint="eastAsia"/>
          <w:kern w:val="0"/>
          <w:sz w:val="32"/>
          <w:szCs w:val="32"/>
          <w:lang/>
        </w:rPr>
        <w:t>22</w:t>
      </w:r>
      <w:r w:rsidRPr="00EA04BF">
        <w:rPr>
          <w:rFonts w:ascii="仿宋_GB2312" w:eastAsia="仿宋_GB2312" w:hAnsi="仿宋" w:cs="仿宋_GB2312" w:hint="eastAsia"/>
          <w:kern w:val="0"/>
          <w:sz w:val="32"/>
          <w:szCs w:val="32"/>
          <w:lang/>
        </w:rPr>
        <w:t>号）文件规定“单位内部要按照全员绩效考评指导意见，合理拉开绩效等次”执行。</w:t>
      </w:r>
    </w:p>
    <w:p w:rsidR="00645F44" w:rsidRPr="00EA04BF" w:rsidRDefault="00EA04BF" w:rsidP="00EA04BF">
      <w:pPr>
        <w:widowControl/>
        <w:spacing w:line="600" w:lineRule="exact"/>
        <w:ind w:firstLineChars="200" w:firstLine="640"/>
        <w:jc w:val="left"/>
        <w:rPr>
          <w:rFonts w:ascii="楷体_GB2312" w:eastAsia="楷体_GB2312" w:hAnsi="仿宋" w:cs="仿宋_GB2312" w:hint="eastAsia"/>
          <w:kern w:val="0"/>
          <w:sz w:val="32"/>
          <w:szCs w:val="32"/>
          <w:lang/>
        </w:rPr>
      </w:pPr>
      <w:r w:rsidRPr="00EA04BF">
        <w:rPr>
          <w:rFonts w:ascii="楷体_GB2312" w:eastAsia="楷体_GB2312" w:hAnsi="仿宋" w:cs="仿宋_GB2312" w:hint="eastAsia"/>
          <w:kern w:val="0"/>
          <w:sz w:val="32"/>
          <w:szCs w:val="32"/>
          <w:lang/>
        </w:rPr>
        <w:t>（三）财务管理欠规范</w:t>
      </w:r>
    </w:p>
    <w:p w:rsidR="00645F44" w:rsidRPr="00EA04BF" w:rsidRDefault="00BD769A" w:rsidP="00EA04BF">
      <w:pPr>
        <w:widowControl/>
        <w:spacing w:line="600" w:lineRule="exact"/>
        <w:ind w:firstLineChars="200" w:firstLine="640"/>
        <w:jc w:val="left"/>
        <w:rPr>
          <w:rFonts w:ascii="仿宋_GB2312" w:eastAsia="仿宋_GB2312" w:hAnsi="仿宋" w:cs="仿宋_GB2312" w:hint="eastAsia"/>
          <w:kern w:val="0"/>
          <w:sz w:val="32"/>
          <w:szCs w:val="32"/>
          <w:lang/>
        </w:rPr>
      </w:pPr>
      <w:r w:rsidRPr="00EA04BF">
        <w:rPr>
          <w:rFonts w:ascii="仿宋_GB2312" w:eastAsia="仿宋_GB2312" w:hAnsi="仿宋" w:cs="仿宋_GB2312" w:hint="eastAsia"/>
          <w:kern w:val="0"/>
          <w:sz w:val="32"/>
          <w:szCs w:val="32"/>
          <w:lang/>
        </w:rPr>
        <w:t>1</w:t>
      </w:r>
      <w:r w:rsidRPr="00EA04BF">
        <w:rPr>
          <w:rFonts w:ascii="仿宋_GB2312" w:eastAsia="仿宋_GB2312" w:hAnsi="仿宋" w:cs="仿宋_GB2312" w:hint="eastAsia"/>
          <w:kern w:val="0"/>
          <w:sz w:val="32"/>
          <w:szCs w:val="32"/>
          <w:lang/>
        </w:rPr>
        <w:t>、个别原始凭证附件不全。</w:t>
      </w:r>
      <w:r w:rsidRPr="00EA04BF">
        <w:rPr>
          <w:rFonts w:ascii="仿宋_GB2312" w:eastAsia="仿宋_GB2312" w:hAnsi="仿宋" w:cs="仿宋_GB2312" w:hint="eastAsia"/>
          <w:kern w:val="0"/>
          <w:sz w:val="32"/>
          <w:szCs w:val="32"/>
          <w:lang/>
        </w:rPr>
        <w:t>2</w:t>
      </w:r>
      <w:r w:rsidRPr="00EA04BF">
        <w:rPr>
          <w:rFonts w:ascii="仿宋_GB2312" w:eastAsia="仿宋_GB2312" w:hAnsi="仿宋" w:cs="仿宋_GB2312" w:hint="eastAsia"/>
          <w:kern w:val="0"/>
          <w:sz w:val="32"/>
          <w:szCs w:val="32"/>
          <w:lang/>
        </w:rPr>
        <w:t>019</w:t>
      </w:r>
      <w:r w:rsidRPr="00EA04BF">
        <w:rPr>
          <w:rFonts w:ascii="仿宋_GB2312" w:eastAsia="仿宋_GB2312" w:hAnsi="仿宋" w:cs="仿宋_GB2312" w:hint="eastAsia"/>
          <w:kern w:val="0"/>
          <w:sz w:val="32"/>
          <w:szCs w:val="32"/>
          <w:lang/>
        </w:rPr>
        <w:t>年</w:t>
      </w:r>
      <w:r w:rsidRPr="00EA04BF">
        <w:rPr>
          <w:rFonts w:ascii="仿宋_GB2312" w:eastAsia="仿宋_GB2312" w:hAnsi="仿宋" w:cs="仿宋_GB2312" w:hint="eastAsia"/>
          <w:kern w:val="0"/>
          <w:sz w:val="32"/>
          <w:szCs w:val="32"/>
          <w:lang/>
        </w:rPr>
        <w:t>7</w:t>
      </w:r>
      <w:r w:rsidRPr="00EA04BF">
        <w:rPr>
          <w:rFonts w:ascii="仿宋_GB2312" w:eastAsia="仿宋_GB2312" w:hAnsi="仿宋" w:cs="仿宋_GB2312" w:hint="eastAsia"/>
          <w:kern w:val="0"/>
          <w:sz w:val="32"/>
          <w:szCs w:val="32"/>
          <w:lang/>
        </w:rPr>
        <w:t>月第</w:t>
      </w:r>
      <w:r w:rsidRPr="00EA04BF">
        <w:rPr>
          <w:rFonts w:ascii="仿宋_GB2312" w:eastAsia="仿宋_GB2312" w:hAnsi="仿宋" w:cs="仿宋_GB2312" w:hint="eastAsia"/>
          <w:kern w:val="0"/>
          <w:sz w:val="32"/>
          <w:szCs w:val="32"/>
          <w:lang/>
        </w:rPr>
        <w:t>2</w:t>
      </w:r>
      <w:r w:rsidRPr="00EA04BF">
        <w:rPr>
          <w:rFonts w:ascii="仿宋_GB2312" w:eastAsia="仿宋_GB2312" w:hAnsi="仿宋" w:cs="仿宋_GB2312" w:hint="eastAsia"/>
          <w:kern w:val="0"/>
          <w:sz w:val="32"/>
          <w:szCs w:val="32"/>
          <w:lang/>
        </w:rPr>
        <w:t>号凭证，支付印刷费</w:t>
      </w:r>
      <w:r w:rsidRPr="00EA04BF">
        <w:rPr>
          <w:rFonts w:ascii="仿宋_GB2312" w:eastAsia="仿宋_GB2312" w:hAnsi="仿宋" w:cs="仿宋_GB2312" w:hint="eastAsia"/>
          <w:kern w:val="0"/>
          <w:sz w:val="32"/>
          <w:szCs w:val="32"/>
          <w:lang/>
        </w:rPr>
        <w:t>14403</w:t>
      </w:r>
      <w:r w:rsidRPr="00EA04BF">
        <w:rPr>
          <w:rFonts w:ascii="仿宋_GB2312" w:eastAsia="仿宋_GB2312" w:hAnsi="仿宋" w:cs="仿宋_GB2312" w:hint="eastAsia"/>
          <w:kern w:val="0"/>
          <w:sz w:val="32"/>
          <w:szCs w:val="32"/>
          <w:lang/>
        </w:rPr>
        <w:t>元，原始凭证仅有费用报销审批单及复印台账，没有编制结算表，无法核实总金额。</w:t>
      </w:r>
    </w:p>
    <w:p w:rsidR="00645F44" w:rsidRPr="00EA04BF" w:rsidRDefault="00BD769A" w:rsidP="00EA04BF">
      <w:pPr>
        <w:widowControl/>
        <w:spacing w:line="600" w:lineRule="exact"/>
        <w:ind w:firstLineChars="200" w:firstLine="640"/>
        <w:jc w:val="left"/>
        <w:rPr>
          <w:rFonts w:ascii="仿宋_GB2312" w:eastAsia="仿宋_GB2312" w:hAnsi="仿宋" w:hint="eastAsia"/>
          <w:sz w:val="32"/>
          <w:szCs w:val="32"/>
        </w:rPr>
      </w:pPr>
      <w:r w:rsidRPr="00EA04BF">
        <w:rPr>
          <w:rFonts w:ascii="仿宋_GB2312" w:eastAsia="仿宋_GB2312" w:hAnsi="仿宋" w:cs="仿宋_GB2312" w:hint="eastAsia"/>
          <w:color w:val="000000"/>
          <w:kern w:val="0"/>
          <w:sz w:val="32"/>
          <w:szCs w:val="32"/>
          <w:lang/>
        </w:rPr>
        <w:t>2</w:t>
      </w:r>
      <w:r w:rsidRPr="00EA04BF">
        <w:rPr>
          <w:rFonts w:ascii="仿宋_GB2312" w:eastAsia="仿宋_GB2312" w:hAnsi="仿宋" w:cs="仿宋_GB2312" w:hint="eastAsia"/>
          <w:color w:val="000000"/>
          <w:kern w:val="0"/>
          <w:sz w:val="32"/>
          <w:szCs w:val="32"/>
          <w:lang/>
        </w:rPr>
        <w:t>、办公费全年两次列支购买茶叶支出共计</w:t>
      </w:r>
      <w:r w:rsidRPr="00EA04BF">
        <w:rPr>
          <w:rFonts w:ascii="仿宋_GB2312" w:eastAsia="仿宋_GB2312" w:hAnsi="仿宋" w:cs="仿宋_GB2312" w:hint="eastAsia"/>
          <w:color w:val="000000"/>
          <w:kern w:val="0"/>
          <w:sz w:val="32"/>
          <w:szCs w:val="32"/>
          <w:lang/>
        </w:rPr>
        <w:t>18860</w:t>
      </w:r>
      <w:r w:rsidRPr="00EA04BF">
        <w:rPr>
          <w:rFonts w:ascii="仿宋_GB2312" w:eastAsia="仿宋_GB2312" w:hAnsi="仿宋" w:cs="仿宋_GB2312" w:hint="eastAsia"/>
          <w:color w:val="000000"/>
          <w:kern w:val="0"/>
          <w:sz w:val="32"/>
          <w:szCs w:val="32"/>
          <w:lang/>
        </w:rPr>
        <w:t>元</w:t>
      </w:r>
      <w:r w:rsidRPr="00EA04BF">
        <w:rPr>
          <w:rFonts w:ascii="仿宋_GB2312" w:eastAsia="仿宋_GB2312" w:hAnsi="仿宋" w:cs="仿宋_GB2312" w:hint="eastAsia"/>
          <w:color w:val="000000"/>
          <w:kern w:val="0"/>
          <w:sz w:val="32"/>
          <w:szCs w:val="32"/>
          <w:lang/>
        </w:rPr>
        <w:t>,</w:t>
      </w:r>
      <w:r w:rsidRPr="00EA04BF">
        <w:rPr>
          <w:rFonts w:ascii="仿宋_GB2312" w:eastAsia="仿宋_GB2312" w:hAnsi="仿宋" w:cs="仿宋_GB2312" w:hint="eastAsia"/>
          <w:color w:val="000000"/>
          <w:kern w:val="0"/>
          <w:sz w:val="32"/>
          <w:szCs w:val="32"/>
          <w:lang/>
        </w:rPr>
        <w:t>远超部门办公日常需要，也未对上述物品用途作相应说明。</w:t>
      </w:r>
    </w:p>
    <w:p w:rsidR="00645F44" w:rsidRPr="00EA04BF" w:rsidRDefault="00BD769A" w:rsidP="00EA04BF">
      <w:pPr>
        <w:widowControl/>
        <w:spacing w:line="600" w:lineRule="exact"/>
        <w:ind w:firstLineChars="200" w:firstLine="640"/>
        <w:jc w:val="left"/>
        <w:rPr>
          <w:rFonts w:ascii="仿宋_GB2312" w:eastAsia="仿宋_GB2312" w:hAnsi="仿宋" w:hint="eastAsia"/>
          <w:b/>
          <w:bCs/>
          <w:color w:val="FF0000"/>
          <w:sz w:val="32"/>
          <w:szCs w:val="32"/>
        </w:rPr>
      </w:pPr>
      <w:r w:rsidRPr="00EA04BF">
        <w:rPr>
          <w:rFonts w:ascii="黑体" w:eastAsia="黑体" w:hAnsi="黑体" w:cs="黑体" w:hint="eastAsia"/>
          <w:bCs/>
          <w:color w:val="000000"/>
          <w:kern w:val="0"/>
          <w:sz w:val="32"/>
          <w:szCs w:val="32"/>
          <w:lang/>
        </w:rPr>
        <w:t>六、整改建议</w:t>
      </w:r>
      <w:r w:rsidRPr="00EA04BF">
        <w:rPr>
          <w:rFonts w:ascii="仿宋_GB2312" w:eastAsia="仿宋_GB2312" w:hAnsi="仿宋" w:cs="黑体" w:hint="eastAsia"/>
          <w:b/>
          <w:bCs/>
          <w:color w:val="000000"/>
          <w:kern w:val="0"/>
          <w:sz w:val="32"/>
          <w:szCs w:val="32"/>
          <w:lang/>
        </w:rPr>
        <w:t xml:space="preserve"> </w:t>
      </w:r>
    </w:p>
    <w:p w:rsidR="00645F44" w:rsidRPr="00EA04BF" w:rsidRDefault="00BD769A" w:rsidP="00EA04BF">
      <w:pPr>
        <w:spacing w:line="600" w:lineRule="exact"/>
        <w:ind w:firstLineChars="200" w:firstLine="640"/>
        <w:rPr>
          <w:rFonts w:ascii="仿宋_GB2312" w:eastAsia="仿宋_GB2312" w:hAnsi="仿宋" w:cs="仿宋_GB2312" w:hint="eastAsia"/>
          <w:sz w:val="32"/>
          <w:szCs w:val="32"/>
        </w:rPr>
      </w:pPr>
      <w:r w:rsidRPr="00EA04BF">
        <w:rPr>
          <w:rFonts w:ascii="仿宋_GB2312" w:eastAsia="仿宋_GB2312" w:hAnsi="仿宋" w:cs="仿宋_GB2312" w:hint="eastAsia"/>
          <w:color w:val="000000"/>
          <w:kern w:val="0"/>
          <w:sz w:val="32"/>
          <w:szCs w:val="32"/>
          <w:lang/>
        </w:rPr>
        <w:t>1</w:t>
      </w:r>
      <w:r w:rsidRPr="00EA04BF">
        <w:rPr>
          <w:rFonts w:ascii="仿宋_GB2312" w:eastAsia="仿宋_GB2312" w:hAnsi="仿宋" w:cs="仿宋_GB2312" w:hint="eastAsia"/>
          <w:color w:val="000000"/>
          <w:kern w:val="0"/>
          <w:sz w:val="32"/>
          <w:szCs w:val="32"/>
          <w:lang/>
        </w:rPr>
        <w:t>、加强领导，充分调研，周密部署，制定完善的年度工作计划。加强绩效目标申报管理，把年度工作计划与绩效目标及年度预算紧密结合。强化绩效目标申报过程评价与分析，明确</w:t>
      </w:r>
      <w:r w:rsidRPr="00EA04BF">
        <w:rPr>
          <w:rFonts w:ascii="仿宋_GB2312" w:eastAsia="仿宋_GB2312" w:hAnsi="仿宋" w:hint="eastAsia"/>
          <w:sz w:val="32"/>
          <w:szCs w:val="32"/>
        </w:rPr>
        <w:t>目标是否合理，是否与资金需求相匹配，是否与部门工作职责相匹配；</w:t>
      </w:r>
      <w:r w:rsidRPr="00EA04BF">
        <w:rPr>
          <w:rFonts w:ascii="仿宋_GB2312" w:eastAsia="仿宋_GB2312" w:hAnsi="仿宋" w:hint="eastAsia"/>
          <w:sz w:val="32"/>
          <w:szCs w:val="32"/>
        </w:rPr>
        <w:lastRenderedPageBreak/>
        <w:t>绩效指标设置是否可行，是否与填报的绩效目标、工作任务相关，具体细化，对项目的产出是否从数量、质量、时效、成本等方面加以约束，是否量化可考核，让预算绩效管理有据可依。</w:t>
      </w:r>
    </w:p>
    <w:p w:rsidR="00645F44" w:rsidRPr="00EA04BF" w:rsidRDefault="00BD769A" w:rsidP="00EA04BF">
      <w:pPr>
        <w:widowControl/>
        <w:spacing w:line="600" w:lineRule="exact"/>
        <w:ind w:firstLineChars="200" w:firstLine="640"/>
        <w:jc w:val="left"/>
        <w:rPr>
          <w:rFonts w:ascii="仿宋_GB2312" w:eastAsia="仿宋_GB2312" w:hAnsi="仿宋" w:cs="黑体" w:hint="eastAsia"/>
          <w:color w:val="000000"/>
          <w:kern w:val="0"/>
          <w:sz w:val="32"/>
          <w:szCs w:val="32"/>
          <w:lang/>
        </w:rPr>
      </w:pPr>
      <w:r w:rsidRPr="00EA04BF">
        <w:rPr>
          <w:rFonts w:ascii="仿宋_GB2312" w:eastAsia="仿宋_GB2312" w:hAnsi="仿宋" w:cs="仿宋_GB2312" w:hint="eastAsia"/>
          <w:color w:val="000000"/>
          <w:kern w:val="0"/>
          <w:sz w:val="32"/>
          <w:szCs w:val="32"/>
          <w:lang/>
        </w:rPr>
        <w:t>2</w:t>
      </w:r>
      <w:r w:rsidRPr="00EA04BF">
        <w:rPr>
          <w:rFonts w:ascii="仿宋_GB2312" w:eastAsia="仿宋_GB2312" w:hAnsi="仿宋" w:cs="仿宋_GB2312" w:hint="eastAsia"/>
          <w:color w:val="000000"/>
          <w:kern w:val="0"/>
          <w:sz w:val="32"/>
          <w:szCs w:val="32"/>
          <w:lang/>
        </w:rPr>
        <w:t>、建议对</w:t>
      </w:r>
      <w:r w:rsidRPr="00EA04BF">
        <w:rPr>
          <w:rFonts w:ascii="仿宋_GB2312" w:eastAsia="仿宋_GB2312" w:hAnsi="仿宋" w:cs="黑体" w:hint="eastAsia"/>
          <w:color w:val="000000"/>
          <w:kern w:val="0"/>
          <w:sz w:val="32"/>
          <w:szCs w:val="32"/>
          <w:lang/>
        </w:rPr>
        <w:t>《益阳红色基因文库》项目资金进专帐核算，严格专项资金管理，强化项目管理。由于该项目为实施时间较长（四年），跨年度实施，资金管理方面存在一定难度与风险。为规范该专项资金的管理，防止挤占、挪用，对该专项资金进行专帐核算十分必要。</w:t>
      </w:r>
    </w:p>
    <w:p w:rsidR="00645F44" w:rsidRPr="00EA04BF" w:rsidRDefault="00BD769A" w:rsidP="00EA04BF">
      <w:pPr>
        <w:widowControl/>
        <w:spacing w:line="600" w:lineRule="exact"/>
        <w:ind w:firstLineChars="200" w:firstLine="640"/>
        <w:jc w:val="left"/>
        <w:rPr>
          <w:rFonts w:ascii="仿宋_GB2312" w:eastAsia="仿宋_GB2312" w:hAnsi="仿宋" w:cs="黑体" w:hint="eastAsia"/>
          <w:color w:val="000000"/>
          <w:kern w:val="0"/>
          <w:sz w:val="32"/>
          <w:szCs w:val="32"/>
          <w:lang/>
        </w:rPr>
      </w:pPr>
      <w:r w:rsidRPr="00EA04BF">
        <w:rPr>
          <w:rFonts w:ascii="仿宋_GB2312" w:eastAsia="仿宋_GB2312" w:hAnsi="仿宋" w:cs="黑体" w:hint="eastAsia"/>
          <w:color w:val="000000"/>
          <w:kern w:val="0"/>
          <w:sz w:val="32"/>
          <w:szCs w:val="32"/>
          <w:lang/>
        </w:rPr>
        <w:t>3</w:t>
      </w:r>
      <w:r w:rsidRPr="00EA04BF">
        <w:rPr>
          <w:rFonts w:ascii="仿宋_GB2312" w:eastAsia="仿宋_GB2312" w:hAnsi="仿宋" w:cs="黑体" w:hint="eastAsia"/>
          <w:color w:val="000000"/>
          <w:kern w:val="0"/>
          <w:sz w:val="32"/>
          <w:szCs w:val="32"/>
          <w:lang/>
        </w:rPr>
        <w:t>、加强外委代理记帐业务考核，提高财务工作质量。规范财务管理，确保原始凭证规范完整，充分满足会计准则要求确认、计量需要。</w:t>
      </w:r>
    </w:p>
    <w:p w:rsidR="00645F44" w:rsidRPr="00EA04BF" w:rsidRDefault="00645F44"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p>
    <w:p w:rsidR="00645F44" w:rsidRPr="00EA04BF" w:rsidRDefault="00645F44" w:rsidP="00EA04BF">
      <w:pPr>
        <w:widowControl/>
        <w:spacing w:line="600" w:lineRule="exact"/>
        <w:ind w:firstLineChars="200" w:firstLine="640"/>
        <w:jc w:val="left"/>
        <w:rPr>
          <w:rFonts w:ascii="仿宋_GB2312" w:eastAsia="仿宋_GB2312" w:hAnsi="仿宋" w:cs="仿宋_GB2312" w:hint="eastAsia"/>
          <w:color w:val="000000"/>
          <w:kern w:val="0"/>
          <w:sz w:val="32"/>
          <w:szCs w:val="32"/>
          <w:lang/>
        </w:rPr>
      </w:pPr>
    </w:p>
    <w:p w:rsidR="00645F44" w:rsidRPr="00EA04BF" w:rsidRDefault="00BD769A" w:rsidP="00EA04BF">
      <w:pPr>
        <w:spacing w:line="600" w:lineRule="exact"/>
        <w:ind w:firstLineChars="700" w:firstLine="2240"/>
        <w:rPr>
          <w:rFonts w:ascii="仿宋_GB2312" w:eastAsia="仿宋_GB2312" w:hAnsi="仿宋" w:cs="仿宋" w:hint="eastAsia"/>
          <w:color w:val="000000"/>
          <w:sz w:val="32"/>
          <w:szCs w:val="32"/>
        </w:rPr>
      </w:pPr>
      <w:r w:rsidRPr="00EA04BF">
        <w:rPr>
          <w:rFonts w:ascii="仿宋_GB2312" w:eastAsia="仿宋_GB2312" w:hAnsi="仿宋" w:cs="Times New Roman" w:hint="eastAsia"/>
          <w:bCs/>
          <w:sz w:val="32"/>
          <w:szCs w:val="32"/>
        </w:rPr>
        <w:t>湖南德恒联合会计师事务所（普通合伙）</w:t>
      </w:r>
    </w:p>
    <w:p w:rsidR="00645F44" w:rsidRPr="00EA04BF" w:rsidRDefault="00BD769A" w:rsidP="00EA04BF">
      <w:pPr>
        <w:spacing w:line="600" w:lineRule="exact"/>
        <w:ind w:firstLineChars="1600" w:firstLine="5120"/>
        <w:rPr>
          <w:rFonts w:ascii="仿宋_GB2312" w:eastAsia="仿宋_GB2312" w:hAnsi="仿宋" w:cs="仿宋" w:hint="eastAsia"/>
          <w:color w:val="000000"/>
          <w:sz w:val="32"/>
          <w:szCs w:val="32"/>
        </w:rPr>
      </w:pPr>
      <w:r w:rsidRPr="00EA04BF">
        <w:rPr>
          <w:rFonts w:ascii="仿宋_GB2312" w:eastAsia="仿宋_GB2312" w:hAnsi="仿宋" w:cs="Times New Roman" w:hint="eastAsia"/>
          <w:sz w:val="32"/>
          <w:szCs w:val="32"/>
        </w:rPr>
        <w:t>2020</w:t>
      </w:r>
      <w:r w:rsidRPr="00EA04BF">
        <w:rPr>
          <w:rFonts w:ascii="仿宋_GB2312" w:eastAsia="仿宋_GB2312" w:hAnsi="仿宋" w:cs="仿宋" w:hint="eastAsia"/>
          <w:color w:val="000000"/>
          <w:sz w:val="32"/>
          <w:szCs w:val="32"/>
        </w:rPr>
        <w:t>年</w:t>
      </w:r>
      <w:r w:rsidRPr="00EA04BF">
        <w:rPr>
          <w:rFonts w:ascii="仿宋_GB2312" w:eastAsia="仿宋_GB2312" w:hAnsi="仿宋" w:cs="Times New Roman" w:hint="eastAsia"/>
          <w:sz w:val="32"/>
          <w:szCs w:val="32"/>
        </w:rPr>
        <w:t>10</w:t>
      </w:r>
      <w:r w:rsidRPr="00EA04BF">
        <w:rPr>
          <w:rFonts w:ascii="仿宋_GB2312" w:eastAsia="仿宋_GB2312" w:hAnsi="仿宋" w:cs="仿宋" w:hint="eastAsia"/>
          <w:color w:val="000000"/>
          <w:sz w:val="32"/>
          <w:szCs w:val="32"/>
        </w:rPr>
        <w:t>月</w:t>
      </w:r>
      <w:r w:rsidRPr="00EA04BF">
        <w:rPr>
          <w:rFonts w:ascii="仿宋_GB2312" w:eastAsia="仿宋_GB2312" w:hAnsi="仿宋" w:cs="Times New Roman" w:hint="eastAsia"/>
          <w:sz w:val="32"/>
          <w:szCs w:val="32"/>
        </w:rPr>
        <w:t>9</w:t>
      </w:r>
      <w:r w:rsidRPr="00EA04BF">
        <w:rPr>
          <w:rFonts w:ascii="仿宋_GB2312" w:eastAsia="仿宋_GB2312" w:hAnsi="仿宋" w:cs="仿宋" w:hint="eastAsia"/>
          <w:color w:val="000000"/>
          <w:sz w:val="32"/>
          <w:szCs w:val="32"/>
        </w:rPr>
        <w:t>日</w:t>
      </w:r>
    </w:p>
    <w:p w:rsidR="00645F44" w:rsidRPr="00EA04BF" w:rsidRDefault="00645F44" w:rsidP="00EA04BF">
      <w:pPr>
        <w:widowControl/>
        <w:spacing w:line="600" w:lineRule="exact"/>
        <w:ind w:firstLineChars="200" w:firstLine="640"/>
        <w:jc w:val="left"/>
        <w:rPr>
          <w:rFonts w:ascii="仿宋_GB2312" w:eastAsia="仿宋_GB2312" w:hint="eastAsia"/>
          <w:sz w:val="32"/>
          <w:szCs w:val="32"/>
        </w:rPr>
      </w:pPr>
    </w:p>
    <w:p w:rsidR="00645F44" w:rsidRPr="00EA04BF" w:rsidRDefault="00645F44" w:rsidP="00EA04BF">
      <w:pPr>
        <w:spacing w:line="600" w:lineRule="exact"/>
        <w:rPr>
          <w:rFonts w:ascii="仿宋_GB2312" w:eastAsia="仿宋_GB2312" w:hint="eastAsia"/>
          <w:sz w:val="32"/>
          <w:szCs w:val="32"/>
        </w:rPr>
      </w:pPr>
    </w:p>
    <w:sectPr w:rsidR="00645F44" w:rsidRPr="00EA04BF" w:rsidSect="00EA04BF">
      <w:footerReference w:type="even" r:id="rId8"/>
      <w:footerReference w:type="default" r:id="rId9"/>
      <w:pgSz w:w="11906" w:h="16838"/>
      <w:pgMar w:top="1814" w:right="1474" w:bottom="158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769A" w:rsidRDefault="00BD769A" w:rsidP="00645F44">
      <w:r>
        <w:separator/>
      </w:r>
    </w:p>
  </w:endnote>
  <w:endnote w:type="continuationSeparator" w:id="0">
    <w:p w:rsidR="00BD769A" w:rsidRDefault="00BD769A" w:rsidP="00645F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黑体"/>
    <w:panose1 w:val="02010601030101010101"/>
    <w:charset w:val="86"/>
    <w:family w:val="auto"/>
    <w:pitch w:val="variable"/>
    <w:sig w:usb0="00000001" w:usb1="080E0000" w:usb2="00000010" w:usb3="00000000" w:csb0="00040000" w:csb1="00000000"/>
  </w:font>
  <w:font w:name="仿宋">
    <w:altName w:val="微软雅黑"/>
    <w:panose1 w:val="02010609060101010101"/>
    <w:charset w:val="86"/>
    <w:family w:val="modern"/>
    <w:pitch w:val="default"/>
    <w:sig w:usb0="00000000" w:usb1="38CF7CFA" w:usb2="00000016" w:usb3="00000000" w:csb0="00040001" w:csb1="00000000"/>
  </w:font>
  <w:font w:name="FZXiaoBiaoSong-B05S">
    <w:altName w:val="Segoe Print"/>
    <w:charset w:val="00"/>
    <w:family w:val="auto"/>
    <w:pitch w:val="default"/>
    <w:sig w:usb0="00000000" w:usb1="00000000" w:usb2="00000000" w:usb3="00000000" w:csb0="0000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2551"/>
      <w:docPartObj>
        <w:docPartGallery w:val="Page Numbers (Bottom of Page)"/>
        <w:docPartUnique/>
      </w:docPartObj>
    </w:sdtPr>
    <w:sdtContent>
      <w:p w:rsidR="00EA04BF" w:rsidRDefault="00EA04BF">
        <w:pPr>
          <w:pStyle w:val="a3"/>
        </w:pPr>
        <w:r w:rsidRPr="00EA04BF">
          <w:rPr>
            <w:rFonts w:asciiTheme="majorEastAsia" w:eastAsiaTheme="majorEastAsia" w:hAnsiTheme="majorEastAsia"/>
            <w:sz w:val="28"/>
            <w:szCs w:val="28"/>
          </w:rPr>
          <w:t>—</w:t>
        </w:r>
        <w:r w:rsidRPr="00EA04BF">
          <w:rPr>
            <w:rFonts w:asciiTheme="majorEastAsia" w:eastAsiaTheme="majorEastAsia" w:hAnsiTheme="majorEastAsia"/>
            <w:sz w:val="28"/>
            <w:szCs w:val="28"/>
          </w:rPr>
          <w:fldChar w:fldCharType="begin"/>
        </w:r>
        <w:r w:rsidRPr="00EA04BF">
          <w:rPr>
            <w:rFonts w:asciiTheme="majorEastAsia" w:eastAsiaTheme="majorEastAsia" w:hAnsiTheme="majorEastAsia"/>
            <w:sz w:val="28"/>
            <w:szCs w:val="28"/>
          </w:rPr>
          <w:instrText xml:space="preserve"> PAGE   \* MERGEFORMAT </w:instrText>
        </w:r>
        <w:r w:rsidRPr="00EA04BF">
          <w:rPr>
            <w:rFonts w:asciiTheme="majorEastAsia" w:eastAsiaTheme="majorEastAsia" w:hAnsiTheme="majorEastAsia"/>
            <w:sz w:val="28"/>
            <w:szCs w:val="28"/>
          </w:rPr>
          <w:fldChar w:fldCharType="separate"/>
        </w:r>
        <w:r w:rsidR="00FD767B" w:rsidRPr="00FD767B">
          <w:rPr>
            <w:rFonts w:asciiTheme="majorEastAsia" w:eastAsiaTheme="majorEastAsia" w:hAnsiTheme="majorEastAsia"/>
            <w:noProof/>
            <w:sz w:val="28"/>
            <w:szCs w:val="28"/>
            <w:lang w:val="zh-CN"/>
          </w:rPr>
          <w:t>2</w:t>
        </w:r>
        <w:r w:rsidRPr="00EA04BF">
          <w:rPr>
            <w:rFonts w:asciiTheme="majorEastAsia" w:eastAsiaTheme="majorEastAsia" w:hAnsiTheme="majorEastAsia"/>
            <w:sz w:val="28"/>
            <w:szCs w:val="28"/>
          </w:rPr>
          <w:fldChar w:fldCharType="end"/>
        </w:r>
        <w:r w:rsidRPr="00EA04BF">
          <w:rPr>
            <w:rFonts w:asciiTheme="majorEastAsia" w:eastAsiaTheme="majorEastAsia" w:hAnsiTheme="majorEastAsia"/>
            <w:sz w:val="28"/>
            <w:szCs w:val="28"/>
          </w:rPr>
          <w:t>—</w:t>
        </w:r>
      </w:p>
    </w:sdtContent>
  </w:sdt>
  <w:p w:rsidR="00EA04BF" w:rsidRDefault="00EA04B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1848971"/>
    </w:sdtPr>
    <w:sdtEndPr>
      <w:rPr>
        <w:rFonts w:asciiTheme="majorEastAsia" w:eastAsiaTheme="majorEastAsia" w:hAnsiTheme="majorEastAsia"/>
        <w:sz w:val="28"/>
        <w:szCs w:val="28"/>
      </w:rPr>
    </w:sdtEndPr>
    <w:sdtContent>
      <w:p w:rsidR="00645F44" w:rsidRDefault="00EA04BF">
        <w:pPr>
          <w:pStyle w:val="a3"/>
          <w:jc w:val="right"/>
        </w:pPr>
        <w:r w:rsidRPr="00EA04BF">
          <w:rPr>
            <w:rFonts w:asciiTheme="majorEastAsia" w:eastAsiaTheme="majorEastAsia" w:hAnsiTheme="majorEastAsia"/>
            <w:sz w:val="28"/>
            <w:szCs w:val="28"/>
          </w:rPr>
          <w:t>—</w:t>
        </w:r>
        <w:r w:rsidR="00645F44" w:rsidRPr="00EA04BF">
          <w:rPr>
            <w:rFonts w:asciiTheme="majorEastAsia" w:eastAsiaTheme="majorEastAsia" w:hAnsiTheme="majorEastAsia"/>
            <w:sz w:val="28"/>
            <w:szCs w:val="28"/>
          </w:rPr>
          <w:fldChar w:fldCharType="begin"/>
        </w:r>
        <w:r w:rsidR="00BD769A" w:rsidRPr="00EA04BF">
          <w:rPr>
            <w:rFonts w:asciiTheme="majorEastAsia" w:eastAsiaTheme="majorEastAsia" w:hAnsiTheme="majorEastAsia"/>
            <w:sz w:val="28"/>
            <w:szCs w:val="28"/>
          </w:rPr>
          <w:instrText>PAGE   \* MERGEFORMAT</w:instrText>
        </w:r>
        <w:r w:rsidR="00645F44" w:rsidRPr="00EA04BF">
          <w:rPr>
            <w:rFonts w:asciiTheme="majorEastAsia" w:eastAsiaTheme="majorEastAsia" w:hAnsiTheme="majorEastAsia"/>
            <w:sz w:val="28"/>
            <w:szCs w:val="28"/>
          </w:rPr>
          <w:fldChar w:fldCharType="separate"/>
        </w:r>
        <w:r w:rsidR="00FD767B" w:rsidRPr="00FD767B">
          <w:rPr>
            <w:rFonts w:asciiTheme="majorEastAsia" w:eastAsiaTheme="majorEastAsia" w:hAnsiTheme="majorEastAsia"/>
            <w:noProof/>
            <w:sz w:val="28"/>
            <w:szCs w:val="28"/>
            <w:lang w:val="zh-CN"/>
          </w:rPr>
          <w:t>1</w:t>
        </w:r>
        <w:r w:rsidR="00645F44" w:rsidRPr="00EA04BF">
          <w:rPr>
            <w:rFonts w:asciiTheme="majorEastAsia" w:eastAsiaTheme="majorEastAsia" w:hAnsiTheme="majorEastAsia"/>
            <w:sz w:val="28"/>
            <w:szCs w:val="28"/>
          </w:rPr>
          <w:fldChar w:fldCharType="end"/>
        </w:r>
        <w:r w:rsidRPr="00EA04BF">
          <w:rPr>
            <w:rFonts w:asciiTheme="majorEastAsia" w:eastAsiaTheme="majorEastAsia" w:hAnsiTheme="majorEastAsia"/>
            <w:sz w:val="28"/>
            <w:szCs w:val="28"/>
          </w:rPr>
          <w:t>—</w:t>
        </w:r>
      </w:p>
    </w:sdtContent>
  </w:sdt>
  <w:p w:rsidR="00645F44" w:rsidRDefault="00645F4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769A" w:rsidRDefault="00BD769A" w:rsidP="00645F44">
      <w:r>
        <w:separator/>
      </w:r>
    </w:p>
  </w:footnote>
  <w:footnote w:type="continuationSeparator" w:id="0">
    <w:p w:rsidR="00BD769A" w:rsidRDefault="00BD769A" w:rsidP="00645F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E732621"/>
    <w:multiLevelType w:val="singleLevel"/>
    <w:tmpl w:val="AE732621"/>
    <w:lvl w:ilvl="0">
      <w:start w:val="1"/>
      <w:numFmt w:val="decimal"/>
      <w:suff w:val="nothing"/>
      <w:lvlText w:val="（%1）"/>
      <w:lvlJc w:val="left"/>
    </w:lvl>
  </w:abstractNum>
  <w:abstractNum w:abstractNumId="1">
    <w:nsid w:val="77F5957A"/>
    <w:multiLevelType w:val="singleLevel"/>
    <w:tmpl w:val="77F5957A"/>
    <w:lvl w:ilvl="0">
      <w:start w:val="2"/>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evenAndOddHeaders/>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23C4930"/>
    <w:rsid w:val="00015425"/>
    <w:rsid w:val="00016636"/>
    <w:rsid w:val="000463C9"/>
    <w:rsid w:val="00050F80"/>
    <w:rsid w:val="000B7F92"/>
    <w:rsid w:val="000E52FE"/>
    <w:rsid w:val="0013301A"/>
    <w:rsid w:val="001552F7"/>
    <w:rsid w:val="00174730"/>
    <w:rsid w:val="00175F2D"/>
    <w:rsid w:val="001773AC"/>
    <w:rsid w:val="00177BEA"/>
    <w:rsid w:val="001B78CB"/>
    <w:rsid w:val="001E2BB3"/>
    <w:rsid w:val="001F1154"/>
    <w:rsid w:val="001F7169"/>
    <w:rsid w:val="00216761"/>
    <w:rsid w:val="0024464C"/>
    <w:rsid w:val="00263F60"/>
    <w:rsid w:val="0027044B"/>
    <w:rsid w:val="00274762"/>
    <w:rsid w:val="002767FC"/>
    <w:rsid w:val="002801F2"/>
    <w:rsid w:val="00285160"/>
    <w:rsid w:val="002973B9"/>
    <w:rsid w:val="002F0E98"/>
    <w:rsid w:val="0030579F"/>
    <w:rsid w:val="00310BE0"/>
    <w:rsid w:val="00350E4E"/>
    <w:rsid w:val="003578D5"/>
    <w:rsid w:val="00363697"/>
    <w:rsid w:val="00385D38"/>
    <w:rsid w:val="003C1B76"/>
    <w:rsid w:val="003E4F3F"/>
    <w:rsid w:val="003F07B0"/>
    <w:rsid w:val="0040054F"/>
    <w:rsid w:val="00426721"/>
    <w:rsid w:val="004273B9"/>
    <w:rsid w:val="004316D1"/>
    <w:rsid w:val="004474D4"/>
    <w:rsid w:val="004C1C12"/>
    <w:rsid w:val="004E61A5"/>
    <w:rsid w:val="004F06AF"/>
    <w:rsid w:val="004F0F1A"/>
    <w:rsid w:val="004F3EBF"/>
    <w:rsid w:val="00502C20"/>
    <w:rsid w:val="005129B7"/>
    <w:rsid w:val="00530620"/>
    <w:rsid w:val="0054219F"/>
    <w:rsid w:val="0056281A"/>
    <w:rsid w:val="00583223"/>
    <w:rsid w:val="0059533B"/>
    <w:rsid w:val="005B3900"/>
    <w:rsid w:val="005F1C34"/>
    <w:rsid w:val="00602FE7"/>
    <w:rsid w:val="00613124"/>
    <w:rsid w:val="0062119A"/>
    <w:rsid w:val="00645F44"/>
    <w:rsid w:val="006719EB"/>
    <w:rsid w:val="0068311E"/>
    <w:rsid w:val="00683688"/>
    <w:rsid w:val="006952A4"/>
    <w:rsid w:val="006B537A"/>
    <w:rsid w:val="006B5F3F"/>
    <w:rsid w:val="006F6A9B"/>
    <w:rsid w:val="0072433C"/>
    <w:rsid w:val="007730C1"/>
    <w:rsid w:val="00796DA2"/>
    <w:rsid w:val="007B2093"/>
    <w:rsid w:val="007D3D28"/>
    <w:rsid w:val="007E3195"/>
    <w:rsid w:val="007E46E8"/>
    <w:rsid w:val="0080486B"/>
    <w:rsid w:val="00831424"/>
    <w:rsid w:val="008601BE"/>
    <w:rsid w:val="00873856"/>
    <w:rsid w:val="008778C1"/>
    <w:rsid w:val="008C5568"/>
    <w:rsid w:val="008D2474"/>
    <w:rsid w:val="008E29C5"/>
    <w:rsid w:val="008E6D80"/>
    <w:rsid w:val="00952AC3"/>
    <w:rsid w:val="00967A92"/>
    <w:rsid w:val="009B062C"/>
    <w:rsid w:val="009B0923"/>
    <w:rsid w:val="009C3018"/>
    <w:rsid w:val="009D1AC0"/>
    <w:rsid w:val="009D615F"/>
    <w:rsid w:val="00A02A59"/>
    <w:rsid w:val="00A04E92"/>
    <w:rsid w:val="00A10014"/>
    <w:rsid w:val="00A1759C"/>
    <w:rsid w:val="00AC6CC2"/>
    <w:rsid w:val="00AF4C62"/>
    <w:rsid w:val="00B07FD0"/>
    <w:rsid w:val="00B10367"/>
    <w:rsid w:val="00B16082"/>
    <w:rsid w:val="00B511EC"/>
    <w:rsid w:val="00B53C4A"/>
    <w:rsid w:val="00B712DF"/>
    <w:rsid w:val="00B77B52"/>
    <w:rsid w:val="00B8010C"/>
    <w:rsid w:val="00B95944"/>
    <w:rsid w:val="00BC08A5"/>
    <w:rsid w:val="00BD556E"/>
    <w:rsid w:val="00BD7138"/>
    <w:rsid w:val="00BD769A"/>
    <w:rsid w:val="00C00EB8"/>
    <w:rsid w:val="00C01370"/>
    <w:rsid w:val="00C2497E"/>
    <w:rsid w:val="00C5004D"/>
    <w:rsid w:val="00C779CA"/>
    <w:rsid w:val="00CA7A9D"/>
    <w:rsid w:val="00CD32AD"/>
    <w:rsid w:val="00CF4AFC"/>
    <w:rsid w:val="00D27E37"/>
    <w:rsid w:val="00D3477A"/>
    <w:rsid w:val="00D35DE5"/>
    <w:rsid w:val="00D617EF"/>
    <w:rsid w:val="00DA384D"/>
    <w:rsid w:val="00DA63E3"/>
    <w:rsid w:val="00DF6677"/>
    <w:rsid w:val="00E07922"/>
    <w:rsid w:val="00E44A2D"/>
    <w:rsid w:val="00E457CA"/>
    <w:rsid w:val="00E77027"/>
    <w:rsid w:val="00EA04BF"/>
    <w:rsid w:val="00EA263A"/>
    <w:rsid w:val="00EB33F9"/>
    <w:rsid w:val="00EB6C91"/>
    <w:rsid w:val="00EE1D73"/>
    <w:rsid w:val="00EF02CF"/>
    <w:rsid w:val="00EF4B69"/>
    <w:rsid w:val="00EF78BE"/>
    <w:rsid w:val="00F02D62"/>
    <w:rsid w:val="00F067C8"/>
    <w:rsid w:val="00F10EA6"/>
    <w:rsid w:val="00F17F50"/>
    <w:rsid w:val="00F24C0B"/>
    <w:rsid w:val="00F26754"/>
    <w:rsid w:val="00F37F80"/>
    <w:rsid w:val="00F84A01"/>
    <w:rsid w:val="00FB0436"/>
    <w:rsid w:val="00FD767B"/>
    <w:rsid w:val="00FE6C11"/>
    <w:rsid w:val="010813DE"/>
    <w:rsid w:val="012C1FA2"/>
    <w:rsid w:val="06BB7F68"/>
    <w:rsid w:val="06C61967"/>
    <w:rsid w:val="09452C6E"/>
    <w:rsid w:val="0B102F62"/>
    <w:rsid w:val="0E8D0A1F"/>
    <w:rsid w:val="0F89031D"/>
    <w:rsid w:val="14C76641"/>
    <w:rsid w:val="18215C9C"/>
    <w:rsid w:val="1AE04590"/>
    <w:rsid w:val="1B32239A"/>
    <w:rsid w:val="1B8166EE"/>
    <w:rsid w:val="244B6C60"/>
    <w:rsid w:val="25052D36"/>
    <w:rsid w:val="26E43AA1"/>
    <w:rsid w:val="276803B3"/>
    <w:rsid w:val="279B03F8"/>
    <w:rsid w:val="30FC7A29"/>
    <w:rsid w:val="323C4930"/>
    <w:rsid w:val="334D34F0"/>
    <w:rsid w:val="33753577"/>
    <w:rsid w:val="33EC659D"/>
    <w:rsid w:val="363F1FBD"/>
    <w:rsid w:val="37395F23"/>
    <w:rsid w:val="38503788"/>
    <w:rsid w:val="3FCF133F"/>
    <w:rsid w:val="43263876"/>
    <w:rsid w:val="4DD22541"/>
    <w:rsid w:val="4E5A2B4C"/>
    <w:rsid w:val="506F2F50"/>
    <w:rsid w:val="5A916C74"/>
    <w:rsid w:val="5ED978E8"/>
    <w:rsid w:val="608E35C7"/>
    <w:rsid w:val="630F316F"/>
    <w:rsid w:val="69D719ED"/>
    <w:rsid w:val="6A1269C0"/>
    <w:rsid w:val="6F824901"/>
    <w:rsid w:val="6FCF0793"/>
    <w:rsid w:val="71233A57"/>
    <w:rsid w:val="718807EF"/>
    <w:rsid w:val="72F33846"/>
    <w:rsid w:val="767A492D"/>
    <w:rsid w:val="798741B1"/>
    <w:rsid w:val="7ABA7700"/>
    <w:rsid w:val="7B8817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45F44"/>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645F44"/>
    <w:pPr>
      <w:tabs>
        <w:tab w:val="center" w:pos="4153"/>
        <w:tab w:val="right" w:pos="8306"/>
      </w:tabs>
      <w:snapToGrid w:val="0"/>
      <w:jc w:val="left"/>
    </w:pPr>
    <w:rPr>
      <w:sz w:val="18"/>
      <w:szCs w:val="18"/>
    </w:rPr>
  </w:style>
  <w:style w:type="paragraph" w:styleId="a4">
    <w:name w:val="header"/>
    <w:basedOn w:val="a"/>
    <w:link w:val="Char0"/>
    <w:uiPriority w:val="99"/>
    <w:qFormat/>
    <w:rsid w:val="00645F4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645F44"/>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645F44"/>
    <w:rPr>
      <w:rFonts w:asciiTheme="minorHAnsi" w:eastAsiaTheme="minorEastAsia" w:hAnsiTheme="minorHAnsi" w:cstheme="minorBidi"/>
      <w:kern w:val="2"/>
      <w:sz w:val="18"/>
      <w:szCs w:val="18"/>
    </w:rPr>
  </w:style>
  <w:style w:type="paragraph" w:styleId="a5">
    <w:name w:val="Balloon Text"/>
    <w:basedOn w:val="a"/>
    <w:link w:val="Char1"/>
    <w:rsid w:val="00EA04BF"/>
    <w:rPr>
      <w:sz w:val="18"/>
      <w:szCs w:val="18"/>
    </w:rPr>
  </w:style>
  <w:style w:type="character" w:customStyle="1" w:styleId="Char1">
    <w:name w:val="批注框文本 Char"/>
    <w:basedOn w:val="a0"/>
    <w:link w:val="a5"/>
    <w:rsid w:val="00EA04B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13</Pages>
  <Words>991</Words>
  <Characters>5650</Characters>
  <Application>Microsoft Office Word</Application>
  <DocSecurity>0</DocSecurity>
  <Lines>47</Lines>
  <Paragraphs>13</Paragraphs>
  <ScaleCrop>false</ScaleCrop>
  <Company/>
  <LinksUpToDate>false</LinksUpToDate>
  <CharactersWithSpaces>6628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快快乐乐</dc:creator>
  <cp:lastModifiedBy>xbany</cp:lastModifiedBy>
  <cp:revision>7</cp:revision>
  <cp:lastPrinted>2021-01-08T01:33:00Z</cp:lastPrinted>
  <dcterms:created xsi:type="dcterms:W3CDTF">2020-11-30T09:05:00Z</dcterms:created>
  <dcterms:modified xsi:type="dcterms:W3CDTF">2021-01-08T01:35:00Z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