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Pr="008E0DBB" w:rsidRDefault="008E0DBB" w:rsidP="008E0DBB">
      <w:pPr>
        <w:overflowPunct w:val="0"/>
        <w:spacing w:line="600" w:lineRule="exact"/>
        <w:jc w:val="center"/>
        <w:rPr>
          <w:rFonts w:ascii="方正小标宋简体" w:eastAsia="方正小标宋简体" w:hAnsi="方正小标宋简体" w:cs="方正小标宋简体" w:hint="eastAsia"/>
          <w:sz w:val="44"/>
          <w:szCs w:val="44"/>
        </w:rPr>
      </w:pPr>
      <w:r w:rsidRPr="008E0DBB">
        <w:rPr>
          <w:rFonts w:ascii="方正小标宋简体" w:eastAsia="方正小标宋简体" w:hAnsi="方正小标宋简体" w:cs="方正小标宋简体" w:hint="eastAsia"/>
          <w:sz w:val="44"/>
          <w:szCs w:val="44"/>
        </w:rPr>
        <w:t>201</w:t>
      </w:r>
      <w:r>
        <w:rPr>
          <w:rFonts w:ascii="方正小标宋简体" w:eastAsia="方正小标宋简体" w:hAnsi="方正小标宋简体" w:cs="方正小标宋简体" w:hint="eastAsia"/>
          <w:sz w:val="44"/>
          <w:szCs w:val="44"/>
        </w:rPr>
        <w:t>9</w:t>
      </w:r>
      <w:r w:rsidRPr="008E0DBB">
        <w:rPr>
          <w:rFonts w:ascii="方正小标宋简体" w:eastAsia="方正小标宋简体" w:hAnsi="方正小标宋简体" w:cs="方正小标宋简体" w:hint="eastAsia"/>
          <w:sz w:val="44"/>
          <w:szCs w:val="44"/>
        </w:rPr>
        <w:t>年部门决算公开</w:t>
      </w:r>
    </w:p>
    <w:p w:rsidR="008E0DBB" w:rsidRPr="008E0DBB" w:rsidRDefault="008E0DBB" w:rsidP="008E0DBB">
      <w:pPr>
        <w:overflowPunct w:val="0"/>
        <w:spacing w:line="600" w:lineRule="exact"/>
        <w:jc w:val="center"/>
        <w:rPr>
          <w:rFonts w:ascii="方正小标宋简体" w:eastAsia="方正小标宋简体" w:hAnsi="方正小标宋简体" w:cs="方正小标宋简体"/>
          <w:sz w:val="44"/>
          <w:szCs w:val="44"/>
        </w:rPr>
      </w:pPr>
    </w:p>
    <w:p w:rsidR="008E0DBB" w:rsidRPr="008E0DBB" w:rsidRDefault="008E0DBB" w:rsidP="008E0DBB">
      <w:pPr>
        <w:overflowPunct w:val="0"/>
        <w:spacing w:line="600" w:lineRule="exact"/>
        <w:jc w:val="center"/>
        <w:rPr>
          <w:rFonts w:ascii="方正小标宋简体" w:eastAsia="方正小标宋简体" w:hAnsi="方正小标宋简体" w:cs="方正小标宋简体"/>
          <w:sz w:val="44"/>
          <w:szCs w:val="44"/>
        </w:rPr>
      </w:pPr>
    </w:p>
    <w:p w:rsidR="008E0DBB" w:rsidRPr="008E0DBB" w:rsidRDefault="008E0DBB" w:rsidP="008E0DBB">
      <w:pPr>
        <w:overflowPunct w:val="0"/>
        <w:spacing w:line="600" w:lineRule="exact"/>
        <w:jc w:val="center"/>
        <w:rPr>
          <w:rFonts w:ascii="方正小标宋简体" w:eastAsia="方正小标宋简体" w:hAnsi="方正小标宋简体" w:cs="方正小标宋简体"/>
          <w:sz w:val="44"/>
          <w:szCs w:val="44"/>
        </w:rPr>
      </w:pPr>
    </w:p>
    <w:p w:rsidR="008E0DBB" w:rsidRPr="008E0DBB" w:rsidRDefault="008E0DBB" w:rsidP="008E0DBB">
      <w:pPr>
        <w:overflowPunct w:val="0"/>
        <w:spacing w:line="600" w:lineRule="exact"/>
        <w:jc w:val="center"/>
        <w:rPr>
          <w:rFonts w:ascii="黑体" w:eastAsia="黑体" w:hAnsi="黑体" w:cs="方正小标宋简体" w:hint="eastAsia"/>
          <w:sz w:val="36"/>
          <w:szCs w:val="36"/>
        </w:rPr>
      </w:pPr>
      <w:r w:rsidRPr="008E0DBB">
        <w:rPr>
          <w:rFonts w:ascii="黑体" w:eastAsia="黑体" w:hAnsi="黑体" w:cs="方正小标宋简体" w:hint="eastAsia"/>
          <w:sz w:val="36"/>
          <w:szCs w:val="36"/>
        </w:rPr>
        <w:t>单位：益阳市市场服务中心</w:t>
      </w: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8E0DBB" w:rsidRDefault="008E0DBB">
      <w:pPr>
        <w:overflowPunct w:val="0"/>
        <w:spacing w:line="600" w:lineRule="exact"/>
        <w:jc w:val="center"/>
        <w:rPr>
          <w:rFonts w:ascii="方正小标宋简体" w:eastAsia="方正小标宋简体" w:hAnsi="方正小标宋简体" w:cs="方正小标宋简体" w:hint="eastAsia"/>
          <w:sz w:val="44"/>
          <w:szCs w:val="44"/>
        </w:rPr>
      </w:pP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DC0B2D" w:rsidRDefault="00DC0B2D">
      <w:pPr>
        <w:overflowPunct w:val="0"/>
        <w:spacing w:line="600" w:lineRule="exact"/>
        <w:ind w:firstLineChars="200" w:firstLine="640"/>
        <w:rPr>
          <w:rFonts w:ascii="仿宋" w:eastAsia="仿宋" w:hAnsi="仿宋" w:cs="仿宋"/>
          <w:sz w:val="32"/>
          <w:szCs w:val="32"/>
        </w:rPr>
      </w:pPr>
    </w:p>
    <w:p w:rsidR="00DC0B2D" w:rsidRPr="008E0DBB" w:rsidRDefault="003A21E0" w:rsidP="008E0DBB">
      <w:pPr>
        <w:overflowPunct w:val="0"/>
        <w:spacing w:line="600" w:lineRule="exact"/>
        <w:ind w:firstLineChars="200" w:firstLine="643"/>
        <w:rPr>
          <w:rFonts w:ascii="仿宋" w:eastAsia="仿宋" w:hAnsi="仿宋" w:cs="仿宋"/>
          <w:b/>
          <w:sz w:val="32"/>
          <w:szCs w:val="32"/>
        </w:rPr>
      </w:pPr>
      <w:r w:rsidRPr="008E0DBB">
        <w:rPr>
          <w:rFonts w:ascii="仿宋" w:eastAsia="仿宋" w:hAnsi="仿宋" w:cs="仿宋" w:hint="eastAsia"/>
          <w:b/>
          <w:sz w:val="32"/>
          <w:szCs w:val="32"/>
        </w:rPr>
        <w:t>第一部分</w:t>
      </w:r>
      <w:r w:rsidRPr="008E0DBB">
        <w:rPr>
          <w:rFonts w:ascii="仿宋" w:eastAsia="仿宋" w:hAnsi="仿宋" w:cs="仿宋" w:hint="eastAsia"/>
          <w:b/>
          <w:sz w:val="32"/>
          <w:szCs w:val="32"/>
        </w:rPr>
        <w:t xml:space="preserve"> </w:t>
      </w:r>
      <w:r w:rsidRPr="008E0DBB">
        <w:rPr>
          <w:rFonts w:ascii="仿宋" w:eastAsia="仿宋" w:hAnsi="仿宋" w:cs="仿宋" w:hint="eastAsia"/>
          <w:b/>
          <w:sz w:val="32"/>
          <w:szCs w:val="32"/>
        </w:rPr>
        <w:t>益阳市市场服务中心概况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一、部门职责</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二、机构设置</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三、部门决算单位构成</w:t>
      </w:r>
    </w:p>
    <w:p w:rsidR="00DC0B2D" w:rsidRDefault="00DC0B2D">
      <w:pPr>
        <w:overflowPunct w:val="0"/>
        <w:spacing w:line="600" w:lineRule="exact"/>
        <w:ind w:firstLineChars="200" w:firstLine="640"/>
        <w:rPr>
          <w:rFonts w:ascii="仿宋" w:eastAsia="仿宋" w:hAnsi="仿宋" w:cs="仿宋"/>
          <w:sz w:val="32"/>
          <w:szCs w:val="32"/>
        </w:rPr>
      </w:pPr>
    </w:p>
    <w:p w:rsidR="00DC0B2D" w:rsidRPr="008E0DBB" w:rsidRDefault="003A21E0" w:rsidP="008E0DBB">
      <w:pPr>
        <w:overflowPunct w:val="0"/>
        <w:spacing w:line="600" w:lineRule="exact"/>
        <w:ind w:firstLineChars="200" w:firstLine="643"/>
        <w:rPr>
          <w:rFonts w:ascii="仿宋" w:eastAsia="仿宋" w:hAnsi="仿宋" w:cs="仿宋"/>
          <w:b/>
          <w:sz w:val="32"/>
          <w:szCs w:val="32"/>
        </w:rPr>
      </w:pPr>
      <w:r w:rsidRPr="008E0DBB">
        <w:rPr>
          <w:rFonts w:ascii="仿宋" w:eastAsia="仿宋" w:hAnsi="仿宋" w:cs="仿宋" w:hint="eastAsia"/>
          <w:b/>
          <w:sz w:val="32"/>
          <w:szCs w:val="32"/>
        </w:rPr>
        <w:t>第二部分</w:t>
      </w:r>
      <w:r w:rsidRPr="008E0DBB">
        <w:rPr>
          <w:rFonts w:ascii="仿宋" w:eastAsia="仿宋" w:hAnsi="仿宋" w:cs="仿宋" w:hint="eastAsia"/>
          <w:b/>
          <w:sz w:val="32"/>
          <w:szCs w:val="32"/>
        </w:rPr>
        <w:t xml:space="preserve"> </w:t>
      </w:r>
      <w:r w:rsidRPr="008E0DBB">
        <w:rPr>
          <w:rFonts w:ascii="仿宋" w:eastAsia="仿宋" w:hAnsi="仿宋" w:cs="仿宋" w:hint="eastAsia"/>
          <w:b/>
          <w:sz w:val="32"/>
          <w:szCs w:val="32"/>
        </w:rPr>
        <w:t>益阳市市场服务中心</w:t>
      </w:r>
      <w:r w:rsidRPr="008E0DBB">
        <w:rPr>
          <w:rFonts w:ascii="仿宋" w:eastAsia="仿宋" w:hAnsi="仿宋" w:cs="仿宋" w:hint="eastAsia"/>
          <w:b/>
          <w:sz w:val="32"/>
          <w:szCs w:val="32"/>
        </w:rPr>
        <w:t xml:space="preserve">2019 </w:t>
      </w:r>
      <w:r w:rsidRPr="008E0DBB">
        <w:rPr>
          <w:rFonts w:ascii="仿宋" w:eastAsia="仿宋" w:hAnsi="仿宋" w:cs="仿宋" w:hint="eastAsia"/>
          <w:b/>
          <w:sz w:val="32"/>
          <w:szCs w:val="32"/>
        </w:rPr>
        <w:t>年度部门决算表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一、收入支出决算总表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二、收入决算表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四、财政拨款收入支出决算总表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五、一般公共预算财政拨款支出决算表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六、一般公共预算财政拨款基本支出决算表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七、一般公共预算财政拨款“三公”经费支出决算表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八、政府性基金预算财政拨款收入支出决算表</w:t>
      </w:r>
    </w:p>
    <w:p w:rsidR="00DC0B2D" w:rsidRDefault="00DC0B2D">
      <w:pPr>
        <w:overflowPunct w:val="0"/>
        <w:spacing w:line="600" w:lineRule="exact"/>
        <w:ind w:firstLineChars="200" w:firstLine="640"/>
        <w:rPr>
          <w:rFonts w:ascii="仿宋" w:eastAsia="仿宋" w:hAnsi="仿宋" w:cs="仿宋"/>
          <w:sz w:val="32"/>
          <w:szCs w:val="32"/>
        </w:rPr>
      </w:pPr>
    </w:p>
    <w:p w:rsidR="00DC0B2D" w:rsidRPr="008E0DBB" w:rsidRDefault="003A21E0" w:rsidP="008E0DBB">
      <w:pPr>
        <w:overflowPunct w:val="0"/>
        <w:spacing w:line="600" w:lineRule="exact"/>
        <w:ind w:firstLineChars="200" w:firstLine="643"/>
        <w:rPr>
          <w:rFonts w:ascii="仿宋" w:eastAsia="仿宋" w:hAnsi="仿宋" w:cs="仿宋"/>
          <w:b/>
          <w:sz w:val="32"/>
          <w:szCs w:val="32"/>
        </w:rPr>
      </w:pPr>
      <w:r w:rsidRPr="008E0DBB">
        <w:rPr>
          <w:rFonts w:ascii="仿宋" w:eastAsia="仿宋" w:hAnsi="仿宋" w:cs="仿宋" w:hint="eastAsia"/>
          <w:b/>
          <w:sz w:val="32"/>
          <w:szCs w:val="32"/>
        </w:rPr>
        <w:t>第三部分</w:t>
      </w:r>
      <w:r w:rsidRPr="008E0DBB">
        <w:rPr>
          <w:rFonts w:ascii="仿宋" w:eastAsia="仿宋" w:hAnsi="仿宋" w:cs="仿宋" w:hint="eastAsia"/>
          <w:b/>
          <w:sz w:val="32"/>
          <w:szCs w:val="32"/>
        </w:rPr>
        <w:t xml:space="preserve"> </w:t>
      </w:r>
      <w:r w:rsidRPr="008E0DBB">
        <w:rPr>
          <w:rFonts w:ascii="仿宋" w:eastAsia="仿宋" w:hAnsi="仿宋" w:cs="仿宋" w:hint="eastAsia"/>
          <w:b/>
          <w:sz w:val="32"/>
          <w:szCs w:val="32"/>
        </w:rPr>
        <w:t>益阳市市场服务中心</w:t>
      </w:r>
      <w:r w:rsidRPr="008E0DBB">
        <w:rPr>
          <w:rFonts w:ascii="仿宋" w:eastAsia="仿宋" w:hAnsi="仿宋" w:cs="仿宋" w:hint="eastAsia"/>
          <w:b/>
          <w:sz w:val="32"/>
          <w:szCs w:val="32"/>
        </w:rPr>
        <w:t>2019</w:t>
      </w:r>
      <w:r w:rsidRPr="008E0DBB">
        <w:rPr>
          <w:rFonts w:ascii="仿宋" w:eastAsia="仿宋" w:hAnsi="仿宋" w:cs="仿宋" w:hint="eastAsia"/>
          <w:b/>
          <w:sz w:val="32"/>
          <w:szCs w:val="32"/>
        </w:rPr>
        <w:t>年度部门决算情况说明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一、收入支出决算总体情况说明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二、收入决算情况说明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四、财政拨款收入支出决算总体情况说明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五、一般公共预算财政拨款支出决算情况说明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六、一般公共预算财政拨款基本支出决算情况说明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七、政府性基金预算财政拨款支出决算情况说明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八、一般公共预算财政拨款“三公”经费支出决算情况说明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九、预算绩效情况说明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十、其他重要事项情况说明</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rsidP="008E0DBB">
      <w:pPr>
        <w:overflowPunct w:val="0"/>
        <w:spacing w:line="600" w:lineRule="exact"/>
        <w:ind w:firstLineChars="200" w:firstLine="643"/>
        <w:rPr>
          <w:rFonts w:ascii="仿宋" w:eastAsia="仿宋" w:hAnsi="仿宋" w:cs="仿宋" w:hint="eastAsia"/>
          <w:b/>
          <w:sz w:val="32"/>
          <w:szCs w:val="32"/>
        </w:rPr>
      </w:pPr>
      <w:r w:rsidRPr="008E0DBB">
        <w:rPr>
          <w:rFonts w:ascii="仿宋" w:eastAsia="仿宋" w:hAnsi="仿宋" w:cs="仿宋" w:hint="eastAsia"/>
          <w:b/>
          <w:sz w:val="32"/>
          <w:szCs w:val="32"/>
        </w:rPr>
        <w:t>第四部分</w:t>
      </w:r>
      <w:r w:rsidRPr="008E0DBB">
        <w:rPr>
          <w:rFonts w:ascii="仿宋" w:eastAsia="仿宋" w:hAnsi="仿宋" w:cs="仿宋" w:hint="eastAsia"/>
          <w:b/>
          <w:sz w:val="32"/>
          <w:szCs w:val="32"/>
        </w:rPr>
        <w:t xml:space="preserve"> </w:t>
      </w:r>
      <w:r w:rsidRPr="008E0DBB">
        <w:rPr>
          <w:rFonts w:ascii="仿宋" w:eastAsia="仿宋" w:hAnsi="仿宋" w:cs="仿宋" w:hint="eastAsia"/>
          <w:b/>
          <w:sz w:val="32"/>
          <w:szCs w:val="32"/>
        </w:rPr>
        <w:t>名词解释</w:t>
      </w:r>
    </w:p>
    <w:p w:rsidR="008E0DBB" w:rsidRPr="008E0DBB" w:rsidRDefault="008E0DBB" w:rsidP="008E0DBB">
      <w:pPr>
        <w:pStyle w:val="a0"/>
      </w:pPr>
    </w:p>
    <w:p w:rsidR="00DC0B2D" w:rsidRPr="008E0DBB" w:rsidRDefault="003A21E0" w:rsidP="008E0DBB">
      <w:pPr>
        <w:overflowPunct w:val="0"/>
        <w:spacing w:line="600" w:lineRule="exact"/>
        <w:ind w:firstLineChars="200" w:firstLine="643"/>
        <w:rPr>
          <w:rFonts w:ascii="仿宋" w:eastAsia="仿宋" w:hAnsi="仿宋" w:cs="仿宋"/>
          <w:b/>
          <w:sz w:val="32"/>
          <w:szCs w:val="32"/>
        </w:rPr>
      </w:pPr>
      <w:r w:rsidRPr="008E0DBB">
        <w:rPr>
          <w:rFonts w:ascii="仿宋" w:eastAsia="仿宋" w:hAnsi="仿宋" w:cs="仿宋" w:hint="eastAsia"/>
          <w:b/>
          <w:sz w:val="32"/>
          <w:szCs w:val="32"/>
        </w:rPr>
        <w:t>第五部分</w:t>
      </w:r>
      <w:r w:rsidRPr="008E0DBB">
        <w:rPr>
          <w:rFonts w:ascii="仿宋" w:eastAsia="仿宋" w:hAnsi="仿宋" w:cs="仿宋" w:hint="eastAsia"/>
          <w:b/>
          <w:sz w:val="32"/>
          <w:szCs w:val="32"/>
        </w:rPr>
        <w:t xml:space="preserve"> </w:t>
      </w:r>
      <w:r w:rsidRPr="008E0DBB">
        <w:rPr>
          <w:rFonts w:ascii="仿宋" w:eastAsia="仿宋" w:hAnsi="仿宋" w:cs="仿宋" w:hint="eastAsia"/>
          <w:b/>
          <w:sz w:val="32"/>
          <w:szCs w:val="32"/>
        </w:rPr>
        <w:t>附件</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rPr>
          <w:rFonts w:ascii="仿宋" w:eastAsia="仿宋" w:hAnsi="仿宋" w:cs="仿宋"/>
          <w:sz w:val="32"/>
          <w:szCs w:val="32"/>
        </w:rPr>
      </w:pPr>
      <w:r>
        <w:rPr>
          <w:rFonts w:ascii="仿宋" w:eastAsia="仿宋" w:hAnsi="仿宋" w:cs="仿宋" w:hint="eastAsia"/>
          <w:sz w:val="32"/>
          <w:szCs w:val="32"/>
        </w:rPr>
        <w:br w:type="page"/>
      </w: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益阳市市场服务中心概况</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一、部门职责</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）负责所属城乡市场（赫山区、资阳区、朝阳开发区）的管理与经营。</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）负责市政府新建市场的建设、投资、管理。</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）负责市场的开发、改造和维修。</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）负责制定和实施市场的治安、消防、卫生等内部管理制度，提供交易场所和服务设施。</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）开展代储、代运、信息咨询和其他符合规定的有偿服务，按规定收取市场设施、摊位租赁服务费与市场交易费。</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）承办市委、市人民政府及主管部门交办的其他工作。</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内设</w:t>
      </w:r>
      <w:r>
        <w:rPr>
          <w:rFonts w:ascii="仿宋" w:eastAsia="仿宋" w:hAnsi="仿宋" w:cs="仿宋" w:hint="eastAsia"/>
          <w:sz w:val="32"/>
          <w:szCs w:val="32"/>
        </w:rPr>
        <w:t>7</w:t>
      </w:r>
      <w:r>
        <w:rPr>
          <w:rFonts w:ascii="仿宋" w:eastAsia="仿宋" w:hAnsi="仿宋" w:cs="仿宋" w:hint="eastAsia"/>
          <w:sz w:val="32"/>
          <w:szCs w:val="32"/>
        </w:rPr>
        <w:t>个科室：办公室、经营管理科、招商开发科、人事教育科、财务科、监察室、工会。</w:t>
      </w:r>
      <w:r>
        <w:rPr>
          <w:rFonts w:ascii="仿宋" w:eastAsia="仿宋" w:hAnsi="仿宋" w:cs="仿宋" w:hint="eastAsia"/>
          <w:sz w:val="32"/>
          <w:szCs w:val="32"/>
        </w:rPr>
        <w:t>9</w:t>
      </w:r>
      <w:r>
        <w:rPr>
          <w:rFonts w:ascii="仿宋" w:eastAsia="仿宋" w:hAnsi="仿宋" w:cs="仿宋" w:hint="eastAsia"/>
          <w:sz w:val="32"/>
          <w:szCs w:val="32"/>
        </w:rPr>
        <w:t>个市场管理所：资阳市场管理所、桃花仑市场管理所、桥南市场管理所、赫山市场管理所、兰溪市场管理所、沧水铺市场管理所、衡龙桥市场管理所、团圆路市场管理所、志溪河市场管理所。</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三、部门决算单位构成</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从决算单位构成看，益阳市市场服务中心</w:t>
      </w:r>
      <w:r w:rsidR="008E0DBB">
        <w:rPr>
          <w:rFonts w:ascii="仿宋" w:eastAsia="仿宋" w:hAnsi="仿宋" w:cs="仿宋" w:hint="eastAsia"/>
          <w:sz w:val="32"/>
          <w:szCs w:val="32"/>
        </w:rPr>
        <w:t>只有本级，没有其他决算单位，因此本</w:t>
      </w:r>
      <w:r>
        <w:rPr>
          <w:rFonts w:ascii="仿宋" w:eastAsia="仿宋" w:hAnsi="仿宋" w:cs="仿宋" w:hint="eastAsia"/>
          <w:sz w:val="32"/>
          <w:szCs w:val="32"/>
        </w:rPr>
        <w:t>部门决算</w:t>
      </w:r>
      <w:r w:rsidR="008E0DBB">
        <w:rPr>
          <w:rFonts w:ascii="仿宋" w:eastAsia="仿宋" w:hAnsi="仿宋" w:cs="仿宋" w:hint="eastAsia"/>
          <w:sz w:val="32"/>
          <w:szCs w:val="32"/>
        </w:rPr>
        <w:t>仅含</w:t>
      </w:r>
      <w:r>
        <w:rPr>
          <w:rFonts w:ascii="仿宋" w:eastAsia="仿宋" w:hAnsi="仿宋" w:cs="仿宋" w:hint="eastAsia"/>
          <w:sz w:val="32"/>
          <w:szCs w:val="32"/>
        </w:rPr>
        <w:t>本级决算。</w:t>
      </w:r>
    </w:p>
    <w:tbl>
      <w:tblPr>
        <w:tblW w:w="8424" w:type="dxa"/>
        <w:tblInd w:w="98" w:type="dxa"/>
        <w:tblLayout w:type="fixed"/>
        <w:tblCellMar>
          <w:left w:w="10" w:type="dxa"/>
          <w:right w:w="10" w:type="dxa"/>
        </w:tblCellMar>
        <w:tblLook w:val="04A0"/>
      </w:tblPr>
      <w:tblGrid>
        <w:gridCol w:w="2212"/>
        <w:gridCol w:w="6212"/>
      </w:tblGrid>
      <w:tr w:rsidR="00DC0B2D">
        <w:trPr>
          <w:trHeight w:val="850"/>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B2D" w:rsidRDefault="003A21E0">
            <w:pPr>
              <w:overflowPunct w:val="0"/>
              <w:spacing w:line="300" w:lineRule="exact"/>
              <w:jc w:val="center"/>
              <w:rPr>
                <w:rFonts w:asciiTheme="minorEastAsia" w:hAnsiTheme="minorEastAsia" w:cstheme="minorEastAsia"/>
                <w:bCs/>
                <w:sz w:val="24"/>
              </w:rPr>
            </w:pPr>
            <w:r>
              <w:rPr>
                <w:rFonts w:asciiTheme="minorEastAsia" w:hAnsiTheme="minorEastAsia" w:cstheme="minorEastAsia" w:hint="eastAsia"/>
                <w:bCs/>
                <w:sz w:val="24"/>
              </w:rPr>
              <w:lastRenderedPageBreak/>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B2D" w:rsidRDefault="003A21E0">
            <w:pPr>
              <w:overflowPunct w:val="0"/>
              <w:spacing w:line="300" w:lineRule="exact"/>
              <w:jc w:val="center"/>
              <w:rPr>
                <w:rFonts w:asciiTheme="minorEastAsia" w:hAnsiTheme="minorEastAsia" w:cstheme="minorEastAsia"/>
                <w:bCs/>
                <w:sz w:val="24"/>
              </w:rPr>
            </w:pPr>
            <w:r>
              <w:rPr>
                <w:rFonts w:asciiTheme="minorEastAsia" w:hAnsiTheme="minorEastAsia" w:cstheme="minorEastAsia" w:hint="eastAsia"/>
                <w:bCs/>
                <w:sz w:val="24"/>
              </w:rPr>
              <w:t>单位名称</w:t>
            </w:r>
          </w:p>
        </w:tc>
      </w:tr>
      <w:tr w:rsidR="00DC0B2D">
        <w:trPr>
          <w:trHeight w:val="850"/>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B2D" w:rsidRDefault="003A21E0">
            <w:pPr>
              <w:overflowPunct w:val="0"/>
              <w:spacing w:line="300" w:lineRule="exact"/>
              <w:jc w:val="center"/>
              <w:rPr>
                <w:rFonts w:asciiTheme="minorEastAsia" w:hAnsiTheme="minorEastAsia" w:cstheme="minorEastAsia"/>
                <w:bCs/>
                <w:sz w:val="24"/>
              </w:rPr>
            </w:pPr>
            <w:r>
              <w:rPr>
                <w:rFonts w:asciiTheme="minorEastAsia" w:hAnsiTheme="minorEastAsia" w:cstheme="minorEastAsia" w:hint="eastAsia"/>
                <w:bCs/>
                <w:sz w:val="24"/>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B2D" w:rsidRDefault="003A21E0">
            <w:pPr>
              <w:overflowPunct w:val="0"/>
              <w:spacing w:line="300" w:lineRule="exact"/>
              <w:jc w:val="center"/>
              <w:rPr>
                <w:rFonts w:asciiTheme="minorEastAsia" w:hAnsiTheme="minorEastAsia" w:cstheme="minorEastAsia"/>
                <w:bCs/>
                <w:sz w:val="24"/>
              </w:rPr>
            </w:pPr>
            <w:r>
              <w:rPr>
                <w:rFonts w:asciiTheme="minorEastAsia" w:hAnsiTheme="minorEastAsia" w:cstheme="minorEastAsia" w:hint="eastAsia"/>
                <w:sz w:val="24"/>
              </w:rPr>
              <w:t>益阳市市场服务中心</w:t>
            </w:r>
          </w:p>
        </w:tc>
      </w:tr>
    </w:tbl>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rPr>
          <w:rFonts w:ascii="仿宋" w:eastAsia="仿宋" w:hAnsi="仿宋" w:cs="仿宋"/>
          <w:sz w:val="32"/>
          <w:szCs w:val="32"/>
        </w:rPr>
      </w:pPr>
      <w:r>
        <w:rPr>
          <w:rFonts w:ascii="仿宋" w:eastAsia="仿宋" w:hAnsi="仿宋" w:cs="仿宋" w:hint="eastAsia"/>
          <w:sz w:val="32"/>
          <w:szCs w:val="32"/>
        </w:rPr>
        <w:br w:type="page"/>
      </w: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益阳市市场服务中心</w:t>
      </w: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年度部门决算表</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1</w:t>
      </w:r>
      <w:r>
        <w:rPr>
          <w:rFonts w:ascii="仿宋" w:eastAsia="仿宋" w:hAnsi="仿宋" w:cs="仿宋" w:hint="eastAsia"/>
          <w:sz w:val="32"/>
          <w:szCs w:val="32"/>
        </w:rPr>
        <w:t>：收入支出决算总表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2: </w:t>
      </w:r>
      <w:r>
        <w:rPr>
          <w:rFonts w:ascii="仿宋" w:eastAsia="仿宋" w:hAnsi="仿宋" w:cs="仿宋" w:hint="eastAsia"/>
          <w:sz w:val="32"/>
          <w:szCs w:val="32"/>
        </w:rPr>
        <w:t>收入决算表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3: </w:t>
      </w:r>
      <w:r>
        <w:rPr>
          <w:rFonts w:ascii="仿宋" w:eastAsia="仿宋" w:hAnsi="仿宋" w:cs="仿宋" w:hint="eastAsia"/>
          <w:sz w:val="32"/>
          <w:szCs w:val="32"/>
        </w:rPr>
        <w:t>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4:  </w:t>
      </w:r>
      <w:r>
        <w:rPr>
          <w:rFonts w:ascii="仿宋" w:eastAsia="仿宋" w:hAnsi="仿宋" w:cs="仿宋" w:hint="eastAsia"/>
          <w:sz w:val="32"/>
          <w:szCs w:val="32"/>
        </w:rPr>
        <w:t>财政拨款收入支出决算总表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5: </w:t>
      </w:r>
      <w:r>
        <w:rPr>
          <w:rFonts w:ascii="仿宋" w:eastAsia="仿宋" w:hAnsi="仿宋" w:cs="仿宋" w:hint="eastAsia"/>
          <w:sz w:val="32"/>
          <w:szCs w:val="32"/>
        </w:rPr>
        <w:t>一般公共预算财政拨款支出决算表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6</w:t>
      </w:r>
      <w:r>
        <w:rPr>
          <w:rFonts w:ascii="仿宋" w:eastAsia="仿宋" w:hAnsi="仿宋" w:cs="仿宋" w:hint="eastAsia"/>
          <w:sz w:val="32"/>
          <w:szCs w:val="32"/>
        </w:rPr>
        <w:t>：一般公共预算财政拨款基本支出决算表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7: </w:t>
      </w:r>
      <w:r>
        <w:rPr>
          <w:rFonts w:ascii="仿宋" w:eastAsia="仿宋" w:hAnsi="仿宋" w:cs="仿宋" w:hint="eastAsia"/>
          <w:sz w:val="32"/>
          <w:szCs w:val="32"/>
        </w:rPr>
        <w:t>一般公共预算财政拨“三公”经费支出决算表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8</w:t>
      </w:r>
      <w:r>
        <w:rPr>
          <w:rFonts w:ascii="仿宋" w:eastAsia="仿宋" w:hAnsi="仿宋" w:cs="仿宋" w:hint="eastAsia"/>
          <w:sz w:val="32"/>
          <w:szCs w:val="32"/>
        </w:rPr>
        <w:t>：政府性基金预算财政拨款收入支出决算表</w:t>
      </w:r>
    </w:p>
    <w:p w:rsidR="00AF7D72" w:rsidRDefault="00AF7D72">
      <w:pPr>
        <w:pStyle w:val="a6"/>
        <w:shd w:val="clear" w:color="auto" w:fill="FFFFFF"/>
        <w:overflowPunct w:val="0"/>
        <w:spacing w:beforeAutospacing="0" w:afterAutospacing="0" w:line="600" w:lineRule="exact"/>
        <w:ind w:firstLineChars="200" w:firstLine="640"/>
        <w:jc w:val="both"/>
        <w:rPr>
          <w:rFonts w:ascii="仿宋" w:eastAsia="仿宋" w:hAnsi="仿宋" w:cs="仿宋" w:hint="eastAsia"/>
          <w:kern w:val="2"/>
          <w:sz w:val="32"/>
          <w:szCs w:val="32"/>
        </w:rPr>
      </w:pPr>
    </w:p>
    <w:p w:rsidR="00DC0B2D" w:rsidRPr="00AF7D72" w:rsidRDefault="00AF7D72" w:rsidP="00AF7D72">
      <w:pPr>
        <w:pStyle w:val="a6"/>
        <w:shd w:val="clear" w:color="auto" w:fill="FFFFFF"/>
        <w:overflowPunct w:val="0"/>
        <w:spacing w:beforeAutospacing="0" w:afterAutospacing="0" w:line="600" w:lineRule="exact"/>
        <w:ind w:firstLineChars="200" w:firstLine="643"/>
        <w:jc w:val="both"/>
        <w:rPr>
          <w:rFonts w:ascii="仿宋" w:eastAsia="仿宋" w:hAnsi="仿宋" w:cs="仿宋"/>
          <w:b/>
          <w:sz w:val="32"/>
          <w:szCs w:val="32"/>
        </w:rPr>
      </w:pPr>
      <w:r w:rsidRPr="00AF7D72">
        <w:rPr>
          <w:rFonts w:ascii="仿宋" w:eastAsia="仿宋" w:hAnsi="仿宋" w:cs="仿宋" w:hint="eastAsia"/>
          <w:b/>
          <w:kern w:val="2"/>
          <w:sz w:val="32"/>
          <w:szCs w:val="32"/>
        </w:rPr>
        <w:t>（</w:t>
      </w:r>
      <w:r w:rsidR="003A21E0" w:rsidRPr="00AF7D72">
        <w:rPr>
          <w:rFonts w:ascii="仿宋" w:eastAsia="仿宋" w:hAnsi="仿宋" w:cs="仿宋" w:hint="eastAsia"/>
          <w:b/>
          <w:kern w:val="2"/>
          <w:sz w:val="32"/>
          <w:szCs w:val="32"/>
        </w:rPr>
        <w:t>注：以上部门决算报表中</w:t>
      </w:r>
      <w:r w:rsidRPr="00AF7D72">
        <w:rPr>
          <w:rFonts w:ascii="仿宋" w:eastAsia="仿宋" w:hAnsi="仿宋" w:cs="仿宋" w:hint="eastAsia"/>
          <w:b/>
          <w:kern w:val="2"/>
          <w:sz w:val="32"/>
          <w:szCs w:val="32"/>
        </w:rPr>
        <w:t>，</w:t>
      </w:r>
      <w:r w:rsidR="003A21E0" w:rsidRPr="00AF7D72">
        <w:rPr>
          <w:rFonts w:ascii="仿宋" w:eastAsia="仿宋" w:hAnsi="仿宋" w:cs="仿宋" w:hint="eastAsia"/>
          <w:b/>
          <w:kern w:val="2"/>
          <w:sz w:val="32"/>
          <w:szCs w:val="32"/>
        </w:rPr>
        <w:t>空表表示本部门无相关收支情况</w:t>
      </w:r>
      <w:r w:rsidR="003A21E0" w:rsidRPr="00AF7D72">
        <w:rPr>
          <w:rFonts w:ascii="仿宋" w:eastAsia="仿宋" w:hAnsi="仿宋" w:cs="仿宋" w:hint="eastAsia"/>
          <w:b/>
          <w:sz w:val="32"/>
          <w:szCs w:val="32"/>
        </w:rPr>
        <w:t>。</w:t>
      </w:r>
      <w:r w:rsidRPr="00AF7D72">
        <w:rPr>
          <w:rFonts w:ascii="仿宋" w:eastAsia="仿宋" w:hAnsi="仿宋" w:cs="仿宋" w:hint="eastAsia"/>
          <w:b/>
          <w:sz w:val="32"/>
          <w:szCs w:val="32"/>
        </w:rPr>
        <w:t>详见附件）</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rPr>
          <w:rFonts w:ascii="仿宋" w:eastAsia="仿宋" w:hAnsi="仿宋" w:cs="仿宋"/>
          <w:sz w:val="32"/>
          <w:szCs w:val="32"/>
        </w:rPr>
      </w:pPr>
      <w:r>
        <w:rPr>
          <w:rFonts w:ascii="仿宋" w:eastAsia="仿宋" w:hAnsi="仿宋" w:cs="仿宋" w:hint="eastAsia"/>
          <w:sz w:val="32"/>
          <w:szCs w:val="32"/>
        </w:rPr>
        <w:br w:type="page"/>
      </w: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益阳市市场服务中心</w:t>
      </w:r>
    </w:p>
    <w:p w:rsidR="00DC0B2D" w:rsidRDefault="00AF7D72">
      <w:pPr>
        <w:overflowPunct w:val="0"/>
        <w:spacing w:line="600" w:lineRule="exact"/>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 xml:space="preserve">       </w:t>
      </w:r>
      <w:r w:rsidR="003A21E0">
        <w:rPr>
          <w:rFonts w:ascii="方正小标宋简体" w:eastAsia="方正小标宋简体" w:hAnsi="方正小标宋简体" w:cs="方正小标宋简体" w:hint="eastAsia"/>
          <w:sz w:val="44"/>
          <w:szCs w:val="44"/>
        </w:rPr>
        <w:t xml:space="preserve">2019 </w:t>
      </w:r>
      <w:r w:rsidR="003A21E0">
        <w:rPr>
          <w:rFonts w:ascii="方正小标宋简体" w:eastAsia="方正小标宋简体" w:hAnsi="方正小标宋简体" w:cs="方正小标宋简体" w:hint="eastAsia"/>
          <w:sz w:val="44"/>
          <w:szCs w:val="44"/>
        </w:rPr>
        <w:t>年度部门决算情况</w:t>
      </w:r>
      <w:r>
        <w:rPr>
          <w:rFonts w:ascii="方正小标宋简体" w:eastAsia="方正小标宋简体" w:hAnsi="方正小标宋简体" w:cs="方正小标宋简体" w:hint="eastAsia"/>
          <w:sz w:val="44"/>
          <w:szCs w:val="44"/>
        </w:rPr>
        <w:t>说明</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一、关于益阳市市场服务中心</w:t>
      </w:r>
      <w:r>
        <w:rPr>
          <w:rFonts w:ascii="黑体" w:eastAsia="黑体" w:hAnsi="黑体" w:cs="黑体" w:hint="eastAsia"/>
          <w:sz w:val="32"/>
          <w:szCs w:val="32"/>
        </w:rPr>
        <w:t xml:space="preserve"> 2019 </w:t>
      </w:r>
      <w:r>
        <w:rPr>
          <w:rFonts w:ascii="黑体" w:eastAsia="黑体" w:hAnsi="黑体" w:cs="黑体" w:hint="eastAsia"/>
          <w:sz w:val="32"/>
          <w:szCs w:val="32"/>
        </w:rPr>
        <w:t>年度收入支出决算总体情况说明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益阳市市场服务中心</w:t>
      </w:r>
      <w:r>
        <w:rPr>
          <w:rFonts w:ascii="仿宋" w:eastAsia="仿宋" w:hAnsi="仿宋" w:cs="仿宋" w:hint="eastAsia"/>
          <w:sz w:val="32"/>
          <w:szCs w:val="32"/>
        </w:rPr>
        <w:t>2019</w:t>
      </w:r>
      <w:r>
        <w:rPr>
          <w:rFonts w:ascii="仿宋" w:eastAsia="仿宋" w:hAnsi="仿宋" w:cs="仿宋" w:hint="eastAsia"/>
          <w:sz w:val="32"/>
          <w:szCs w:val="32"/>
        </w:rPr>
        <w:t>年度收入总计</w:t>
      </w:r>
      <w:r>
        <w:rPr>
          <w:rFonts w:ascii="仿宋" w:eastAsia="仿宋" w:hAnsi="仿宋" w:cs="仿宋" w:hint="eastAsia"/>
          <w:sz w:val="32"/>
          <w:szCs w:val="32"/>
        </w:rPr>
        <w:t>2020.96</w:t>
      </w:r>
      <w:r>
        <w:rPr>
          <w:rFonts w:ascii="仿宋" w:eastAsia="仿宋" w:hAnsi="仿宋" w:cs="仿宋" w:hint="eastAsia"/>
          <w:sz w:val="32"/>
          <w:szCs w:val="32"/>
        </w:rPr>
        <w:t>万元，比上年同期增加</w:t>
      </w:r>
      <w:r>
        <w:rPr>
          <w:rFonts w:ascii="仿宋" w:eastAsia="仿宋" w:hAnsi="仿宋" w:cs="仿宋" w:hint="eastAsia"/>
          <w:sz w:val="32"/>
          <w:szCs w:val="32"/>
        </w:rPr>
        <w:t>117.44</w:t>
      </w:r>
      <w:r>
        <w:rPr>
          <w:rFonts w:ascii="仿宋" w:eastAsia="仿宋" w:hAnsi="仿宋" w:cs="仿宋" w:hint="eastAsia"/>
          <w:sz w:val="32"/>
          <w:szCs w:val="32"/>
        </w:rPr>
        <w:t>万元，增长</w:t>
      </w:r>
      <w:r>
        <w:rPr>
          <w:rFonts w:ascii="仿宋" w:eastAsia="仿宋" w:hAnsi="仿宋" w:cs="仿宋" w:hint="eastAsia"/>
          <w:sz w:val="32"/>
          <w:szCs w:val="32"/>
        </w:rPr>
        <w:t>6.17%</w:t>
      </w:r>
      <w:r>
        <w:rPr>
          <w:rFonts w:ascii="仿宋" w:eastAsia="仿宋" w:hAnsi="仿宋" w:cs="仿宋" w:hint="eastAsia"/>
          <w:sz w:val="32"/>
          <w:szCs w:val="32"/>
        </w:rPr>
        <w:t>，主要原因是</w:t>
      </w:r>
      <w:r>
        <w:rPr>
          <w:rFonts w:ascii="仿宋" w:eastAsia="仿宋" w:hAnsi="仿宋" w:cs="仿宋" w:hint="eastAsia"/>
          <w:sz w:val="32"/>
          <w:szCs w:val="32"/>
        </w:rPr>
        <w:t>2019</w:t>
      </w:r>
      <w:r>
        <w:rPr>
          <w:rFonts w:ascii="仿宋" w:eastAsia="仿宋" w:hAnsi="仿宋" w:cs="仿宋" w:hint="eastAsia"/>
          <w:sz w:val="32"/>
          <w:szCs w:val="32"/>
        </w:rPr>
        <w:t>年事业收入增加；支出总计</w:t>
      </w:r>
      <w:r>
        <w:rPr>
          <w:rFonts w:ascii="仿宋" w:eastAsia="仿宋" w:hAnsi="仿宋" w:cs="仿宋" w:hint="eastAsia"/>
          <w:sz w:val="32"/>
          <w:szCs w:val="32"/>
        </w:rPr>
        <w:t>1951.35</w:t>
      </w:r>
      <w:r>
        <w:rPr>
          <w:rFonts w:ascii="仿宋" w:eastAsia="仿宋" w:hAnsi="仿宋" w:cs="仿宋" w:hint="eastAsia"/>
          <w:sz w:val="32"/>
          <w:szCs w:val="32"/>
        </w:rPr>
        <w:t>万元，比上年同期减少</w:t>
      </w:r>
      <w:r>
        <w:rPr>
          <w:rFonts w:ascii="仿宋" w:eastAsia="仿宋" w:hAnsi="仿宋" w:cs="仿宋" w:hint="eastAsia"/>
          <w:sz w:val="32"/>
          <w:szCs w:val="32"/>
        </w:rPr>
        <w:t>47.99</w:t>
      </w:r>
      <w:r>
        <w:rPr>
          <w:rFonts w:ascii="仿宋" w:eastAsia="仿宋" w:hAnsi="仿宋" w:cs="仿宋" w:hint="eastAsia"/>
          <w:sz w:val="32"/>
          <w:szCs w:val="32"/>
        </w:rPr>
        <w:t>万元，下降</w:t>
      </w:r>
      <w:r>
        <w:rPr>
          <w:rFonts w:ascii="仿宋" w:eastAsia="仿宋" w:hAnsi="仿宋" w:cs="仿宋" w:hint="eastAsia"/>
          <w:sz w:val="32"/>
          <w:szCs w:val="32"/>
        </w:rPr>
        <w:t>2.4%</w:t>
      </w:r>
      <w:r>
        <w:rPr>
          <w:rFonts w:ascii="仿宋" w:eastAsia="仿宋" w:hAnsi="仿宋" w:cs="仿宋" w:hint="eastAsia"/>
          <w:sz w:val="32"/>
          <w:szCs w:val="32"/>
        </w:rPr>
        <w:t>，主要原因是公用经费支出减少。</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二、关于益阳市市场服务中心</w:t>
      </w:r>
      <w:r>
        <w:rPr>
          <w:rFonts w:ascii="黑体" w:eastAsia="黑体" w:hAnsi="黑体" w:cs="黑体" w:hint="eastAsia"/>
          <w:sz w:val="32"/>
          <w:szCs w:val="32"/>
        </w:rPr>
        <w:t xml:space="preserve">2019 </w:t>
      </w:r>
      <w:r>
        <w:rPr>
          <w:rFonts w:ascii="黑体" w:eastAsia="黑体" w:hAnsi="黑体" w:cs="黑体" w:hint="eastAsia"/>
          <w:sz w:val="32"/>
          <w:szCs w:val="32"/>
        </w:rPr>
        <w:t>年度收入决算情况说明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年度收入合计</w:t>
      </w:r>
      <w:r>
        <w:rPr>
          <w:rFonts w:ascii="仿宋" w:eastAsia="仿宋" w:hAnsi="仿宋" w:cs="仿宋" w:hint="eastAsia"/>
          <w:sz w:val="32"/>
          <w:szCs w:val="32"/>
        </w:rPr>
        <w:t xml:space="preserve">2020.96 </w:t>
      </w:r>
      <w:r>
        <w:rPr>
          <w:rFonts w:ascii="仿宋" w:eastAsia="仿宋" w:hAnsi="仿宋" w:cs="仿宋" w:hint="eastAsia"/>
          <w:sz w:val="32"/>
          <w:szCs w:val="32"/>
        </w:rPr>
        <w:t>万元，其中：财政拨款收入</w:t>
      </w:r>
      <w:r>
        <w:rPr>
          <w:rFonts w:ascii="仿宋" w:eastAsia="仿宋" w:hAnsi="仿宋" w:cs="仿宋" w:hint="eastAsia"/>
          <w:sz w:val="32"/>
          <w:szCs w:val="32"/>
        </w:rPr>
        <w:t>710.98</w:t>
      </w:r>
      <w:r>
        <w:rPr>
          <w:rFonts w:ascii="仿宋" w:eastAsia="仿宋" w:hAnsi="仿宋" w:cs="仿宋" w:hint="eastAsia"/>
          <w:sz w:val="32"/>
          <w:szCs w:val="32"/>
        </w:rPr>
        <w:t>万元，占</w:t>
      </w:r>
      <w:r>
        <w:rPr>
          <w:rFonts w:ascii="仿宋" w:eastAsia="仿宋" w:hAnsi="仿宋" w:cs="仿宋" w:hint="eastAsia"/>
          <w:sz w:val="32"/>
          <w:szCs w:val="32"/>
        </w:rPr>
        <w:t xml:space="preserve"> 35.18%</w:t>
      </w:r>
      <w:r>
        <w:rPr>
          <w:rFonts w:ascii="仿宋" w:eastAsia="仿宋" w:hAnsi="仿宋" w:cs="仿宋" w:hint="eastAsia"/>
          <w:sz w:val="32"/>
          <w:szCs w:val="32"/>
        </w:rPr>
        <w:t>；事业收入</w:t>
      </w:r>
      <w:r>
        <w:rPr>
          <w:rFonts w:ascii="仿宋" w:eastAsia="仿宋" w:hAnsi="仿宋" w:cs="仿宋" w:hint="eastAsia"/>
          <w:sz w:val="32"/>
          <w:szCs w:val="32"/>
        </w:rPr>
        <w:t>1255.02</w:t>
      </w:r>
      <w:r>
        <w:rPr>
          <w:rFonts w:ascii="仿宋" w:eastAsia="仿宋" w:hAnsi="仿宋" w:cs="仿宋" w:hint="eastAsia"/>
          <w:sz w:val="32"/>
          <w:szCs w:val="32"/>
        </w:rPr>
        <w:t>万元，占</w:t>
      </w:r>
      <w:r>
        <w:rPr>
          <w:rFonts w:ascii="仿宋" w:eastAsia="仿宋" w:hAnsi="仿宋" w:cs="仿宋" w:hint="eastAsia"/>
          <w:sz w:val="32"/>
          <w:szCs w:val="32"/>
        </w:rPr>
        <w:t xml:space="preserve"> 62.1%</w:t>
      </w:r>
      <w:r>
        <w:rPr>
          <w:rFonts w:ascii="仿宋" w:eastAsia="仿宋" w:hAnsi="仿宋" w:cs="仿宋" w:hint="eastAsia"/>
          <w:color w:val="000000" w:themeColor="text1"/>
          <w:sz w:val="32"/>
          <w:szCs w:val="32"/>
        </w:rPr>
        <w:t>；经营收入</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0%</w:t>
      </w:r>
      <w:r>
        <w:rPr>
          <w:rFonts w:ascii="仿宋" w:eastAsia="仿宋" w:hAnsi="仿宋" w:cs="仿宋" w:hint="eastAsia"/>
          <w:sz w:val="32"/>
          <w:szCs w:val="32"/>
        </w:rPr>
        <w:t>；其他收入</w:t>
      </w:r>
      <w:r>
        <w:rPr>
          <w:rFonts w:ascii="仿宋" w:eastAsia="仿宋" w:hAnsi="仿宋" w:cs="仿宋" w:hint="eastAsia"/>
          <w:sz w:val="32"/>
          <w:szCs w:val="32"/>
        </w:rPr>
        <w:t xml:space="preserve">54.96 </w:t>
      </w:r>
      <w:r>
        <w:rPr>
          <w:rFonts w:ascii="仿宋" w:eastAsia="仿宋" w:hAnsi="仿宋" w:cs="仿宋" w:hint="eastAsia"/>
          <w:sz w:val="32"/>
          <w:szCs w:val="32"/>
        </w:rPr>
        <w:t>万元，占</w:t>
      </w:r>
      <w:r>
        <w:rPr>
          <w:rFonts w:ascii="仿宋" w:eastAsia="仿宋" w:hAnsi="仿宋" w:cs="仿宋" w:hint="eastAsia"/>
          <w:sz w:val="32"/>
          <w:szCs w:val="32"/>
        </w:rPr>
        <w:t>2.72%</w:t>
      </w:r>
      <w:r>
        <w:rPr>
          <w:rFonts w:ascii="仿宋" w:eastAsia="仿宋" w:hAnsi="仿宋" w:cs="仿宋" w:hint="eastAsia"/>
          <w:sz w:val="32"/>
          <w:szCs w:val="32"/>
        </w:rPr>
        <w:t>。</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三、关于益阳市市场服务中心</w:t>
      </w:r>
      <w:r>
        <w:rPr>
          <w:rFonts w:ascii="黑体" w:eastAsia="黑体" w:hAnsi="黑体" w:cs="黑体" w:hint="eastAsia"/>
          <w:sz w:val="32"/>
          <w:szCs w:val="32"/>
        </w:rPr>
        <w:t>2019</w:t>
      </w:r>
      <w:r>
        <w:rPr>
          <w:rFonts w:ascii="黑体" w:eastAsia="黑体" w:hAnsi="黑体" w:cs="黑体" w:hint="eastAsia"/>
          <w:sz w:val="32"/>
          <w:szCs w:val="32"/>
        </w:rPr>
        <w:t>年度支出决算情况说明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年度支出合计</w:t>
      </w:r>
      <w:r>
        <w:rPr>
          <w:rFonts w:ascii="仿宋" w:eastAsia="仿宋" w:hAnsi="仿宋" w:cs="仿宋" w:hint="eastAsia"/>
          <w:sz w:val="32"/>
          <w:szCs w:val="32"/>
        </w:rPr>
        <w:t>1951.35</w:t>
      </w:r>
      <w:r>
        <w:rPr>
          <w:rFonts w:ascii="仿宋" w:eastAsia="仿宋" w:hAnsi="仿宋" w:cs="仿宋" w:hint="eastAsia"/>
          <w:sz w:val="32"/>
          <w:szCs w:val="32"/>
        </w:rPr>
        <w:t>万元，其中：基本支出</w:t>
      </w:r>
      <w:r>
        <w:rPr>
          <w:rFonts w:ascii="仿宋" w:eastAsia="仿宋" w:hAnsi="仿宋" w:cs="仿宋" w:hint="eastAsia"/>
          <w:sz w:val="32"/>
          <w:szCs w:val="32"/>
        </w:rPr>
        <w:t>1951.35</w:t>
      </w:r>
      <w:r>
        <w:rPr>
          <w:rFonts w:ascii="仿宋" w:eastAsia="仿宋" w:hAnsi="仿宋" w:cs="仿宋" w:hint="eastAsia"/>
          <w:sz w:val="32"/>
          <w:szCs w:val="32"/>
        </w:rPr>
        <w:t>万元，占</w:t>
      </w:r>
      <w:r>
        <w:rPr>
          <w:rFonts w:ascii="仿宋" w:eastAsia="仿宋" w:hAnsi="仿宋" w:cs="仿宋" w:hint="eastAsia"/>
          <w:sz w:val="32"/>
          <w:szCs w:val="32"/>
        </w:rPr>
        <w:t xml:space="preserve"> 100%</w:t>
      </w:r>
      <w:r>
        <w:rPr>
          <w:rFonts w:ascii="仿宋" w:eastAsia="仿宋" w:hAnsi="仿宋" w:cs="仿宋" w:hint="eastAsia"/>
          <w:sz w:val="32"/>
          <w:szCs w:val="32"/>
        </w:rPr>
        <w:t>；项目支出</w:t>
      </w:r>
      <w:r>
        <w:rPr>
          <w:rFonts w:ascii="仿宋" w:eastAsia="仿宋" w:hAnsi="仿宋" w:cs="仿宋" w:hint="eastAsia"/>
          <w:sz w:val="32"/>
          <w:szCs w:val="32"/>
        </w:rPr>
        <w:t>0</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color w:val="000000" w:themeColor="text1"/>
          <w:sz w:val="32"/>
          <w:szCs w:val="32"/>
        </w:rPr>
        <w:t>；经营支出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 xml:space="preserve"> 0%</w:t>
      </w:r>
      <w:r>
        <w:rPr>
          <w:rFonts w:ascii="仿宋" w:eastAsia="仿宋" w:hAnsi="仿宋" w:cs="仿宋" w:hint="eastAsia"/>
          <w:color w:val="000000" w:themeColor="text1"/>
          <w:sz w:val="32"/>
          <w:szCs w:val="32"/>
        </w:rPr>
        <w:t>。</w:t>
      </w:r>
      <w:bookmarkStart w:id="0" w:name="_GoBack"/>
      <w:bookmarkEnd w:id="0"/>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四、关于益阳市市场服务中心</w:t>
      </w:r>
      <w:r>
        <w:rPr>
          <w:rFonts w:ascii="黑体" w:eastAsia="黑体" w:hAnsi="黑体" w:cs="黑体" w:hint="eastAsia"/>
          <w:sz w:val="32"/>
          <w:szCs w:val="32"/>
        </w:rPr>
        <w:t xml:space="preserve">2019 </w:t>
      </w:r>
      <w:r>
        <w:rPr>
          <w:rFonts w:ascii="黑体" w:eastAsia="黑体" w:hAnsi="黑体" w:cs="黑体" w:hint="eastAsia"/>
          <w:sz w:val="32"/>
          <w:szCs w:val="32"/>
        </w:rPr>
        <w:t>年度财政拨款收入支出决算总体情况说明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年度财政拨款收入总计</w:t>
      </w:r>
      <w:r>
        <w:rPr>
          <w:rFonts w:ascii="仿宋" w:eastAsia="仿宋" w:hAnsi="仿宋" w:cs="仿宋" w:hint="eastAsia"/>
          <w:sz w:val="32"/>
          <w:szCs w:val="32"/>
        </w:rPr>
        <w:t>710.98</w:t>
      </w:r>
      <w:r>
        <w:rPr>
          <w:rFonts w:ascii="仿宋" w:eastAsia="仿宋" w:hAnsi="仿宋" w:cs="仿宋" w:hint="eastAsia"/>
          <w:sz w:val="32"/>
          <w:szCs w:val="32"/>
        </w:rPr>
        <w:t>万元，比上年同期增加</w:t>
      </w:r>
      <w:r>
        <w:rPr>
          <w:rFonts w:ascii="仿宋" w:eastAsia="仿宋" w:hAnsi="仿宋" w:cs="仿宋" w:hint="eastAsia"/>
          <w:sz w:val="32"/>
          <w:szCs w:val="32"/>
        </w:rPr>
        <w:t>11.42</w:t>
      </w:r>
      <w:r>
        <w:rPr>
          <w:rFonts w:ascii="仿宋" w:eastAsia="仿宋" w:hAnsi="仿宋" w:cs="仿宋" w:hint="eastAsia"/>
          <w:sz w:val="32"/>
          <w:szCs w:val="32"/>
        </w:rPr>
        <w:t>万元，增长</w:t>
      </w:r>
      <w:r>
        <w:rPr>
          <w:rFonts w:ascii="仿宋" w:eastAsia="仿宋" w:hAnsi="仿宋" w:cs="仿宋" w:hint="eastAsia"/>
          <w:sz w:val="32"/>
          <w:szCs w:val="32"/>
        </w:rPr>
        <w:t>1.63%</w:t>
      </w:r>
      <w:r>
        <w:rPr>
          <w:rFonts w:ascii="仿宋" w:eastAsia="仿宋" w:hAnsi="仿宋" w:cs="仿宋" w:hint="eastAsia"/>
          <w:sz w:val="32"/>
          <w:szCs w:val="32"/>
        </w:rPr>
        <w:t>，主要原因是</w:t>
      </w:r>
      <w:r>
        <w:rPr>
          <w:rFonts w:ascii="仿宋" w:eastAsia="仿宋" w:hAnsi="仿宋" w:cs="仿宋" w:hint="eastAsia"/>
          <w:sz w:val="32"/>
          <w:szCs w:val="32"/>
        </w:rPr>
        <w:t>2019</w:t>
      </w:r>
      <w:r>
        <w:rPr>
          <w:rFonts w:ascii="仿宋" w:eastAsia="仿宋" w:hAnsi="仿宋" w:cs="仿宋" w:hint="eastAsia"/>
          <w:sz w:val="32"/>
          <w:szCs w:val="32"/>
        </w:rPr>
        <w:t>年增加了市场监督管</w:t>
      </w:r>
      <w:r>
        <w:rPr>
          <w:rFonts w:ascii="仿宋" w:eastAsia="仿宋" w:hAnsi="仿宋" w:cs="仿宋" w:hint="eastAsia"/>
          <w:sz w:val="32"/>
          <w:szCs w:val="32"/>
        </w:rPr>
        <w:lastRenderedPageBreak/>
        <w:t>理专项收入、支出以及</w:t>
      </w:r>
      <w:r>
        <w:rPr>
          <w:rFonts w:ascii="仿宋" w:eastAsia="仿宋" w:hAnsi="仿宋" w:cs="仿宋" w:hint="eastAsia"/>
          <w:sz w:val="32"/>
          <w:szCs w:val="32"/>
        </w:rPr>
        <w:t>2018</w:t>
      </w:r>
      <w:r>
        <w:rPr>
          <w:rFonts w:ascii="仿宋" w:eastAsia="仿宋" w:hAnsi="仿宋" w:cs="仿宋" w:hint="eastAsia"/>
          <w:sz w:val="32"/>
          <w:szCs w:val="32"/>
        </w:rPr>
        <w:t>年结转的城市维护资金；财政拨款支出总计</w:t>
      </w:r>
      <w:r>
        <w:rPr>
          <w:rFonts w:ascii="仿宋" w:eastAsia="仿宋" w:hAnsi="仿宋" w:cs="仿宋" w:hint="eastAsia"/>
          <w:sz w:val="32"/>
          <w:szCs w:val="32"/>
        </w:rPr>
        <w:t>720.98</w:t>
      </w:r>
      <w:r>
        <w:rPr>
          <w:rFonts w:ascii="仿宋" w:eastAsia="仿宋" w:hAnsi="仿宋" w:cs="仿宋" w:hint="eastAsia"/>
          <w:sz w:val="32"/>
          <w:szCs w:val="32"/>
        </w:rPr>
        <w:t>万元，比上年同期增加</w:t>
      </w:r>
      <w:r>
        <w:rPr>
          <w:rFonts w:ascii="仿宋" w:eastAsia="仿宋" w:hAnsi="仿宋" w:cs="仿宋" w:hint="eastAsia"/>
          <w:sz w:val="32"/>
          <w:szCs w:val="32"/>
        </w:rPr>
        <w:t>29.4</w:t>
      </w:r>
      <w:r>
        <w:rPr>
          <w:rFonts w:ascii="仿宋" w:eastAsia="仿宋" w:hAnsi="仿宋" w:cs="仿宋" w:hint="eastAsia"/>
          <w:sz w:val="32"/>
          <w:szCs w:val="32"/>
        </w:rPr>
        <w:t>万元，</w:t>
      </w:r>
      <w:r>
        <w:rPr>
          <w:rFonts w:ascii="仿宋" w:eastAsia="仿宋" w:hAnsi="仿宋" w:cs="仿宋" w:hint="eastAsia"/>
          <w:sz w:val="32"/>
          <w:szCs w:val="32"/>
        </w:rPr>
        <w:t>增长</w:t>
      </w:r>
      <w:r>
        <w:rPr>
          <w:rFonts w:ascii="仿宋" w:eastAsia="仿宋" w:hAnsi="仿宋" w:cs="仿宋" w:hint="eastAsia"/>
          <w:sz w:val="32"/>
          <w:szCs w:val="32"/>
        </w:rPr>
        <w:t>4.25%</w:t>
      </w:r>
      <w:r>
        <w:rPr>
          <w:rFonts w:ascii="仿宋" w:eastAsia="仿宋" w:hAnsi="仿宋" w:cs="仿宋" w:hint="eastAsia"/>
          <w:sz w:val="32"/>
          <w:szCs w:val="32"/>
        </w:rPr>
        <w:t>。主要原因是</w:t>
      </w:r>
      <w:r>
        <w:rPr>
          <w:rFonts w:ascii="仿宋" w:eastAsia="仿宋" w:hAnsi="仿宋" w:cs="仿宋" w:hint="eastAsia"/>
          <w:sz w:val="32"/>
          <w:szCs w:val="32"/>
        </w:rPr>
        <w:t>2019</w:t>
      </w:r>
      <w:r>
        <w:rPr>
          <w:rFonts w:ascii="仿宋" w:eastAsia="仿宋" w:hAnsi="仿宋" w:cs="仿宋" w:hint="eastAsia"/>
          <w:sz w:val="32"/>
          <w:szCs w:val="32"/>
        </w:rPr>
        <w:t>年增加了市场监督管理专项收入、支出以及</w:t>
      </w:r>
      <w:r>
        <w:rPr>
          <w:rFonts w:ascii="仿宋" w:eastAsia="仿宋" w:hAnsi="仿宋" w:cs="仿宋" w:hint="eastAsia"/>
          <w:sz w:val="32"/>
          <w:szCs w:val="32"/>
        </w:rPr>
        <w:t>2018</w:t>
      </w:r>
      <w:r>
        <w:rPr>
          <w:rFonts w:ascii="仿宋" w:eastAsia="仿宋" w:hAnsi="仿宋" w:cs="仿宋" w:hint="eastAsia"/>
          <w:sz w:val="32"/>
          <w:szCs w:val="32"/>
        </w:rPr>
        <w:t>年结转的城市维护资金。</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五、关于益阳市市场服务中心</w:t>
      </w:r>
      <w:r>
        <w:rPr>
          <w:rFonts w:ascii="黑体" w:eastAsia="黑体" w:hAnsi="黑体" w:cs="黑体" w:hint="eastAsia"/>
          <w:sz w:val="32"/>
          <w:szCs w:val="32"/>
        </w:rPr>
        <w:t xml:space="preserve">2019 </w:t>
      </w:r>
      <w:r>
        <w:rPr>
          <w:rFonts w:ascii="黑体" w:eastAsia="黑体" w:hAnsi="黑体" w:cs="黑体" w:hint="eastAsia"/>
          <w:sz w:val="32"/>
          <w:szCs w:val="32"/>
        </w:rPr>
        <w:t>年度一般公共预算财政拨款收入支出决算情况说明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（一）一般公共预算财政拨款收入支出决算总体情况。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年度一般公共预算财政拨款收入总计</w:t>
      </w:r>
      <w:r>
        <w:rPr>
          <w:rFonts w:ascii="仿宋" w:eastAsia="仿宋" w:hAnsi="仿宋" w:cs="仿宋" w:hint="eastAsia"/>
          <w:sz w:val="32"/>
          <w:szCs w:val="32"/>
        </w:rPr>
        <w:t>710.98</w:t>
      </w:r>
      <w:r>
        <w:rPr>
          <w:rFonts w:ascii="仿宋" w:eastAsia="仿宋" w:hAnsi="仿宋" w:cs="仿宋" w:hint="eastAsia"/>
          <w:sz w:val="32"/>
          <w:szCs w:val="32"/>
        </w:rPr>
        <w:t>万元，比上年同期增加</w:t>
      </w:r>
      <w:r>
        <w:rPr>
          <w:rFonts w:ascii="仿宋" w:eastAsia="仿宋" w:hAnsi="仿宋" w:cs="仿宋" w:hint="eastAsia"/>
          <w:sz w:val="32"/>
          <w:szCs w:val="32"/>
        </w:rPr>
        <w:t>11.42</w:t>
      </w:r>
      <w:r>
        <w:rPr>
          <w:rFonts w:ascii="仿宋" w:eastAsia="仿宋" w:hAnsi="仿宋" w:cs="仿宋" w:hint="eastAsia"/>
          <w:sz w:val="32"/>
          <w:szCs w:val="32"/>
        </w:rPr>
        <w:t>万元，增长</w:t>
      </w:r>
      <w:r>
        <w:rPr>
          <w:rFonts w:ascii="仿宋" w:eastAsia="仿宋" w:hAnsi="仿宋" w:cs="仿宋" w:hint="eastAsia"/>
          <w:sz w:val="32"/>
          <w:szCs w:val="32"/>
        </w:rPr>
        <w:t>1.63%</w:t>
      </w:r>
      <w:r>
        <w:rPr>
          <w:rFonts w:ascii="仿宋" w:eastAsia="仿宋" w:hAnsi="仿宋" w:cs="仿宋" w:hint="eastAsia"/>
          <w:sz w:val="32"/>
          <w:szCs w:val="32"/>
        </w:rPr>
        <w:t>，主要原因是</w:t>
      </w:r>
      <w:r>
        <w:rPr>
          <w:rFonts w:ascii="仿宋" w:eastAsia="仿宋" w:hAnsi="仿宋" w:cs="仿宋" w:hint="eastAsia"/>
          <w:sz w:val="32"/>
          <w:szCs w:val="32"/>
        </w:rPr>
        <w:t>2019</w:t>
      </w:r>
      <w:r>
        <w:rPr>
          <w:rFonts w:ascii="仿宋" w:eastAsia="仿宋" w:hAnsi="仿宋" w:cs="仿宋" w:hint="eastAsia"/>
          <w:sz w:val="32"/>
          <w:szCs w:val="32"/>
        </w:rPr>
        <w:t>年增加了市场监督管理专项收入、支出以及</w:t>
      </w:r>
      <w:r>
        <w:rPr>
          <w:rFonts w:ascii="仿宋" w:eastAsia="仿宋" w:hAnsi="仿宋" w:cs="仿宋" w:hint="eastAsia"/>
          <w:sz w:val="32"/>
          <w:szCs w:val="32"/>
        </w:rPr>
        <w:t>2018</w:t>
      </w:r>
      <w:r>
        <w:rPr>
          <w:rFonts w:ascii="仿宋" w:eastAsia="仿宋" w:hAnsi="仿宋" w:cs="仿宋" w:hint="eastAsia"/>
          <w:sz w:val="32"/>
          <w:szCs w:val="32"/>
        </w:rPr>
        <w:t>年结转的城市维护资金；一般公共预算财政拨款支出总计</w:t>
      </w:r>
      <w:r>
        <w:rPr>
          <w:rFonts w:ascii="仿宋" w:eastAsia="仿宋" w:hAnsi="仿宋" w:cs="仿宋" w:hint="eastAsia"/>
          <w:sz w:val="32"/>
          <w:szCs w:val="32"/>
        </w:rPr>
        <w:t>720.98</w:t>
      </w:r>
      <w:r>
        <w:rPr>
          <w:rFonts w:ascii="仿宋" w:eastAsia="仿宋" w:hAnsi="仿宋" w:cs="仿宋" w:hint="eastAsia"/>
          <w:sz w:val="32"/>
          <w:szCs w:val="32"/>
        </w:rPr>
        <w:t>万元，比上年同期增加</w:t>
      </w:r>
      <w:r>
        <w:rPr>
          <w:rFonts w:ascii="仿宋" w:eastAsia="仿宋" w:hAnsi="仿宋" w:cs="仿宋" w:hint="eastAsia"/>
          <w:sz w:val="32"/>
          <w:szCs w:val="32"/>
        </w:rPr>
        <w:t>29.4</w:t>
      </w:r>
      <w:r>
        <w:rPr>
          <w:rFonts w:ascii="仿宋" w:eastAsia="仿宋" w:hAnsi="仿宋" w:cs="仿宋" w:hint="eastAsia"/>
          <w:sz w:val="32"/>
          <w:szCs w:val="32"/>
        </w:rPr>
        <w:t>万元，增长</w:t>
      </w:r>
      <w:r>
        <w:rPr>
          <w:rFonts w:ascii="仿宋" w:eastAsia="仿宋" w:hAnsi="仿宋" w:cs="仿宋" w:hint="eastAsia"/>
          <w:sz w:val="32"/>
          <w:szCs w:val="32"/>
        </w:rPr>
        <w:t>4.2</w:t>
      </w:r>
      <w:r>
        <w:rPr>
          <w:rFonts w:ascii="仿宋" w:eastAsia="仿宋" w:hAnsi="仿宋" w:cs="仿宋" w:hint="eastAsia"/>
          <w:sz w:val="32"/>
          <w:szCs w:val="32"/>
        </w:rPr>
        <w:t>5%</w:t>
      </w:r>
      <w:r>
        <w:rPr>
          <w:rFonts w:ascii="仿宋" w:eastAsia="仿宋" w:hAnsi="仿宋" w:cs="仿宋" w:hint="eastAsia"/>
          <w:sz w:val="32"/>
          <w:szCs w:val="32"/>
        </w:rPr>
        <w:t>，主要原因是</w:t>
      </w:r>
      <w:r>
        <w:rPr>
          <w:rFonts w:ascii="仿宋" w:eastAsia="仿宋" w:hAnsi="仿宋" w:cs="仿宋" w:hint="eastAsia"/>
          <w:sz w:val="32"/>
          <w:szCs w:val="32"/>
        </w:rPr>
        <w:t>2019</w:t>
      </w:r>
      <w:r>
        <w:rPr>
          <w:rFonts w:ascii="仿宋" w:eastAsia="仿宋" w:hAnsi="仿宋" w:cs="仿宋" w:hint="eastAsia"/>
          <w:sz w:val="32"/>
          <w:szCs w:val="32"/>
        </w:rPr>
        <w:t>年增加了市场监督管理专项收入、支出以及</w:t>
      </w:r>
      <w:r>
        <w:rPr>
          <w:rFonts w:ascii="仿宋" w:eastAsia="仿宋" w:hAnsi="仿宋" w:cs="仿宋" w:hint="eastAsia"/>
          <w:sz w:val="32"/>
          <w:szCs w:val="32"/>
        </w:rPr>
        <w:t>2018</w:t>
      </w:r>
      <w:r>
        <w:rPr>
          <w:rFonts w:ascii="仿宋" w:eastAsia="仿宋" w:hAnsi="仿宋" w:cs="仿宋" w:hint="eastAsia"/>
          <w:sz w:val="32"/>
          <w:szCs w:val="32"/>
        </w:rPr>
        <w:t>年结转的城市维护资金。</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（二）一般公共预算财政拨款支出决算构成情况。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年度财政拨款支出</w:t>
      </w:r>
      <w:r>
        <w:rPr>
          <w:rFonts w:ascii="仿宋" w:eastAsia="仿宋" w:hAnsi="仿宋" w:cs="仿宋" w:hint="eastAsia"/>
          <w:sz w:val="32"/>
          <w:szCs w:val="32"/>
        </w:rPr>
        <w:t>720.98</w:t>
      </w:r>
      <w:r>
        <w:rPr>
          <w:rFonts w:ascii="仿宋" w:eastAsia="仿宋" w:hAnsi="仿宋" w:cs="仿宋" w:hint="eastAsia"/>
          <w:sz w:val="32"/>
          <w:szCs w:val="32"/>
        </w:rPr>
        <w:t>万元，主要用于以下方面：</w:t>
      </w:r>
      <w:r>
        <w:rPr>
          <w:rFonts w:ascii="仿宋" w:eastAsia="仿宋" w:hAnsi="仿宋" w:cs="仿宋" w:hint="eastAsia"/>
          <w:sz w:val="32"/>
          <w:szCs w:val="32"/>
        </w:rPr>
        <w:t xml:space="preserve"> </w:t>
      </w:r>
      <w:r>
        <w:rPr>
          <w:rFonts w:ascii="仿宋" w:eastAsia="仿宋" w:hAnsi="仿宋" w:cs="仿宋" w:hint="eastAsia"/>
          <w:sz w:val="32"/>
          <w:szCs w:val="32"/>
        </w:rPr>
        <w:t>一般公共服务（类）支出</w:t>
      </w:r>
      <w:r>
        <w:rPr>
          <w:rFonts w:ascii="仿宋" w:eastAsia="仿宋" w:hAnsi="仿宋" w:cs="仿宋" w:hint="eastAsia"/>
          <w:sz w:val="32"/>
          <w:szCs w:val="32"/>
        </w:rPr>
        <w:t xml:space="preserve">708.9 </w:t>
      </w:r>
      <w:r>
        <w:rPr>
          <w:rFonts w:ascii="仿宋" w:eastAsia="仿宋" w:hAnsi="仿宋" w:cs="仿宋" w:hint="eastAsia"/>
          <w:sz w:val="32"/>
          <w:szCs w:val="32"/>
        </w:rPr>
        <w:t>万元，占</w:t>
      </w:r>
      <w:r>
        <w:rPr>
          <w:rFonts w:ascii="仿宋" w:eastAsia="仿宋" w:hAnsi="仿宋" w:cs="仿宋" w:hint="eastAsia"/>
          <w:sz w:val="32"/>
          <w:szCs w:val="32"/>
        </w:rPr>
        <w:t xml:space="preserve"> 98.32%</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教育（类）支出</w:t>
      </w:r>
      <w:r>
        <w:rPr>
          <w:rFonts w:ascii="仿宋" w:eastAsia="仿宋" w:hAnsi="仿宋" w:cs="仿宋" w:hint="eastAsia"/>
          <w:sz w:val="32"/>
          <w:szCs w:val="32"/>
        </w:rPr>
        <w:t>7.08</w:t>
      </w:r>
      <w:r>
        <w:rPr>
          <w:rFonts w:ascii="仿宋" w:eastAsia="仿宋" w:hAnsi="仿宋" w:cs="仿宋" w:hint="eastAsia"/>
          <w:sz w:val="32"/>
          <w:szCs w:val="32"/>
        </w:rPr>
        <w:t>万元，占</w:t>
      </w:r>
      <w:r>
        <w:rPr>
          <w:rFonts w:ascii="仿宋" w:eastAsia="仿宋" w:hAnsi="仿宋" w:cs="仿宋" w:hint="eastAsia"/>
          <w:sz w:val="32"/>
          <w:szCs w:val="32"/>
        </w:rPr>
        <w:t xml:space="preserve"> 0.99%</w:t>
      </w:r>
      <w:r>
        <w:rPr>
          <w:rFonts w:ascii="仿宋" w:eastAsia="仿宋" w:hAnsi="仿宋" w:cs="仿宋" w:hint="eastAsia"/>
          <w:sz w:val="32"/>
          <w:szCs w:val="32"/>
        </w:rPr>
        <w:t>；商业服务业（类）支出</w:t>
      </w:r>
      <w:r>
        <w:rPr>
          <w:rFonts w:ascii="仿宋" w:eastAsia="仿宋" w:hAnsi="仿宋" w:cs="仿宋" w:hint="eastAsia"/>
          <w:sz w:val="32"/>
          <w:szCs w:val="32"/>
        </w:rPr>
        <w:t>5</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占</w:t>
      </w:r>
      <w:r>
        <w:rPr>
          <w:rFonts w:ascii="仿宋" w:eastAsia="仿宋" w:hAnsi="仿宋" w:cs="仿宋" w:hint="eastAsia"/>
          <w:sz w:val="32"/>
          <w:szCs w:val="32"/>
        </w:rPr>
        <w:t>0.69%</w:t>
      </w:r>
      <w:r>
        <w:rPr>
          <w:rFonts w:ascii="仿宋" w:eastAsia="仿宋" w:hAnsi="仿宋" w:cs="仿宋" w:hint="eastAsia"/>
          <w:sz w:val="32"/>
          <w:szCs w:val="32"/>
        </w:rPr>
        <w:t>。</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（三）一般公共预算财政拨款支出决算具体情况。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年度财政拨款支出年初预算为</w:t>
      </w:r>
      <w:r>
        <w:rPr>
          <w:rFonts w:ascii="仿宋" w:eastAsia="仿宋" w:hAnsi="仿宋" w:cs="仿宋" w:hint="eastAsia"/>
          <w:sz w:val="32"/>
          <w:szCs w:val="32"/>
        </w:rPr>
        <w:t xml:space="preserve"> 672.58 </w:t>
      </w:r>
      <w:r>
        <w:rPr>
          <w:rFonts w:ascii="仿宋" w:eastAsia="仿宋" w:hAnsi="仿宋" w:cs="仿宋" w:hint="eastAsia"/>
          <w:sz w:val="32"/>
          <w:szCs w:val="32"/>
        </w:rPr>
        <w:t>万元，支出决算为</w:t>
      </w:r>
      <w:r>
        <w:rPr>
          <w:rFonts w:ascii="仿宋" w:eastAsia="仿宋" w:hAnsi="仿宋" w:cs="仿宋" w:hint="eastAsia"/>
          <w:sz w:val="32"/>
          <w:szCs w:val="32"/>
        </w:rPr>
        <w:t>720.98</w:t>
      </w:r>
      <w:r>
        <w:rPr>
          <w:rFonts w:ascii="仿宋" w:eastAsia="仿宋" w:hAnsi="仿宋" w:cs="仿宋" w:hint="eastAsia"/>
          <w:sz w:val="32"/>
          <w:szCs w:val="32"/>
        </w:rPr>
        <w:t>万元，完成年初预算的</w:t>
      </w:r>
      <w:r>
        <w:rPr>
          <w:rFonts w:ascii="仿宋" w:eastAsia="仿宋" w:hAnsi="仿宋" w:cs="仿宋" w:hint="eastAsia"/>
          <w:sz w:val="32"/>
          <w:szCs w:val="32"/>
        </w:rPr>
        <w:t xml:space="preserve"> </w:t>
      </w:r>
      <w:r>
        <w:rPr>
          <w:rFonts w:ascii="仿宋" w:eastAsia="仿宋" w:hAnsi="仿宋" w:cs="仿宋" w:hint="eastAsia"/>
          <w:sz w:val="32"/>
          <w:szCs w:val="32"/>
        </w:rPr>
        <w:t>107%</w:t>
      </w:r>
      <w:r>
        <w:rPr>
          <w:rFonts w:ascii="仿宋" w:eastAsia="仿宋" w:hAnsi="仿宋" w:cs="仿宋" w:hint="eastAsia"/>
          <w:sz w:val="32"/>
          <w:szCs w:val="32"/>
        </w:rPr>
        <w:t>。其中：</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一般公共服务支出财政拨款支出年初预算为</w:t>
      </w:r>
      <w:r>
        <w:rPr>
          <w:rFonts w:ascii="仿宋" w:eastAsia="仿宋" w:hAnsi="仿宋" w:cs="仿宋" w:hint="eastAsia"/>
          <w:sz w:val="32"/>
          <w:szCs w:val="32"/>
        </w:rPr>
        <w:t xml:space="preserve"> 665.5</w:t>
      </w:r>
      <w:r>
        <w:rPr>
          <w:rFonts w:ascii="仿宋" w:eastAsia="仿宋" w:hAnsi="仿宋" w:cs="仿宋" w:hint="eastAsia"/>
          <w:sz w:val="32"/>
          <w:szCs w:val="32"/>
        </w:rPr>
        <w:t>万元，支出决算为</w:t>
      </w:r>
      <w:r>
        <w:rPr>
          <w:rFonts w:ascii="仿宋" w:eastAsia="仿宋" w:hAnsi="仿宋" w:cs="仿宋" w:hint="eastAsia"/>
          <w:sz w:val="32"/>
          <w:szCs w:val="32"/>
        </w:rPr>
        <w:t xml:space="preserve"> 708.9</w:t>
      </w:r>
      <w:r>
        <w:rPr>
          <w:rFonts w:ascii="仿宋" w:eastAsia="仿宋" w:hAnsi="仿宋" w:cs="仿宋" w:hint="eastAsia"/>
          <w:sz w:val="32"/>
          <w:szCs w:val="32"/>
        </w:rPr>
        <w:t>万元，主要用于支付人员经费。</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教育支出财政拨款支出年初预算为</w:t>
      </w:r>
      <w:r>
        <w:rPr>
          <w:rFonts w:ascii="仿宋" w:eastAsia="仿宋" w:hAnsi="仿宋" w:cs="仿宋" w:hint="eastAsia"/>
          <w:sz w:val="32"/>
          <w:szCs w:val="32"/>
        </w:rPr>
        <w:t>7.08</w:t>
      </w:r>
      <w:r>
        <w:rPr>
          <w:rFonts w:ascii="仿宋" w:eastAsia="仿宋" w:hAnsi="仿宋" w:cs="仿宋" w:hint="eastAsia"/>
          <w:sz w:val="32"/>
          <w:szCs w:val="32"/>
        </w:rPr>
        <w:t>万元，支出决算为</w:t>
      </w:r>
      <w:r>
        <w:rPr>
          <w:rFonts w:ascii="仿宋" w:eastAsia="仿宋" w:hAnsi="仿宋" w:cs="仿宋" w:hint="eastAsia"/>
          <w:sz w:val="32"/>
          <w:szCs w:val="32"/>
        </w:rPr>
        <w:t xml:space="preserve"> 7.08</w:t>
      </w:r>
      <w:r>
        <w:rPr>
          <w:rFonts w:ascii="仿宋" w:eastAsia="仿宋" w:hAnsi="仿宋" w:cs="仿宋" w:hint="eastAsia"/>
          <w:sz w:val="32"/>
          <w:szCs w:val="32"/>
        </w:rPr>
        <w:t>万元，主要用于党员活动费用。</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商业服务业支出年初预算为</w:t>
      </w:r>
      <w:r>
        <w:rPr>
          <w:rFonts w:ascii="仿宋" w:eastAsia="仿宋" w:hAnsi="仿宋" w:cs="仿宋" w:hint="eastAsia"/>
          <w:sz w:val="32"/>
          <w:szCs w:val="32"/>
        </w:rPr>
        <w:t>0</w:t>
      </w:r>
      <w:r>
        <w:rPr>
          <w:rFonts w:ascii="仿宋" w:eastAsia="仿宋" w:hAnsi="仿宋" w:cs="仿宋" w:hint="eastAsia"/>
          <w:sz w:val="32"/>
          <w:szCs w:val="32"/>
        </w:rPr>
        <w:t>万元，支出决算为</w:t>
      </w:r>
      <w:r>
        <w:rPr>
          <w:rFonts w:ascii="仿宋" w:eastAsia="仿宋" w:hAnsi="仿宋" w:cs="仿宋" w:hint="eastAsia"/>
          <w:sz w:val="32"/>
          <w:szCs w:val="32"/>
        </w:rPr>
        <w:t>5</w:t>
      </w:r>
      <w:r>
        <w:rPr>
          <w:rFonts w:ascii="仿宋" w:eastAsia="仿宋" w:hAnsi="仿宋" w:cs="仿宋" w:hint="eastAsia"/>
          <w:sz w:val="32"/>
          <w:szCs w:val="32"/>
        </w:rPr>
        <w:t>万元。主要用于市场创卫费用。</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六、关于益阳市市场服务中心</w:t>
      </w:r>
      <w:r>
        <w:rPr>
          <w:rFonts w:ascii="黑体" w:eastAsia="黑体" w:hAnsi="黑体" w:cs="黑体" w:hint="eastAsia"/>
          <w:sz w:val="32"/>
          <w:szCs w:val="32"/>
        </w:rPr>
        <w:t xml:space="preserve">2019 </w:t>
      </w:r>
      <w:r>
        <w:rPr>
          <w:rFonts w:ascii="黑体" w:eastAsia="黑体" w:hAnsi="黑体" w:cs="黑体" w:hint="eastAsia"/>
          <w:sz w:val="32"/>
          <w:szCs w:val="32"/>
        </w:rPr>
        <w:t>年度一般公共预算财政拨款基本支出决算情况说明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720.98</w:t>
      </w:r>
      <w:r>
        <w:rPr>
          <w:rFonts w:ascii="仿宋" w:eastAsia="仿宋" w:hAnsi="仿宋" w:cs="仿宋" w:hint="eastAsia"/>
          <w:sz w:val="32"/>
          <w:szCs w:val="32"/>
        </w:rPr>
        <w:t>万元，其中人员经费支出</w:t>
      </w:r>
      <w:r>
        <w:rPr>
          <w:rFonts w:ascii="仿宋" w:eastAsia="仿宋" w:hAnsi="仿宋" w:cs="仿宋" w:hint="eastAsia"/>
          <w:sz w:val="32"/>
          <w:szCs w:val="32"/>
        </w:rPr>
        <w:t>698.67</w:t>
      </w:r>
      <w:r>
        <w:rPr>
          <w:rFonts w:ascii="仿宋" w:eastAsia="仿宋" w:hAnsi="仿宋" w:cs="仿宋" w:hint="eastAsia"/>
          <w:sz w:val="32"/>
          <w:szCs w:val="32"/>
        </w:rPr>
        <w:t>万元，主要包括：基本工资、津贴补贴、</w:t>
      </w:r>
      <w:r>
        <w:rPr>
          <w:rFonts w:ascii="仿宋" w:eastAsia="仿宋" w:hAnsi="仿宋" w:cs="仿宋" w:hint="eastAsia"/>
          <w:sz w:val="32"/>
          <w:szCs w:val="32"/>
        </w:rPr>
        <w:t>事业单位基本养老保险缴费、职工基本医疗保险缴费、住房公积金；公用经费支出</w:t>
      </w:r>
      <w:r>
        <w:rPr>
          <w:rFonts w:ascii="仿宋" w:eastAsia="仿宋" w:hAnsi="仿宋" w:cs="仿宋" w:hint="eastAsia"/>
          <w:sz w:val="32"/>
          <w:szCs w:val="32"/>
        </w:rPr>
        <w:t xml:space="preserve"> 22.31</w:t>
      </w:r>
      <w:r>
        <w:rPr>
          <w:rFonts w:ascii="仿宋" w:eastAsia="仿宋" w:hAnsi="仿宋" w:cs="仿宋" w:hint="eastAsia"/>
          <w:sz w:val="32"/>
          <w:szCs w:val="32"/>
        </w:rPr>
        <w:t>万元。主要包括：办公费、市场维修费、其他商品和服务支出等。</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七、关于益阳市市场服务中心</w:t>
      </w:r>
      <w:r>
        <w:rPr>
          <w:rFonts w:ascii="黑体" w:eastAsia="黑体" w:hAnsi="黑体" w:cs="黑体" w:hint="eastAsia"/>
          <w:sz w:val="32"/>
          <w:szCs w:val="32"/>
        </w:rPr>
        <w:t>2019</w:t>
      </w:r>
      <w:r>
        <w:rPr>
          <w:rFonts w:ascii="黑体" w:eastAsia="黑体" w:hAnsi="黑体" w:cs="黑体" w:hint="eastAsia"/>
          <w:sz w:val="32"/>
          <w:szCs w:val="32"/>
        </w:rPr>
        <w:t>年度政府性基金预算财政拨款支出决算情况说明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益阳市市场服务中心没有政府性基金收入，也没有政府性基金安排的支出。</w:t>
      </w:r>
    </w:p>
    <w:p w:rsidR="00D8631C" w:rsidRDefault="003A21E0">
      <w:pPr>
        <w:overflowPunct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八、关于益阳市市场服务中心</w:t>
      </w:r>
      <w:r>
        <w:rPr>
          <w:rFonts w:ascii="黑体" w:eastAsia="黑体" w:hAnsi="黑体" w:cs="黑体" w:hint="eastAsia"/>
          <w:sz w:val="32"/>
          <w:szCs w:val="32"/>
        </w:rPr>
        <w:t xml:space="preserve">2019 </w:t>
      </w:r>
      <w:r>
        <w:rPr>
          <w:rFonts w:ascii="黑体" w:eastAsia="黑体" w:hAnsi="黑体" w:cs="黑体" w:hint="eastAsia"/>
          <w:sz w:val="32"/>
          <w:szCs w:val="32"/>
        </w:rPr>
        <w:t>年度一般公共预算财政拨款“三公”经费支出决算情况说明</w:t>
      </w:r>
    </w:p>
    <w:p w:rsidR="00DC0B2D" w:rsidRPr="00D8631C" w:rsidRDefault="003A21E0">
      <w:pPr>
        <w:overflowPunct w:val="0"/>
        <w:spacing w:line="600" w:lineRule="exact"/>
        <w:ind w:firstLineChars="200" w:firstLine="640"/>
        <w:rPr>
          <w:rFonts w:ascii="仿宋" w:eastAsia="仿宋" w:hAnsi="仿宋" w:cs="仿宋"/>
          <w:sz w:val="32"/>
          <w:szCs w:val="32"/>
        </w:rPr>
      </w:pPr>
      <w:r w:rsidRPr="00D8631C">
        <w:rPr>
          <w:rFonts w:ascii="仿宋" w:eastAsia="仿宋" w:hAnsi="仿宋" w:cs="黑体" w:hint="eastAsia"/>
          <w:sz w:val="32"/>
          <w:szCs w:val="32"/>
        </w:rPr>
        <w:t>益阳市市场服务中心</w:t>
      </w:r>
      <w:r w:rsidR="00D8631C">
        <w:rPr>
          <w:rFonts w:ascii="仿宋" w:eastAsia="仿宋" w:hAnsi="仿宋" w:cs="黑体" w:hint="eastAsia"/>
          <w:sz w:val="32"/>
          <w:szCs w:val="32"/>
        </w:rPr>
        <w:t>为定额补助事业单位，2019年度无一般公共预算财政拨款</w:t>
      </w:r>
      <w:r w:rsidRPr="00D8631C">
        <w:rPr>
          <w:rFonts w:ascii="仿宋" w:eastAsia="仿宋" w:hAnsi="仿宋" w:cs="黑体" w:hint="eastAsia"/>
          <w:sz w:val="32"/>
          <w:szCs w:val="32"/>
        </w:rPr>
        <w:t>“三公”经费</w:t>
      </w:r>
      <w:r w:rsidR="00D8631C">
        <w:rPr>
          <w:rFonts w:ascii="仿宋" w:eastAsia="仿宋" w:hAnsi="仿宋" w:cs="黑体" w:hint="eastAsia"/>
          <w:sz w:val="32"/>
          <w:szCs w:val="32"/>
        </w:rPr>
        <w:t>支出。单位“三公”经费支出</w:t>
      </w:r>
      <w:r w:rsidR="00D8631C">
        <w:rPr>
          <w:rFonts w:ascii="仿宋" w:eastAsia="仿宋" w:hAnsi="仿宋" w:cs="黑体" w:hint="eastAsia"/>
          <w:sz w:val="32"/>
          <w:szCs w:val="32"/>
        </w:rPr>
        <w:lastRenderedPageBreak/>
        <w:t>按事业单位有关财务规定列支</w:t>
      </w:r>
      <w:r w:rsidRPr="00D8631C">
        <w:rPr>
          <w:rFonts w:ascii="仿宋" w:eastAsia="仿宋" w:hAnsi="仿宋" w:cs="黑体" w:hint="eastAsia"/>
          <w:sz w:val="32"/>
          <w:szCs w:val="32"/>
        </w:rPr>
        <w:t>。</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（一）“三公”经费财政拨款支出</w:t>
      </w:r>
      <w:r>
        <w:rPr>
          <w:rFonts w:ascii="仿宋" w:eastAsia="仿宋" w:hAnsi="仿宋" w:cs="仿宋" w:hint="eastAsia"/>
          <w:sz w:val="32"/>
          <w:szCs w:val="32"/>
        </w:rPr>
        <w:t>决算总体情况说明。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年度“三公”经费财政拨款支出预算为</w:t>
      </w:r>
      <w:r>
        <w:rPr>
          <w:rFonts w:ascii="仿宋" w:eastAsia="仿宋" w:hAnsi="仿宋" w:cs="仿宋" w:hint="eastAsia"/>
          <w:sz w:val="32"/>
          <w:szCs w:val="32"/>
        </w:rPr>
        <w:t>0</w:t>
      </w:r>
      <w:r>
        <w:rPr>
          <w:rFonts w:ascii="仿宋" w:eastAsia="仿宋" w:hAnsi="仿宋" w:cs="仿宋" w:hint="eastAsia"/>
          <w:sz w:val="32"/>
          <w:szCs w:val="32"/>
        </w:rPr>
        <w:t>万元，支出决算为</w:t>
      </w:r>
      <w:r>
        <w:rPr>
          <w:rFonts w:ascii="仿宋" w:eastAsia="仿宋" w:hAnsi="仿宋" w:cs="仿宋" w:hint="eastAsia"/>
          <w:sz w:val="32"/>
          <w:szCs w:val="32"/>
        </w:rPr>
        <w:t>0</w:t>
      </w:r>
      <w:r>
        <w:rPr>
          <w:rFonts w:ascii="仿宋" w:eastAsia="仿宋" w:hAnsi="仿宋" w:cs="仿宋" w:hint="eastAsia"/>
          <w:sz w:val="32"/>
          <w:szCs w:val="32"/>
        </w:rPr>
        <w:t>万元，其中：因公出国（境）费支出决算为</w:t>
      </w:r>
      <w:r>
        <w:rPr>
          <w:rFonts w:ascii="仿宋" w:eastAsia="仿宋" w:hAnsi="仿宋" w:cs="仿宋" w:hint="eastAsia"/>
          <w:sz w:val="32"/>
          <w:szCs w:val="32"/>
        </w:rPr>
        <w:t xml:space="preserve"> 0</w:t>
      </w:r>
      <w:r>
        <w:rPr>
          <w:rFonts w:ascii="仿宋" w:eastAsia="仿宋" w:hAnsi="仿宋" w:cs="仿宋" w:hint="eastAsia"/>
          <w:sz w:val="32"/>
          <w:szCs w:val="32"/>
        </w:rPr>
        <w:t>万元；公务用车购置及运行费支出决算为</w:t>
      </w:r>
      <w:r>
        <w:rPr>
          <w:rFonts w:ascii="仿宋" w:eastAsia="仿宋" w:hAnsi="仿宋" w:cs="仿宋" w:hint="eastAsia"/>
          <w:sz w:val="32"/>
          <w:szCs w:val="32"/>
        </w:rPr>
        <w:t>0</w:t>
      </w:r>
      <w:r>
        <w:rPr>
          <w:rFonts w:ascii="仿宋" w:eastAsia="仿宋" w:hAnsi="仿宋" w:cs="仿宋" w:hint="eastAsia"/>
          <w:sz w:val="32"/>
          <w:szCs w:val="32"/>
        </w:rPr>
        <w:t>万元；公务接待费支出决算为</w:t>
      </w:r>
      <w:r>
        <w:rPr>
          <w:rFonts w:ascii="仿宋" w:eastAsia="仿宋" w:hAnsi="仿宋" w:cs="仿宋" w:hint="eastAsia"/>
          <w:sz w:val="32"/>
          <w:szCs w:val="32"/>
        </w:rPr>
        <w:t xml:space="preserve"> 0</w:t>
      </w:r>
      <w:r>
        <w:rPr>
          <w:rFonts w:ascii="仿宋" w:eastAsia="仿宋" w:hAnsi="仿宋" w:cs="仿宋" w:hint="eastAsia"/>
          <w:sz w:val="32"/>
          <w:szCs w:val="32"/>
        </w:rPr>
        <w:t>万元。</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（二）“三公”经费财政拨款支出决算具体情况说明。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年度“三公”经费财政拨款支出决算为</w:t>
      </w:r>
      <w:r>
        <w:rPr>
          <w:rFonts w:ascii="仿宋" w:eastAsia="仿宋" w:hAnsi="仿宋" w:cs="仿宋" w:hint="eastAsia"/>
          <w:sz w:val="32"/>
          <w:szCs w:val="32"/>
        </w:rPr>
        <w:t>0</w:t>
      </w:r>
      <w:r>
        <w:rPr>
          <w:rFonts w:ascii="仿宋" w:eastAsia="仿宋" w:hAnsi="仿宋" w:cs="仿宋" w:hint="eastAsia"/>
          <w:sz w:val="32"/>
          <w:szCs w:val="32"/>
        </w:rPr>
        <w:t>万元，其中：因公出国（境）费支出决算为</w:t>
      </w:r>
      <w:r>
        <w:rPr>
          <w:rFonts w:ascii="仿宋" w:eastAsia="仿宋" w:hAnsi="仿宋" w:cs="仿宋" w:hint="eastAsia"/>
          <w:sz w:val="32"/>
          <w:szCs w:val="32"/>
        </w:rPr>
        <w:t>0</w:t>
      </w:r>
      <w:r>
        <w:rPr>
          <w:rFonts w:ascii="仿宋" w:eastAsia="仿宋" w:hAnsi="仿宋" w:cs="仿宋" w:hint="eastAsia"/>
          <w:sz w:val="32"/>
          <w:szCs w:val="32"/>
        </w:rPr>
        <w:t>万元；公务用车购置及运行费支出决算为</w:t>
      </w:r>
      <w:r>
        <w:rPr>
          <w:rFonts w:ascii="仿宋" w:eastAsia="仿宋" w:hAnsi="仿宋" w:cs="仿宋" w:hint="eastAsia"/>
          <w:sz w:val="32"/>
          <w:szCs w:val="32"/>
        </w:rPr>
        <w:t>0</w:t>
      </w:r>
      <w:r>
        <w:rPr>
          <w:rFonts w:ascii="仿宋" w:eastAsia="仿宋" w:hAnsi="仿宋" w:cs="仿宋" w:hint="eastAsia"/>
          <w:sz w:val="32"/>
          <w:szCs w:val="32"/>
        </w:rPr>
        <w:t>万元；公务接待费支出决算为</w:t>
      </w:r>
      <w:r>
        <w:rPr>
          <w:rFonts w:ascii="仿宋" w:eastAsia="仿宋" w:hAnsi="仿宋" w:cs="仿宋" w:hint="eastAsia"/>
          <w:sz w:val="32"/>
          <w:szCs w:val="32"/>
        </w:rPr>
        <w:t xml:space="preserve"> 0</w:t>
      </w:r>
      <w:r>
        <w:rPr>
          <w:rFonts w:ascii="仿宋" w:eastAsia="仿宋" w:hAnsi="仿宋" w:cs="仿宋" w:hint="eastAsia"/>
          <w:sz w:val="32"/>
          <w:szCs w:val="32"/>
        </w:rPr>
        <w:t>万元。</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、因公出国（境）情况说明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因公出国（境）团组数</w:t>
      </w:r>
      <w:r>
        <w:rPr>
          <w:rFonts w:ascii="仿宋" w:eastAsia="仿宋" w:hAnsi="仿宋" w:cs="仿宋" w:hint="eastAsia"/>
          <w:sz w:val="32"/>
          <w:szCs w:val="32"/>
        </w:rPr>
        <w:t>0</w:t>
      </w:r>
      <w:r>
        <w:rPr>
          <w:rFonts w:ascii="仿宋" w:eastAsia="仿宋" w:hAnsi="仿宋" w:cs="仿宋" w:hint="eastAsia"/>
          <w:sz w:val="32"/>
          <w:szCs w:val="32"/>
        </w:rPr>
        <w:t>个，</w:t>
      </w:r>
      <w:r>
        <w:rPr>
          <w:rFonts w:ascii="仿宋" w:eastAsia="仿宋" w:hAnsi="仿宋" w:cs="仿宋" w:hint="eastAsia"/>
          <w:sz w:val="32"/>
          <w:szCs w:val="32"/>
        </w:rPr>
        <w:t>0</w:t>
      </w:r>
      <w:r>
        <w:rPr>
          <w:rFonts w:ascii="仿宋" w:eastAsia="仿宋" w:hAnsi="仿宋" w:cs="仿宋" w:hint="eastAsia"/>
          <w:sz w:val="32"/>
          <w:szCs w:val="32"/>
        </w:rPr>
        <w:t>人，因公出国（境）的无开支。</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、公务用车</w:t>
      </w:r>
      <w:r>
        <w:rPr>
          <w:rFonts w:ascii="仿宋" w:eastAsia="仿宋" w:hAnsi="仿宋" w:cs="仿宋" w:hint="eastAsia"/>
          <w:sz w:val="32"/>
          <w:szCs w:val="32"/>
        </w:rPr>
        <w:t>购置及运行经费情况说明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公务用车购置支出：</w:t>
      </w:r>
      <w:r>
        <w:rPr>
          <w:rFonts w:ascii="仿宋" w:eastAsia="仿宋" w:hAnsi="仿宋" w:cs="仿宋" w:hint="eastAsia"/>
          <w:sz w:val="32"/>
          <w:szCs w:val="32"/>
        </w:rPr>
        <w:t>0</w:t>
      </w:r>
      <w:r>
        <w:rPr>
          <w:rFonts w:ascii="仿宋" w:eastAsia="仿宋" w:hAnsi="仿宋" w:cs="仿宋" w:hint="eastAsia"/>
          <w:sz w:val="32"/>
          <w:szCs w:val="32"/>
        </w:rPr>
        <w:t>万元，购置数</w:t>
      </w:r>
      <w:r>
        <w:rPr>
          <w:rFonts w:ascii="仿宋" w:eastAsia="仿宋" w:hAnsi="仿宋" w:cs="仿宋" w:hint="eastAsia"/>
          <w:sz w:val="32"/>
          <w:szCs w:val="32"/>
        </w:rPr>
        <w:t>0</w:t>
      </w:r>
      <w:r>
        <w:rPr>
          <w:rFonts w:ascii="仿宋" w:eastAsia="仿宋" w:hAnsi="仿宋" w:cs="仿宋" w:hint="eastAsia"/>
          <w:sz w:val="32"/>
          <w:szCs w:val="32"/>
        </w:rPr>
        <w:t>台，保有量</w:t>
      </w:r>
      <w:r w:rsidR="00D8631C">
        <w:rPr>
          <w:rFonts w:ascii="仿宋" w:eastAsia="仿宋" w:hAnsi="仿宋" w:cs="仿宋" w:hint="eastAsia"/>
          <w:sz w:val="32"/>
          <w:szCs w:val="32"/>
        </w:rPr>
        <w:t>1</w:t>
      </w:r>
      <w:r>
        <w:rPr>
          <w:rFonts w:ascii="仿宋" w:eastAsia="仿宋" w:hAnsi="仿宋" w:cs="仿宋" w:hint="eastAsia"/>
          <w:sz w:val="32"/>
          <w:szCs w:val="32"/>
        </w:rPr>
        <w:t>台</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运行经费支出：</w:t>
      </w:r>
      <w:r>
        <w:rPr>
          <w:rFonts w:ascii="仿宋" w:eastAsia="仿宋" w:hAnsi="仿宋" w:cs="仿宋" w:hint="eastAsia"/>
          <w:sz w:val="32"/>
          <w:szCs w:val="32"/>
        </w:rPr>
        <w:t>0</w:t>
      </w:r>
      <w:r>
        <w:rPr>
          <w:rFonts w:ascii="仿宋" w:eastAsia="仿宋" w:hAnsi="仿宋" w:cs="仿宋" w:hint="eastAsia"/>
          <w:sz w:val="32"/>
          <w:szCs w:val="32"/>
        </w:rPr>
        <w:t>万元。</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、公务接待情况说明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公务接待支出</w:t>
      </w:r>
      <w:r>
        <w:rPr>
          <w:rFonts w:ascii="仿宋" w:eastAsia="仿宋" w:hAnsi="仿宋" w:cs="仿宋" w:hint="eastAsia"/>
          <w:sz w:val="32"/>
          <w:szCs w:val="32"/>
        </w:rPr>
        <w:t>0</w:t>
      </w:r>
      <w:r>
        <w:rPr>
          <w:rFonts w:ascii="仿宋" w:eastAsia="仿宋" w:hAnsi="仿宋" w:cs="仿宋" w:hint="eastAsia"/>
          <w:sz w:val="32"/>
          <w:szCs w:val="32"/>
        </w:rPr>
        <w:t>万元，国内公务接待</w:t>
      </w:r>
      <w:r>
        <w:rPr>
          <w:rFonts w:ascii="仿宋" w:eastAsia="仿宋" w:hAnsi="仿宋" w:cs="仿宋" w:hint="eastAsia"/>
          <w:sz w:val="32"/>
          <w:szCs w:val="32"/>
        </w:rPr>
        <w:t>0</w:t>
      </w:r>
      <w:r>
        <w:rPr>
          <w:rFonts w:ascii="仿宋" w:eastAsia="仿宋" w:hAnsi="仿宋" w:cs="仿宋" w:hint="eastAsia"/>
          <w:sz w:val="32"/>
          <w:szCs w:val="32"/>
        </w:rPr>
        <w:t>批次</w:t>
      </w:r>
      <w:r>
        <w:rPr>
          <w:rFonts w:ascii="仿宋" w:eastAsia="仿宋" w:hAnsi="仿宋" w:cs="仿宋" w:hint="eastAsia"/>
          <w:sz w:val="32"/>
          <w:szCs w:val="32"/>
        </w:rPr>
        <w:t>.</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九、关于</w:t>
      </w:r>
      <w:r>
        <w:rPr>
          <w:rFonts w:ascii="黑体" w:eastAsia="黑体" w:hAnsi="黑体" w:cs="黑体" w:hint="eastAsia"/>
          <w:sz w:val="32"/>
          <w:szCs w:val="32"/>
        </w:rPr>
        <w:t xml:space="preserve"> 2019 </w:t>
      </w:r>
      <w:r>
        <w:rPr>
          <w:rFonts w:ascii="黑体" w:eastAsia="黑体" w:hAnsi="黑体" w:cs="黑体" w:hint="eastAsia"/>
          <w:sz w:val="32"/>
          <w:szCs w:val="32"/>
        </w:rPr>
        <w:t>年度预算绩效情况说明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（一）绩效管理工作开展情况</w:t>
      </w:r>
      <w:r>
        <w:rPr>
          <w:rFonts w:ascii="仿宋" w:eastAsia="仿宋" w:hAnsi="仿宋" w:cs="仿宋" w:hint="eastAsia"/>
          <w:sz w:val="32"/>
          <w:szCs w:val="32"/>
        </w:rPr>
        <w:t xml:space="preserve"> </w:t>
      </w:r>
      <w:r>
        <w:rPr>
          <w:rFonts w:ascii="仿宋" w:eastAsia="仿宋" w:hAnsi="仿宋" w:cs="仿宋" w:hint="eastAsia"/>
          <w:sz w:val="32"/>
          <w:szCs w:val="32"/>
        </w:rPr>
        <w:t>。</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根据预算绩效管理要求，益阳市市场服务中心组织对</w:t>
      </w:r>
      <w:r>
        <w:rPr>
          <w:rFonts w:ascii="仿宋" w:eastAsia="仿宋" w:hAnsi="仿宋" w:cs="仿宋" w:hint="eastAsia"/>
          <w:sz w:val="32"/>
          <w:szCs w:val="32"/>
        </w:rPr>
        <w:t xml:space="preserve"> 2019 </w:t>
      </w:r>
      <w:r>
        <w:rPr>
          <w:rFonts w:ascii="仿宋" w:eastAsia="仿宋" w:hAnsi="仿宋" w:cs="仿宋" w:hint="eastAsia"/>
          <w:sz w:val="32"/>
          <w:szCs w:val="32"/>
        </w:rPr>
        <w:lastRenderedPageBreak/>
        <w:t>年度一般公共预算支出全面开展绩效自评，其中包含人员经费支出和公用经费支出，共涉及资金</w:t>
      </w:r>
      <w:r>
        <w:rPr>
          <w:rFonts w:ascii="仿宋" w:eastAsia="仿宋" w:hAnsi="仿宋" w:cs="仿宋" w:hint="eastAsia"/>
          <w:sz w:val="32"/>
          <w:szCs w:val="32"/>
        </w:rPr>
        <w:t xml:space="preserve">720.98 </w:t>
      </w:r>
      <w:r>
        <w:rPr>
          <w:rFonts w:ascii="仿宋" w:eastAsia="仿宋" w:hAnsi="仿宋" w:cs="仿宋" w:hint="eastAsia"/>
          <w:sz w:val="32"/>
          <w:szCs w:val="32"/>
        </w:rPr>
        <w:t>万元，占一般公共预算项目支出总额的</w:t>
      </w:r>
      <w:r>
        <w:rPr>
          <w:rFonts w:ascii="仿宋" w:eastAsia="仿宋" w:hAnsi="仿宋" w:cs="仿宋" w:hint="eastAsia"/>
          <w:sz w:val="32"/>
          <w:szCs w:val="32"/>
        </w:rPr>
        <w:t>100%</w:t>
      </w:r>
      <w:r>
        <w:rPr>
          <w:rFonts w:ascii="仿宋" w:eastAsia="仿宋" w:hAnsi="仿宋" w:cs="仿宋" w:hint="eastAsia"/>
          <w:sz w:val="32"/>
          <w:szCs w:val="32"/>
        </w:rPr>
        <w:t>。从评价情况来看，项目立项程序完整、规范，预算执行及时、有效，为上级有关部门决策提供了较为有力的支撑，绩效目标得到较好实现，绩效管理水平不断提高。</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（二）部门决算中项目绩效自评结果</w:t>
      </w:r>
      <w:r>
        <w:rPr>
          <w:rFonts w:ascii="仿宋" w:eastAsia="仿宋" w:hAnsi="仿宋" w:cs="仿宋" w:hint="eastAsia"/>
          <w:sz w:val="32"/>
          <w:szCs w:val="32"/>
        </w:rPr>
        <w:t xml:space="preserve"> </w:t>
      </w:r>
      <w:r>
        <w:rPr>
          <w:rFonts w:ascii="仿宋" w:eastAsia="仿宋" w:hAnsi="仿宋" w:cs="仿宋" w:hint="eastAsia"/>
          <w:sz w:val="32"/>
          <w:szCs w:val="32"/>
        </w:rPr>
        <w:t>。</w:t>
      </w:r>
    </w:p>
    <w:p w:rsidR="00DC0B2D" w:rsidRDefault="003A21E0" w:rsidP="00D8631C">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益阳市市场服务中心部门整体支出绩效目标符合国家法律法规、符合客观实际、符合部门履职和年度工作任务情况。所有支出都是按进度支出。预决算都进行了公开。资产管理制度健全、资产保持完整、使用合规、配置合理、固定资产利用率</w:t>
      </w:r>
      <w:r>
        <w:rPr>
          <w:rFonts w:ascii="仿宋" w:eastAsia="仿宋" w:hAnsi="仿宋" w:cs="仿宋" w:hint="eastAsia"/>
          <w:sz w:val="32"/>
          <w:szCs w:val="32"/>
        </w:rPr>
        <w:t>100%</w:t>
      </w:r>
      <w:r>
        <w:rPr>
          <w:rFonts w:ascii="仿宋" w:eastAsia="仿宋" w:hAnsi="仿宋" w:cs="仿宋" w:hint="eastAsia"/>
          <w:sz w:val="32"/>
          <w:szCs w:val="32"/>
        </w:rPr>
        <w:t>。三公经费控制在预算范回内。内部管理制度健全。</w:t>
      </w:r>
      <w:r>
        <w:rPr>
          <w:rFonts w:ascii="仿宋" w:eastAsia="仿宋" w:hAnsi="仿宋" w:cs="仿宋" w:hint="eastAsia"/>
          <w:sz w:val="32"/>
          <w:szCs w:val="32"/>
        </w:rPr>
        <w:t xml:space="preserve">2019 </w:t>
      </w:r>
      <w:r>
        <w:rPr>
          <w:rFonts w:ascii="仿宋" w:eastAsia="仿宋" w:hAnsi="仿宋" w:cs="仿宋" w:hint="eastAsia"/>
          <w:sz w:val="32"/>
          <w:szCs w:val="32"/>
        </w:rPr>
        <w:t>年度</w:t>
      </w:r>
      <w:r>
        <w:rPr>
          <w:rFonts w:ascii="仿宋" w:eastAsia="仿宋" w:hAnsi="仿宋" w:cs="仿宋" w:hint="eastAsia"/>
          <w:sz w:val="32"/>
          <w:szCs w:val="32"/>
        </w:rPr>
        <w:t>无项目支出。</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（三）以部门为主体开展的重点绩效评价</w:t>
      </w:r>
      <w:r>
        <w:rPr>
          <w:rFonts w:ascii="仿宋" w:eastAsia="仿宋" w:hAnsi="仿宋" w:cs="仿宋" w:hint="eastAsia"/>
          <w:sz w:val="32"/>
          <w:szCs w:val="32"/>
        </w:rPr>
        <w:t xml:space="preserve"> </w:t>
      </w:r>
      <w:r>
        <w:rPr>
          <w:rFonts w:ascii="仿宋" w:eastAsia="仿宋" w:hAnsi="仿宋" w:cs="仿宋" w:hint="eastAsia"/>
          <w:sz w:val="32"/>
          <w:szCs w:val="32"/>
        </w:rPr>
        <w:t>结果</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益阳市市场服务中心</w:t>
      </w:r>
      <w:r>
        <w:rPr>
          <w:rFonts w:ascii="仿宋" w:eastAsia="仿宋" w:hAnsi="仿宋" w:cs="仿宋" w:hint="eastAsia"/>
          <w:sz w:val="32"/>
          <w:szCs w:val="32"/>
        </w:rPr>
        <w:t xml:space="preserve">2019 </w:t>
      </w:r>
      <w:r>
        <w:rPr>
          <w:rFonts w:ascii="仿宋" w:eastAsia="仿宋" w:hAnsi="仿宋" w:cs="仿宋" w:hint="eastAsia"/>
          <w:sz w:val="32"/>
          <w:szCs w:val="32"/>
        </w:rPr>
        <w:t>年度</w:t>
      </w:r>
      <w:r>
        <w:rPr>
          <w:rFonts w:ascii="仿宋" w:eastAsia="仿宋" w:hAnsi="仿宋" w:cs="仿宋" w:hint="eastAsia"/>
          <w:sz w:val="32"/>
          <w:szCs w:val="32"/>
        </w:rPr>
        <w:t>无重点项目支出。</w:t>
      </w:r>
    </w:p>
    <w:p w:rsidR="00DC0B2D" w:rsidRDefault="003A21E0">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十、其他重要事项的情况说明</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（一）预决算收支增减变化情况。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益阳市市场服务中心</w:t>
      </w:r>
      <w:r>
        <w:rPr>
          <w:rFonts w:ascii="仿宋" w:eastAsia="仿宋" w:hAnsi="仿宋" w:cs="仿宋" w:hint="eastAsia"/>
          <w:sz w:val="32"/>
          <w:szCs w:val="32"/>
        </w:rPr>
        <w:t>2019</w:t>
      </w:r>
      <w:r>
        <w:rPr>
          <w:rFonts w:ascii="仿宋" w:eastAsia="仿宋" w:hAnsi="仿宋" w:cs="仿宋" w:hint="eastAsia"/>
          <w:sz w:val="32"/>
          <w:szCs w:val="32"/>
        </w:rPr>
        <w:t>年度财政拨款收入年初预算为</w:t>
      </w:r>
      <w:r>
        <w:rPr>
          <w:rFonts w:ascii="仿宋" w:eastAsia="仿宋" w:hAnsi="仿宋" w:cs="仿宋" w:hint="eastAsia"/>
          <w:sz w:val="32"/>
          <w:szCs w:val="32"/>
        </w:rPr>
        <w:t>2064.18</w:t>
      </w:r>
      <w:r>
        <w:rPr>
          <w:rFonts w:ascii="仿宋" w:eastAsia="仿宋" w:hAnsi="仿宋" w:cs="仿宋" w:hint="eastAsia"/>
          <w:sz w:val="32"/>
          <w:szCs w:val="32"/>
        </w:rPr>
        <w:t>万元，决算收入为</w:t>
      </w:r>
      <w:r>
        <w:rPr>
          <w:rFonts w:ascii="仿宋" w:eastAsia="仿宋" w:hAnsi="仿宋" w:cs="仿宋" w:hint="eastAsia"/>
          <w:sz w:val="32"/>
          <w:szCs w:val="32"/>
        </w:rPr>
        <w:t>2020.96</w:t>
      </w:r>
      <w:r>
        <w:rPr>
          <w:rFonts w:ascii="仿宋" w:eastAsia="仿宋" w:hAnsi="仿宋" w:cs="仿宋" w:hint="eastAsia"/>
          <w:sz w:val="32"/>
          <w:szCs w:val="32"/>
        </w:rPr>
        <w:t>万元，完成年初预算的</w:t>
      </w:r>
      <w:r>
        <w:rPr>
          <w:rFonts w:ascii="仿宋" w:eastAsia="仿宋" w:hAnsi="仿宋" w:cs="仿宋" w:hint="eastAsia"/>
          <w:sz w:val="32"/>
          <w:szCs w:val="32"/>
        </w:rPr>
        <w:t>97.91%</w:t>
      </w:r>
      <w:r>
        <w:rPr>
          <w:rFonts w:ascii="仿宋" w:eastAsia="仿宋" w:hAnsi="仿宋" w:cs="仿宋" w:hint="eastAsia"/>
          <w:sz w:val="32"/>
          <w:szCs w:val="32"/>
        </w:rPr>
        <w:t>，比上年同期增加</w:t>
      </w:r>
      <w:r>
        <w:rPr>
          <w:rFonts w:ascii="仿宋" w:eastAsia="仿宋" w:hAnsi="仿宋" w:cs="仿宋" w:hint="eastAsia"/>
          <w:sz w:val="32"/>
          <w:szCs w:val="32"/>
        </w:rPr>
        <w:t>117.44</w:t>
      </w:r>
      <w:r>
        <w:rPr>
          <w:rFonts w:ascii="仿宋" w:eastAsia="仿宋" w:hAnsi="仿宋" w:cs="仿宋" w:hint="eastAsia"/>
          <w:sz w:val="32"/>
          <w:szCs w:val="32"/>
        </w:rPr>
        <w:t>万元，增长</w:t>
      </w:r>
      <w:r>
        <w:rPr>
          <w:rFonts w:ascii="仿宋" w:eastAsia="仿宋" w:hAnsi="仿宋" w:cs="仿宋" w:hint="eastAsia"/>
          <w:sz w:val="32"/>
          <w:szCs w:val="32"/>
        </w:rPr>
        <w:t>6.17%</w:t>
      </w:r>
      <w:r>
        <w:rPr>
          <w:rFonts w:ascii="仿宋" w:eastAsia="仿宋" w:hAnsi="仿宋" w:cs="仿宋" w:hint="eastAsia"/>
          <w:sz w:val="32"/>
          <w:szCs w:val="32"/>
        </w:rPr>
        <w:t>，主要原因是</w:t>
      </w:r>
      <w:r>
        <w:rPr>
          <w:rFonts w:ascii="仿宋" w:eastAsia="仿宋" w:hAnsi="仿宋" w:cs="仿宋" w:hint="eastAsia"/>
          <w:sz w:val="32"/>
          <w:szCs w:val="32"/>
        </w:rPr>
        <w:t>2019</w:t>
      </w:r>
      <w:r>
        <w:rPr>
          <w:rFonts w:ascii="仿宋" w:eastAsia="仿宋" w:hAnsi="仿宋" w:cs="仿宋" w:hint="eastAsia"/>
          <w:sz w:val="32"/>
          <w:szCs w:val="32"/>
        </w:rPr>
        <w:t>年事业收入增加，财政专户拨款减少；</w:t>
      </w:r>
      <w:r>
        <w:rPr>
          <w:rFonts w:ascii="仿宋" w:eastAsia="仿宋" w:hAnsi="仿宋" w:cs="仿宋" w:hint="eastAsia"/>
          <w:sz w:val="32"/>
          <w:szCs w:val="32"/>
        </w:rPr>
        <w:t>2019</w:t>
      </w:r>
      <w:r>
        <w:rPr>
          <w:rFonts w:ascii="仿宋" w:eastAsia="仿宋" w:hAnsi="仿宋" w:cs="仿宋" w:hint="eastAsia"/>
          <w:sz w:val="32"/>
          <w:szCs w:val="32"/>
        </w:rPr>
        <w:t>年年度财政拨款支出年初预算为</w:t>
      </w:r>
      <w:r>
        <w:rPr>
          <w:rFonts w:ascii="仿宋" w:eastAsia="仿宋" w:hAnsi="仿宋" w:cs="仿宋" w:hint="eastAsia"/>
          <w:sz w:val="32"/>
          <w:szCs w:val="32"/>
        </w:rPr>
        <w:t>2064.</w:t>
      </w:r>
      <w:r>
        <w:rPr>
          <w:rFonts w:ascii="仿宋" w:eastAsia="仿宋" w:hAnsi="仿宋" w:cs="仿宋" w:hint="eastAsia"/>
          <w:sz w:val="32"/>
          <w:szCs w:val="32"/>
        </w:rPr>
        <w:t>18</w:t>
      </w:r>
      <w:r>
        <w:rPr>
          <w:rFonts w:ascii="仿宋" w:eastAsia="仿宋" w:hAnsi="仿宋" w:cs="仿宋" w:hint="eastAsia"/>
          <w:sz w:val="32"/>
          <w:szCs w:val="32"/>
        </w:rPr>
        <w:t>万元，支出决算</w:t>
      </w:r>
      <w:r>
        <w:rPr>
          <w:rFonts w:ascii="仿宋" w:eastAsia="仿宋" w:hAnsi="仿宋" w:cs="仿宋" w:hint="eastAsia"/>
          <w:sz w:val="32"/>
          <w:szCs w:val="32"/>
        </w:rPr>
        <w:t>1951.35</w:t>
      </w:r>
      <w:r>
        <w:rPr>
          <w:rFonts w:ascii="仿宋" w:eastAsia="仿宋" w:hAnsi="仿宋" w:cs="仿宋" w:hint="eastAsia"/>
          <w:sz w:val="32"/>
          <w:szCs w:val="32"/>
        </w:rPr>
        <w:t>万元，完</w:t>
      </w:r>
      <w:r>
        <w:rPr>
          <w:rFonts w:ascii="仿宋" w:eastAsia="仿宋" w:hAnsi="仿宋" w:cs="仿宋" w:hint="eastAsia"/>
          <w:sz w:val="32"/>
          <w:szCs w:val="32"/>
        </w:rPr>
        <w:lastRenderedPageBreak/>
        <w:t>成年初预算的</w:t>
      </w:r>
      <w:r>
        <w:rPr>
          <w:rFonts w:ascii="仿宋" w:eastAsia="仿宋" w:hAnsi="仿宋" w:cs="仿宋" w:hint="eastAsia"/>
          <w:sz w:val="32"/>
          <w:szCs w:val="32"/>
        </w:rPr>
        <w:t>94.53%</w:t>
      </w:r>
      <w:r>
        <w:rPr>
          <w:rFonts w:ascii="仿宋" w:eastAsia="仿宋" w:hAnsi="仿宋" w:cs="仿宋" w:hint="eastAsia"/>
          <w:sz w:val="32"/>
          <w:szCs w:val="32"/>
        </w:rPr>
        <w:t>，比上年同期减少</w:t>
      </w:r>
      <w:r>
        <w:rPr>
          <w:rFonts w:ascii="仿宋" w:eastAsia="仿宋" w:hAnsi="仿宋" w:cs="仿宋" w:hint="eastAsia"/>
          <w:sz w:val="32"/>
          <w:szCs w:val="32"/>
        </w:rPr>
        <w:t>47.99</w:t>
      </w:r>
      <w:r>
        <w:rPr>
          <w:rFonts w:ascii="仿宋" w:eastAsia="仿宋" w:hAnsi="仿宋" w:cs="仿宋" w:hint="eastAsia"/>
          <w:sz w:val="32"/>
          <w:szCs w:val="32"/>
        </w:rPr>
        <w:t>万元，下降</w:t>
      </w:r>
      <w:r>
        <w:rPr>
          <w:rFonts w:ascii="仿宋" w:eastAsia="仿宋" w:hAnsi="仿宋" w:cs="仿宋" w:hint="eastAsia"/>
          <w:sz w:val="32"/>
          <w:szCs w:val="32"/>
        </w:rPr>
        <w:t>2.4%</w:t>
      </w:r>
      <w:r>
        <w:rPr>
          <w:rFonts w:ascii="仿宋" w:eastAsia="仿宋" w:hAnsi="仿宋" w:cs="仿宋" w:hint="eastAsia"/>
          <w:sz w:val="32"/>
          <w:szCs w:val="32"/>
        </w:rPr>
        <w:t>，主要原因是减少了人员经费的支出和公用经费的支出。</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（二）机关运行经费支出情况。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本部门机关运行经费支出为财政专户资金支出，没有一般公共预算拨款安排的支出。不在统筹范围。无增减变化</w:t>
      </w:r>
      <w:r>
        <w:rPr>
          <w:rFonts w:ascii="仿宋" w:eastAsia="仿宋" w:hAnsi="仿宋" w:cs="仿宋" w:hint="eastAsia"/>
          <w:sz w:val="32"/>
          <w:szCs w:val="32"/>
        </w:rPr>
        <w:t>.</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（三）政府采购支出情况。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本部门</w:t>
      </w:r>
      <w:r>
        <w:rPr>
          <w:rFonts w:ascii="仿宋" w:eastAsia="仿宋" w:hAnsi="仿宋" w:cs="仿宋" w:hint="eastAsia"/>
          <w:sz w:val="32"/>
          <w:szCs w:val="32"/>
        </w:rPr>
        <w:t>2019</w:t>
      </w:r>
      <w:r>
        <w:rPr>
          <w:rFonts w:ascii="仿宋" w:eastAsia="仿宋" w:hAnsi="仿宋" w:cs="仿宋" w:hint="eastAsia"/>
          <w:sz w:val="32"/>
          <w:szCs w:val="32"/>
        </w:rPr>
        <w:t>年度政府采购</w:t>
      </w:r>
      <w:r>
        <w:rPr>
          <w:rFonts w:ascii="仿宋" w:eastAsia="仿宋" w:hAnsi="仿宋" w:cs="仿宋" w:hint="eastAsia"/>
          <w:sz w:val="32"/>
          <w:szCs w:val="32"/>
        </w:rPr>
        <w:t>107.1</w:t>
      </w:r>
      <w:r>
        <w:rPr>
          <w:rFonts w:ascii="仿宋" w:eastAsia="仿宋" w:hAnsi="仿宋" w:cs="仿宋" w:hint="eastAsia"/>
          <w:sz w:val="32"/>
          <w:szCs w:val="32"/>
        </w:rPr>
        <w:t>万元，其中，政府采购货物支出</w:t>
      </w:r>
      <w:r>
        <w:rPr>
          <w:rFonts w:ascii="仿宋" w:eastAsia="仿宋" w:hAnsi="仿宋" w:cs="仿宋" w:hint="eastAsia"/>
          <w:sz w:val="32"/>
          <w:szCs w:val="32"/>
        </w:rPr>
        <w:t>0</w:t>
      </w:r>
      <w:r>
        <w:rPr>
          <w:rFonts w:ascii="仿宋" w:eastAsia="仿宋" w:hAnsi="仿宋" w:cs="仿宋" w:hint="eastAsia"/>
          <w:sz w:val="32"/>
          <w:szCs w:val="32"/>
        </w:rPr>
        <w:t>万元，占政府采购支出总额的</w:t>
      </w:r>
      <w:r>
        <w:rPr>
          <w:rFonts w:ascii="仿宋" w:eastAsia="仿宋" w:hAnsi="仿宋" w:cs="仿宋" w:hint="eastAsia"/>
          <w:sz w:val="32"/>
          <w:szCs w:val="32"/>
        </w:rPr>
        <w:t>0%</w:t>
      </w:r>
      <w:r>
        <w:rPr>
          <w:rFonts w:ascii="仿宋" w:eastAsia="仿宋" w:hAnsi="仿宋" w:cs="仿宋" w:hint="eastAsia"/>
          <w:sz w:val="32"/>
          <w:szCs w:val="32"/>
        </w:rPr>
        <w:t>，政府采购工程支出</w:t>
      </w:r>
      <w:r>
        <w:rPr>
          <w:rFonts w:ascii="仿宋" w:eastAsia="仿宋" w:hAnsi="仿宋" w:cs="仿宋" w:hint="eastAsia"/>
          <w:sz w:val="32"/>
          <w:szCs w:val="32"/>
        </w:rPr>
        <w:t>107.1</w:t>
      </w:r>
      <w:r>
        <w:rPr>
          <w:rFonts w:ascii="仿宋" w:eastAsia="仿宋" w:hAnsi="仿宋" w:cs="仿宋" w:hint="eastAsia"/>
          <w:sz w:val="32"/>
          <w:szCs w:val="32"/>
        </w:rPr>
        <w:t>万元，占政府采购支出总额的</w:t>
      </w:r>
      <w:r>
        <w:rPr>
          <w:rFonts w:ascii="仿宋" w:eastAsia="仿宋" w:hAnsi="仿宋" w:cs="仿宋" w:hint="eastAsia"/>
          <w:sz w:val="32"/>
          <w:szCs w:val="32"/>
        </w:rPr>
        <w:t>100%</w:t>
      </w:r>
      <w:r>
        <w:rPr>
          <w:rFonts w:ascii="仿宋" w:eastAsia="仿宋" w:hAnsi="仿宋" w:cs="仿宋" w:hint="eastAsia"/>
          <w:sz w:val="32"/>
          <w:szCs w:val="32"/>
        </w:rPr>
        <w:t>，含授予中小企业合同金额</w:t>
      </w:r>
      <w:r>
        <w:rPr>
          <w:rFonts w:ascii="仿宋" w:eastAsia="仿宋" w:hAnsi="仿宋" w:cs="仿宋" w:hint="eastAsia"/>
          <w:sz w:val="32"/>
          <w:szCs w:val="32"/>
        </w:rPr>
        <w:t>107.1</w:t>
      </w:r>
      <w:r>
        <w:rPr>
          <w:rFonts w:ascii="仿宋" w:eastAsia="仿宋" w:hAnsi="仿宋" w:cs="仿宋" w:hint="eastAsia"/>
          <w:sz w:val="32"/>
          <w:szCs w:val="32"/>
        </w:rPr>
        <w:t>万</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占比</w:t>
      </w:r>
      <w:r>
        <w:rPr>
          <w:rFonts w:ascii="仿宋" w:eastAsia="仿宋" w:hAnsi="仿宋" w:cs="仿宋" w:hint="eastAsia"/>
          <w:sz w:val="32"/>
          <w:szCs w:val="32"/>
        </w:rPr>
        <w:t>100%;</w:t>
      </w:r>
      <w:r>
        <w:rPr>
          <w:rFonts w:ascii="仿宋" w:eastAsia="仿宋" w:hAnsi="仿宋" w:cs="仿宋" w:hint="eastAsia"/>
          <w:sz w:val="32"/>
          <w:szCs w:val="32"/>
        </w:rPr>
        <w:t>政府采购服务支出</w:t>
      </w:r>
      <w:r>
        <w:rPr>
          <w:rFonts w:ascii="仿宋" w:eastAsia="仿宋" w:hAnsi="仿宋" w:cs="仿宋" w:hint="eastAsia"/>
          <w:sz w:val="32"/>
          <w:szCs w:val="32"/>
        </w:rPr>
        <w:t>0</w:t>
      </w:r>
      <w:r>
        <w:rPr>
          <w:rFonts w:ascii="仿宋" w:eastAsia="仿宋" w:hAnsi="仿宋" w:cs="仿宋" w:hint="eastAsia"/>
          <w:sz w:val="32"/>
          <w:szCs w:val="32"/>
        </w:rPr>
        <w:t>万元，占政府采购支出总额的</w:t>
      </w:r>
      <w:r>
        <w:rPr>
          <w:rFonts w:ascii="仿宋" w:eastAsia="仿宋" w:hAnsi="仿宋" w:cs="仿宋" w:hint="eastAsia"/>
          <w:sz w:val="32"/>
          <w:szCs w:val="32"/>
        </w:rPr>
        <w:t>0%;</w:t>
      </w:r>
      <w:r>
        <w:rPr>
          <w:rFonts w:ascii="仿宋" w:eastAsia="仿宋" w:hAnsi="仿宋" w:cs="仿宋" w:hint="eastAsia"/>
          <w:sz w:val="32"/>
          <w:szCs w:val="32"/>
        </w:rPr>
        <w:t>含授予小型企业合同金额</w:t>
      </w:r>
      <w:r>
        <w:rPr>
          <w:rFonts w:ascii="仿宋" w:eastAsia="仿宋" w:hAnsi="仿宋" w:cs="仿宋" w:hint="eastAsia"/>
          <w:sz w:val="32"/>
          <w:szCs w:val="32"/>
        </w:rPr>
        <w:t>107.1</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占政府采购支出总额的</w:t>
      </w:r>
      <w:r>
        <w:rPr>
          <w:rFonts w:ascii="仿宋" w:eastAsia="仿宋" w:hAnsi="仿宋" w:cs="仿宋" w:hint="eastAsia"/>
          <w:sz w:val="32"/>
          <w:szCs w:val="32"/>
        </w:rPr>
        <w:t>100%;</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（四）国有资产占用情况。</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截至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日，本部门共有车辆</w:t>
      </w:r>
      <w:r>
        <w:rPr>
          <w:rFonts w:ascii="仿宋" w:eastAsia="仿宋" w:hAnsi="仿宋" w:cs="仿宋" w:hint="eastAsia"/>
          <w:sz w:val="32"/>
          <w:szCs w:val="32"/>
        </w:rPr>
        <w:t>1</w:t>
      </w:r>
      <w:r>
        <w:rPr>
          <w:rFonts w:ascii="仿宋" w:eastAsia="仿宋" w:hAnsi="仿宋" w:cs="仿宋" w:hint="eastAsia"/>
          <w:sz w:val="32"/>
          <w:szCs w:val="32"/>
        </w:rPr>
        <w:t>辆</w:t>
      </w:r>
      <w:r w:rsidR="00D8631C">
        <w:rPr>
          <w:rFonts w:ascii="仿宋" w:eastAsia="仿宋" w:hAnsi="仿宋" w:cs="仿宋" w:hint="eastAsia"/>
          <w:sz w:val="32"/>
          <w:szCs w:val="32"/>
        </w:rPr>
        <w:t>，</w:t>
      </w:r>
      <w:r>
        <w:rPr>
          <w:rFonts w:ascii="仿宋" w:eastAsia="仿宋" w:hAnsi="仿宋" w:cs="仿宋" w:hint="eastAsia"/>
          <w:sz w:val="32"/>
          <w:szCs w:val="32"/>
        </w:rPr>
        <w:t>为一般业务用车；无单位价值</w:t>
      </w:r>
      <w:r>
        <w:rPr>
          <w:rFonts w:ascii="仿宋" w:eastAsia="仿宋" w:hAnsi="仿宋" w:cs="仿宋" w:hint="eastAsia"/>
          <w:sz w:val="32"/>
          <w:szCs w:val="32"/>
        </w:rPr>
        <w:t>50</w:t>
      </w:r>
      <w:r>
        <w:rPr>
          <w:rFonts w:ascii="仿宋" w:eastAsia="仿宋" w:hAnsi="仿宋" w:cs="仿宋" w:hint="eastAsia"/>
          <w:sz w:val="32"/>
          <w:szCs w:val="32"/>
        </w:rPr>
        <w:t>万元以上通用设备和单价</w:t>
      </w:r>
      <w:r>
        <w:rPr>
          <w:rFonts w:ascii="仿宋" w:eastAsia="仿宋" w:hAnsi="仿宋" w:cs="仿宋" w:hint="eastAsia"/>
          <w:sz w:val="32"/>
          <w:szCs w:val="32"/>
        </w:rPr>
        <w:t>100</w:t>
      </w:r>
      <w:r>
        <w:rPr>
          <w:rFonts w:ascii="仿宋" w:eastAsia="仿宋" w:hAnsi="仿宋" w:cs="仿宋" w:hint="eastAsia"/>
          <w:sz w:val="32"/>
          <w:szCs w:val="32"/>
        </w:rPr>
        <w:t>万元以上专用设备</w:t>
      </w:r>
      <w:r w:rsidR="00D8631C">
        <w:rPr>
          <w:rFonts w:ascii="仿宋" w:eastAsia="仿宋" w:hAnsi="仿宋" w:cs="仿宋" w:hint="eastAsia"/>
          <w:sz w:val="32"/>
          <w:szCs w:val="32"/>
        </w:rPr>
        <w:t>。</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rPr>
          <w:rFonts w:ascii="仿宋" w:eastAsia="仿宋" w:hAnsi="仿宋" w:cs="仿宋"/>
          <w:sz w:val="32"/>
          <w:szCs w:val="32"/>
        </w:rPr>
      </w:pPr>
      <w:r>
        <w:rPr>
          <w:rFonts w:ascii="仿宋" w:eastAsia="仿宋" w:hAnsi="仿宋" w:cs="仿宋" w:hint="eastAsia"/>
          <w:sz w:val="32"/>
          <w:szCs w:val="32"/>
        </w:rPr>
        <w:br w:type="page"/>
      </w: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名词解释</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一、财政拨款收入：指中央财政当年拨付的资金。</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二、事业收入：指事业单位开展专业业务活动及辅助活动所取得的收入。如：中国财政杂志社的刊物发行收入，中国注册会计师协会、中国资产评估协会、中国国债协会</w:t>
      </w:r>
      <w:r>
        <w:rPr>
          <w:rFonts w:ascii="仿宋" w:eastAsia="仿宋" w:hAnsi="仿宋" w:cs="仿宋" w:hint="eastAsia"/>
          <w:sz w:val="32"/>
          <w:szCs w:val="32"/>
        </w:rPr>
        <w:t>、中国会计学会收取的会费收入等。</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三、经营收入：指事业单位在专业业务活动及其辅助活动之外开展非独立核算经营活动取得的收入。如：中国财政杂志社广告收入等。</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四、其他收入：指除上述“财政拨款收入”</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“事业收入”</w:t>
      </w:r>
      <w:r>
        <w:rPr>
          <w:rFonts w:ascii="仿宋" w:eastAsia="仿宋" w:hAnsi="仿宋" w:cs="仿宋" w:hint="eastAsia"/>
          <w:sz w:val="32"/>
          <w:szCs w:val="32"/>
        </w:rPr>
        <w:t xml:space="preserve"> </w:t>
      </w:r>
      <w:r>
        <w:rPr>
          <w:rFonts w:ascii="仿宋" w:eastAsia="仿宋" w:hAnsi="仿宋" w:cs="仿宋" w:hint="eastAsia"/>
          <w:sz w:val="32"/>
          <w:szCs w:val="32"/>
        </w:rPr>
        <w:t>、“经营收入”等以外的收入。主要是按规定动用的售房收入、存款利息收入等。</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w:t>
      </w:r>
      <w:r>
        <w:rPr>
          <w:rFonts w:ascii="仿宋" w:eastAsia="仿宋" w:hAnsi="仿宋" w:cs="仿宋" w:hint="eastAsia"/>
          <w:sz w:val="32"/>
          <w:szCs w:val="32"/>
        </w:rPr>
        <w:t>金）弥补本年度收支缺口的资金。</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六、年初结转和结余：指以前年度尚未完成、结转到本年按有关规定继续使用的资金。</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七、结余分配：指事业单位按规定提取的职工福利基金、事</w:t>
      </w:r>
      <w:r>
        <w:rPr>
          <w:rFonts w:ascii="仿宋" w:eastAsia="仿宋" w:hAnsi="仿宋" w:cs="仿宋" w:hint="eastAsia"/>
          <w:sz w:val="32"/>
          <w:szCs w:val="32"/>
        </w:rPr>
        <w:lastRenderedPageBreak/>
        <w:t>业基金和缴纳的所得税，以及建设单位按规定应交回的基本建设竣工项目结余资金。</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八、年末结转和结余：指本年度或以前年度预算安排、因客观条件发生变化无法按原计划实施，需要延迟到以后年度按有关规定继续使用的资金。</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九、基本支出：指为保障机构正常运转、完成日常工作任务而发生的人员支出和公用支出。</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十、项目支出：指在基本支出之外为完成特定行政任务和事业发展目标</w:t>
      </w:r>
      <w:r>
        <w:rPr>
          <w:rFonts w:ascii="仿宋" w:eastAsia="仿宋" w:hAnsi="仿宋" w:cs="仿宋" w:hint="eastAsia"/>
          <w:sz w:val="32"/>
          <w:szCs w:val="32"/>
        </w:rPr>
        <w:t>所发生的支出。</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十一、经营支出：指事业单位在专业业务活动及其辅助活动之外开展非独立核算经营活动发生的支出。</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C0B2D" w:rsidRDefault="003A21E0">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十三、机关运行经费：为保障行政单位（含参照公务员法管理的事业单位）运</w:t>
      </w:r>
      <w:r>
        <w:rPr>
          <w:rFonts w:ascii="仿宋" w:eastAsia="仿宋" w:hAnsi="仿宋" w:cs="仿宋" w:hint="eastAsia"/>
          <w:sz w:val="32"/>
          <w:szCs w:val="32"/>
        </w:rPr>
        <w:t>行用于购买货物和服务的各项资金，包括办公</w:t>
      </w:r>
      <w:r>
        <w:rPr>
          <w:rFonts w:ascii="仿宋" w:eastAsia="仿宋" w:hAnsi="仿宋" w:cs="仿宋" w:hint="eastAsia"/>
          <w:sz w:val="32"/>
          <w:szCs w:val="32"/>
        </w:rPr>
        <w:lastRenderedPageBreak/>
        <w:t>及印刷费、邮电费、差旅费、会议费、福利费、日常维修费、专用材料及一般设备购置费、办公用房水电费、办公用房取暖费、办公用房物业管理费、公务用车运行维护费以及其他费用。</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DC0B2D">
      <w:pPr>
        <w:overflowPunct w:val="0"/>
        <w:spacing w:line="600" w:lineRule="exact"/>
        <w:ind w:firstLineChars="200" w:firstLine="640"/>
        <w:rPr>
          <w:rFonts w:ascii="仿宋" w:eastAsia="仿宋" w:hAnsi="仿宋" w:cs="仿宋"/>
          <w:sz w:val="32"/>
          <w:szCs w:val="32"/>
        </w:rPr>
      </w:pPr>
    </w:p>
    <w:p w:rsidR="00DC0B2D" w:rsidRDefault="00DC0B2D">
      <w:pPr>
        <w:overflowPunct w:val="0"/>
        <w:spacing w:line="600" w:lineRule="exact"/>
        <w:ind w:firstLineChars="200" w:firstLine="640"/>
        <w:rPr>
          <w:rFonts w:ascii="仿宋" w:eastAsia="仿宋" w:hAnsi="仿宋" w:cs="仿宋"/>
          <w:sz w:val="32"/>
          <w:szCs w:val="32"/>
        </w:rPr>
      </w:pPr>
    </w:p>
    <w:p w:rsidR="00DC0B2D" w:rsidRDefault="00DC0B2D">
      <w:pPr>
        <w:overflowPunct w:val="0"/>
        <w:spacing w:line="600" w:lineRule="exact"/>
        <w:ind w:firstLineChars="200" w:firstLine="640"/>
        <w:rPr>
          <w:rFonts w:ascii="仿宋" w:eastAsia="仿宋" w:hAnsi="仿宋" w:cs="仿宋"/>
          <w:sz w:val="32"/>
          <w:szCs w:val="32"/>
        </w:rPr>
      </w:pPr>
    </w:p>
    <w:p w:rsidR="00DC0B2D" w:rsidRDefault="003A21E0">
      <w:pPr>
        <w:rPr>
          <w:rFonts w:ascii="仿宋" w:eastAsia="仿宋" w:hAnsi="仿宋" w:cs="仿宋"/>
          <w:sz w:val="32"/>
          <w:szCs w:val="32"/>
        </w:rPr>
      </w:pPr>
      <w:r>
        <w:rPr>
          <w:rFonts w:ascii="仿宋" w:eastAsia="仿宋" w:hAnsi="仿宋" w:cs="仿宋" w:hint="eastAsia"/>
          <w:sz w:val="32"/>
          <w:szCs w:val="32"/>
        </w:rPr>
        <w:br w:type="page"/>
      </w:r>
    </w:p>
    <w:p w:rsidR="00DC0B2D" w:rsidRDefault="003A21E0">
      <w:pPr>
        <w:overflowPunct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第五部分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附件</w:t>
      </w:r>
    </w:p>
    <w:p w:rsidR="00DC0B2D" w:rsidRDefault="00DC0B2D">
      <w:pPr>
        <w:overflowPunct w:val="0"/>
        <w:spacing w:line="600" w:lineRule="exact"/>
        <w:ind w:firstLineChars="200" w:firstLine="640"/>
        <w:rPr>
          <w:rFonts w:ascii="仿宋" w:eastAsia="仿宋" w:hAnsi="仿宋" w:cs="仿宋"/>
          <w:sz w:val="32"/>
          <w:szCs w:val="32"/>
        </w:rPr>
      </w:pPr>
    </w:p>
    <w:p w:rsidR="00DC0B2D" w:rsidRDefault="00D8631C">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sidR="003A21E0">
        <w:rPr>
          <w:rFonts w:ascii="仿宋" w:eastAsia="仿宋" w:hAnsi="仿宋" w:cs="仿宋" w:hint="eastAsia"/>
          <w:sz w:val="32"/>
          <w:szCs w:val="32"/>
        </w:rPr>
        <w:t>益阳市市场服务中心</w:t>
      </w:r>
      <w:r w:rsidR="003A21E0">
        <w:rPr>
          <w:rFonts w:ascii="仿宋" w:eastAsia="仿宋" w:hAnsi="仿宋" w:cs="仿宋" w:hint="eastAsia"/>
          <w:sz w:val="32"/>
          <w:szCs w:val="32"/>
        </w:rPr>
        <w:t>2019</w:t>
      </w:r>
      <w:r w:rsidR="003A21E0">
        <w:rPr>
          <w:rFonts w:ascii="仿宋" w:eastAsia="仿宋" w:hAnsi="仿宋" w:cs="仿宋" w:hint="eastAsia"/>
          <w:sz w:val="32"/>
          <w:szCs w:val="32"/>
        </w:rPr>
        <w:t>年度部门决算公开表</w:t>
      </w:r>
      <w:r w:rsidR="003A21E0">
        <w:rPr>
          <w:rFonts w:ascii="仿宋" w:eastAsia="仿宋" w:hAnsi="仿宋" w:cs="仿宋" w:hint="eastAsia"/>
          <w:sz w:val="32"/>
          <w:szCs w:val="32"/>
        </w:rPr>
        <w:t>.</w:t>
      </w:r>
    </w:p>
    <w:sectPr w:rsidR="00DC0B2D" w:rsidSect="00DC0B2D">
      <w:footerReference w:type="default" r:id="rId7"/>
      <w:pgSz w:w="11906" w:h="16838"/>
      <w:pgMar w:top="2098" w:right="1531" w:bottom="198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1E0" w:rsidRDefault="003A21E0" w:rsidP="00DC0B2D">
      <w:r>
        <w:separator/>
      </w:r>
    </w:p>
  </w:endnote>
  <w:endnote w:type="continuationSeparator" w:id="1">
    <w:p w:rsidR="003A21E0" w:rsidRDefault="003A21E0" w:rsidP="00DC0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2D" w:rsidRDefault="00DC0B2D">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DC0B2D" w:rsidRDefault="003A21E0">
                <w:pPr>
                  <w:pStyle w:val="a4"/>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sidR="00DC0B2D">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DC0B2D">
                  <w:rPr>
                    <w:rFonts w:ascii="仿宋" w:eastAsia="仿宋" w:hAnsi="仿宋" w:cs="仿宋" w:hint="eastAsia"/>
                    <w:sz w:val="28"/>
                    <w:szCs w:val="28"/>
                  </w:rPr>
                  <w:fldChar w:fldCharType="separate"/>
                </w:r>
                <w:r w:rsidR="0063084F">
                  <w:rPr>
                    <w:rFonts w:ascii="仿宋" w:eastAsia="仿宋" w:hAnsi="仿宋" w:cs="仿宋"/>
                    <w:noProof/>
                    <w:sz w:val="28"/>
                    <w:szCs w:val="28"/>
                  </w:rPr>
                  <w:t>6</w:t>
                </w:r>
                <w:r w:rsidR="00DC0B2D">
                  <w:rPr>
                    <w:rFonts w:ascii="仿宋" w:eastAsia="仿宋" w:hAnsi="仿宋" w:cs="仿宋" w:hint="eastAsia"/>
                    <w:sz w:val="28"/>
                    <w:szCs w:val="28"/>
                  </w:rPr>
                  <w:fldChar w:fldCharType="end"/>
                </w:r>
                <w:r>
                  <w:rPr>
                    <w:rFonts w:ascii="仿宋" w:eastAsia="仿宋" w:hAnsi="仿宋" w:cs="仿宋" w:hint="eastAsia"/>
                    <w:sz w:val="28"/>
                    <w:szCs w:val="28"/>
                  </w:rPr>
                  <w:t xml:space="preserve"> </w:t>
                </w:r>
                <w:r>
                  <w:rPr>
                    <w:rFonts w:ascii="仿宋" w:eastAsia="仿宋" w:hAnsi="仿宋" w:cs="仿宋"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1E0" w:rsidRDefault="003A21E0" w:rsidP="00DC0B2D">
      <w:r>
        <w:separator/>
      </w:r>
    </w:p>
  </w:footnote>
  <w:footnote w:type="continuationSeparator" w:id="1">
    <w:p w:rsidR="003A21E0" w:rsidRDefault="003A21E0" w:rsidP="00DC0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CF1A64"/>
    <w:rsid w:val="0013492F"/>
    <w:rsid w:val="00193477"/>
    <w:rsid w:val="0027197E"/>
    <w:rsid w:val="003A21E0"/>
    <w:rsid w:val="003D6BC8"/>
    <w:rsid w:val="00432137"/>
    <w:rsid w:val="004D393A"/>
    <w:rsid w:val="005548D6"/>
    <w:rsid w:val="0063084F"/>
    <w:rsid w:val="00644498"/>
    <w:rsid w:val="00682005"/>
    <w:rsid w:val="007220D6"/>
    <w:rsid w:val="00802F7F"/>
    <w:rsid w:val="008E0DBB"/>
    <w:rsid w:val="009529BF"/>
    <w:rsid w:val="00AE75FF"/>
    <w:rsid w:val="00AF183C"/>
    <w:rsid w:val="00AF7D72"/>
    <w:rsid w:val="00BE1153"/>
    <w:rsid w:val="00C10410"/>
    <w:rsid w:val="00D8631C"/>
    <w:rsid w:val="00DC0B2D"/>
    <w:rsid w:val="00E04D55"/>
    <w:rsid w:val="00E64CB3"/>
    <w:rsid w:val="00EC2A6B"/>
    <w:rsid w:val="00F65CF8"/>
    <w:rsid w:val="040A7686"/>
    <w:rsid w:val="0C451D08"/>
    <w:rsid w:val="1CD849F9"/>
    <w:rsid w:val="31F425EF"/>
    <w:rsid w:val="32D90C71"/>
    <w:rsid w:val="44C3139B"/>
    <w:rsid w:val="44CF1A64"/>
    <w:rsid w:val="651F3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C0B2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DC0B2D"/>
    <w:rPr>
      <w:rFonts w:ascii="宋体" w:hAnsi="Courier New"/>
    </w:rPr>
  </w:style>
  <w:style w:type="paragraph" w:styleId="a4">
    <w:name w:val="footer"/>
    <w:basedOn w:val="a"/>
    <w:link w:val="Char"/>
    <w:rsid w:val="00DC0B2D"/>
    <w:pPr>
      <w:tabs>
        <w:tab w:val="center" w:pos="4153"/>
        <w:tab w:val="right" w:pos="8306"/>
      </w:tabs>
      <w:snapToGrid w:val="0"/>
      <w:jc w:val="left"/>
    </w:pPr>
    <w:rPr>
      <w:sz w:val="18"/>
      <w:szCs w:val="18"/>
    </w:rPr>
  </w:style>
  <w:style w:type="paragraph" w:styleId="a5">
    <w:name w:val="header"/>
    <w:basedOn w:val="a"/>
    <w:link w:val="Char0"/>
    <w:qFormat/>
    <w:rsid w:val="00DC0B2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C0B2D"/>
    <w:pPr>
      <w:spacing w:beforeAutospacing="1" w:afterAutospacing="1"/>
      <w:jc w:val="left"/>
    </w:pPr>
    <w:rPr>
      <w:rFonts w:cs="Times New Roman"/>
      <w:kern w:val="0"/>
      <w:sz w:val="24"/>
    </w:rPr>
  </w:style>
  <w:style w:type="character" w:customStyle="1" w:styleId="Char0">
    <w:name w:val="页眉 Char"/>
    <w:basedOn w:val="a1"/>
    <w:link w:val="a5"/>
    <w:rsid w:val="00DC0B2D"/>
    <w:rPr>
      <w:rFonts w:asciiTheme="minorHAnsi" w:eastAsiaTheme="minorEastAsia" w:hAnsiTheme="minorHAnsi" w:cstheme="minorBidi"/>
      <w:kern w:val="2"/>
      <w:sz w:val="18"/>
      <w:szCs w:val="18"/>
    </w:rPr>
  </w:style>
  <w:style w:type="character" w:customStyle="1" w:styleId="Char">
    <w:name w:val="页脚 Char"/>
    <w:basedOn w:val="a1"/>
    <w:link w:val="a4"/>
    <w:rsid w:val="00DC0B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768</Words>
  <Characters>4384</Characters>
  <Application>Microsoft Office Word</Application>
  <DocSecurity>0</DocSecurity>
  <Lines>36</Lines>
  <Paragraphs>10</Paragraphs>
  <ScaleCrop>false</ScaleCrop>
  <Company>CHINA</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姗小禾</dc:creator>
  <cp:lastModifiedBy>xbany</cp:lastModifiedBy>
  <cp:revision>19</cp:revision>
  <dcterms:created xsi:type="dcterms:W3CDTF">2021-06-21T11:04:00Z</dcterms:created>
  <dcterms:modified xsi:type="dcterms:W3CDTF">2021-06-24T09:51:00Z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