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58B6C">
      <w:pPr>
        <w:widowControl/>
        <w:ind w:left="93"/>
        <w:jc w:val="center"/>
        <w:rPr>
          <w:rFonts w:ascii="方正小标宋简体" w:hAnsi="宋体" w:eastAsia="方正小标宋简体" w:cs="宋体"/>
          <w:kern w:val="0"/>
          <w:sz w:val="48"/>
          <w:szCs w:val="48"/>
        </w:rPr>
      </w:pPr>
      <w:r>
        <w:rPr>
          <w:rFonts w:hint="eastAsia" w:ascii="方正小标宋简体" w:hAnsi="宋体" w:eastAsia="方正小标宋简体" w:cs="宋体"/>
          <w:kern w:val="0"/>
          <w:sz w:val="48"/>
          <w:szCs w:val="48"/>
        </w:rPr>
        <w:t>2018年市本级预算调整方案（草案）</w:t>
      </w:r>
    </w:p>
    <w:p w14:paraId="3EFA5D9C">
      <w:pPr>
        <w:widowControl/>
        <w:ind w:left="93"/>
        <w:jc w:val="left"/>
        <w:rPr>
          <w:rFonts w:ascii="方正小标宋简体" w:hAnsi="宋体" w:eastAsia="方正小标宋简体" w:cs="宋体"/>
          <w:kern w:val="0"/>
          <w:sz w:val="52"/>
          <w:szCs w:val="52"/>
        </w:rPr>
      </w:pPr>
    </w:p>
    <w:p w14:paraId="7D41592E">
      <w:pPr>
        <w:widowControl/>
        <w:ind w:left="93"/>
        <w:jc w:val="left"/>
        <w:rPr>
          <w:rFonts w:hint="eastAsia" w:ascii="Times New Roman" w:eastAsia="宋体"/>
          <w:b/>
          <w:bCs/>
          <w:kern w:val="0"/>
          <w:sz w:val="56"/>
          <w:szCs w:val="56"/>
        </w:rPr>
      </w:pPr>
    </w:p>
    <w:p w14:paraId="51E06E69">
      <w:pPr>
        <w:widowControl/>
        <w:ind w:left="93"/>
        <w:jc w:val="left"/>
        <w:rPr>
          <w:rFonts w:hint="eastAsia" w:ascii="Times New Roman" w:eastAsia="宋体"/>
          <w:b/>
          <w:bCs/>
          <w:kern w:val="0"/>
          <w:sz w:val="56"/>
          <w:szCs w:val="56"/>
        </w:rPr>
      </w:pPr>
    </w:p>
    <w:p w14:paraId="547F3F48">
      <w:pPr>
        <w:widowControl/>
        <w:ind w:left="93"/>
        <w:jc w:val="left"/>
        <w:rPr>
          <w:rFonts w:ascii="Times New Roman" w:eastAsia="宋体"/>
          <w:b/>
          <w:bCs/>
          <w:kern w:val="0"/>
          <w:sz w:val="56"/>
          <w:szCs w:val="56"/>
        </w:rPr>
      </w:pPr>
    </w:p>
    <w:p w14:paraId="5680F2D3">
      <w:pPr>
        <w:widowControl/>
        <w:ind w:left="93"/>
        <w:jc w:val="center"/>
        <w:rPr>
          <w:rFonts w:hint="eastAsia" w:ascii="Times New Roman" w:eastAsia="宋体"/>
          <w:kern w:val="0"/>
          <w:szCs w:val="32"/>
        </w:rPr>
      </w:pPr>
    </w:p>
    <w:p w14:paraId="346F4A84">
      <w:pPr>
        <w:widowControl/>
        <w:ind w:left="93"/>
        <w:jc w:val="center"/>
        <w:rPr>
          <w:rFonts w:hint="eastAsia" w:ascii="Times New Roman" w:eastAsia="宋体"/>
          <w:kern w:val="0"/>
          <w:szCs w:val="32"/>
        </w:rPr>
      </w:pPr>
    </w:p>
    <w:p w14:paraId="4EAB35BC">
      <w:pPr>
        <w:widowControl/>
        <w:ind w:left="93"/>
        <w:jc w:val="center"/>
        <w:rPr>
          <w:rFonts w:hint="eastAsia" w:ascii="Times New Roman" w:eastAsia="宋体"/>
          <w:kern w:val="0"/>
          <w:szCs w:val="32"/>
        </w:rPr>
      </w:pPr>
    </w:p>
    <w:p w14:paraId="68B1B5CC">
      <w:pPr>
        <w:widowControl/>
        <w:ind w:left="93"/>
        <w:jc w:val="center"/>
        <w:rPr>
          <w:rFonts w:hint="eastAsia" w:ascii="Times New Roman" w:eastAsia="宋体"/>
          <w:kern w:val="0"/>
          <w:szCs w:val="32"/>
        </w:rPr>
      </w:pPr>
    </w:p>
    <w:p w14:paraId="4BBD9BFB">
      <w:pPr>
        <w:widowControl/>
        <w:ind w:left="93"/>
        <w:jc w:val="center"/>
        <w:rPr>
          <w:rFonts w:hint="eastAsia" w:ascii="Times New Roman" w:eastAsia="宋体"/>
          <w:kern w:val="0"/>
          <w:szCs w:val="32"/>
        </w:rPr>
      </w:pPr>
    </w:p>
    <w:p w14:paraId="062BDBE4">
      <w:pPr>
        <w:widowControl/>
        <w:ind w:left="93"/>
        <w:jc w:val="center"/>
        <w:rPr>
          <w:rFonts w:hint="eastAsia" w:ascii="Times New Roman" w:eastAsia="宋体"/>
          <w:kern w:val="0"/>
          <w:szCs w:val="32"/>
        </w:rPr>
      </w:pPr>
    </w:p>
    <w:p w14:paraId="1C8C0DFB">
      <w:pPr>
        <w:widowControl/>
        <w:ind w:left="93"/>
        <w:jc w:val="center"/>
        <w:rPr>
          <w:rFonts w:hint="eastAsia" w:ascii="Times New Roman" w:eastAsia="宋体"/>
          <w:kern w:val="0"/>
          <w:szCs w:val="32"/>
        </w:rPr>
      </w:pPr>
    </w:p>
    <w:p w14:paraId="7E52499B">
      <w:pPr>
        <w:widowControl/>
        <w:ind w:left="93"/>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益阳市财政局</w:t>
      </w:r>
    </w:p>
    <w:p w14:paraId="4DABE806">
      <w:pPr>
        <w:widowControl/>
        <w:ind w:left="93"/>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2018年10月</w:t>
      </w:r>
    </w:p>
    <w:p w14:paraId="7DD1A256">
      <w:pPr>
        <w:topLinePunct/>
        <w:ind w:firstLine="654" w:firstLineChars="200"/>
        <w:rPr>
          <w:rFonts w:hint="eastAsia"/>
        </w:rPr>
      </w:pPr>
    </w:p>
    <w:tbl>
      <w:tblPr>
        <w:tblStyle w:val="5"/>
        <w:tblW w:w="0" w:type="auto"/>
        <w:jc w:val="center"/>
        <w:tblLayout w:type="fixed"/>
        <w:tblCellMar>
          <w:top w:w="0" w:type="dxa"/>
          <w:left w:w="108" w:type="dxa"/>
          <w:bottom w:w="0" w:type="dxa"/>
          <w:right w:w="108" w:type="dxa"/>
        </w:tblCellMar>
      </w:tblPr>
      <w:tblGrid>
        <w:gridCol w:w="4553"/>
        <w:gridCol w:w="1025"/>
        <w:gridCol w:w="1671"/>
        <w:gridCol w:w="1664"/>
      </w:tblGrid>
      <w:tr w14:paraId="553496E7">
        <w:tblPrEx>
          <w:tblCellMar>
            <w:top w:w="0" w:type="dxa"/>
            <w:left w:w="108" w:type="dxa"/>
            <w:bottom w:w="0" w:type="dxa"/>
            <w:right w:w="108" w:type="dxa"/>
          </w:tblCellMar>
        </w:tblPrEx>
        <w:trPr>
          <w:wBefore w:w="0" w:type="dxa"/>
          <w:wAfter w:w="0" w:type="dxa"/>
          <w:trHeight w:val="1485" w:hRule="atLeast"/>
          <w:jc w:val="center"/>
        </w:trPr>
        <w:tc>
          <w:tcPr>
            <w:tcW w:w="8913" w:type="dxa"/>
            <w:gridSpan w:val="4"/>
            <w:tcBorders>
              <w:top w:val="nil"/>
              <w:left w:val="nil"/>
              <w:bottom w:val="nil"/>
              <w:right w:val="nil"/>
            </w:tcBorders>
            <w:noWrap w:val="0"/>
            <w:vAlign w:val="center"/>
          </w:tcPr>
          <w:p w14:paraId="37B8AADE">
            <w:pPr>
              <w:widowControl/>
              <w:jc w:val="center"/>
              <w:rPr>
                <w:rFonts w:ascii="黑体" w:hAnsi="黑体" w:eastAsia="黑体" w:cs="宋体"/>
                <w:kern w:val="0"/>
                <w:sz w:val="36"/>
                <w:szCs w:val="36"/>
              </w:rPr>
            </w:pPr>
            <w:r>
              <w:rPr>
                <w:rFonts w:hint="eastAsia" w:ascii="黑体" w:hAnsi="黑体" w:eastAsia="黑体" w:cs="宋体"/>
                <w:kern w:val="0"/>
                <w:sz w:val="36"/>
                <w:szCs w:val="36"/>
              </w:rPr>
              <w:t>2018年市级一般公共预算收入调整方案（草案）</w:t>
            </w:r>
          </w:p>
        </w:tc>
      </w:tr>
      <w:tr w14:paraId="0DE58DE9">
        <w:tblPrEx>
          <w:tblCellMar>
            <w:top w:w="0" w:type="dxa"/>
            <w:left w:w="108" w:type="dxa"/>
            <w:bottom w:w="0" w:type="dxa"/>
            <w:right w:w="108" w:type="dxa"/>
          </w:tblCellMar>
        </w:tblPrEx>
        <w:trPr>
          <w:wBefore w:w="0" w:type="dxa"/>
          <w:wAfter w:w="0" w:type="dxa"/>
          <w:trHeight w:val="675" w:hRule="atLeast"/>
          <w:jc w:val="center"/>
        </w:trPr>
        <w:tc>
          <w:tcPr>
            <w:tcW w:w="4553" w:type="dxa"/>
            <w:tcBorders>
              <w:top w:val="nil"/>
              <w:left w:val="nil"/>
              <w:bottom w:val="nil"/>
              <w:right w:val="nil"/>
            </w:tcBorders>
            <w:noWrap w:val="0"/>
            <w:vAlign w:val="bottom"/>
          </w:tcPr>
          <w:p w14:paraId="67E25034">
            <w:pPr>
              <w:widowControl/>
              <w:jc w:val="left"/>
              <w:rPr>
                <w:rFonts w:ascii="宋体" w:hAnsi="宋体" w:eastAsia="宋体" w:cs="宋体"/>
                <w:kern w:val="0"/>
                <w:sz w:val="22"/>
                <w:szCs w:val="22"/>
              </w:rPr>
            </w:pPr>
          </w:p>
        </w:tc>
        <w:tc>
          <w:tcPr>
            <w:tcW w:w="1025" w:type="dxa"/>
            <w:tcBorders>
              <w:top w:val="nil"/>
              <w:left w:val="nil"/>
              <w:bottom w:val="nil"/>
              <w:right w:val="nil"/>
            </w:tcBorders>
            <w:noWrap w:val="0"/>
            <w:vAlign w:val="bottom"/>
          </w:tcPr>
          <w:p w14:paraId="0EC07C0E">
            <w:pPr>
              <w:widowControl/>
              <w:jc w:val="left"/>
              <w:rPr>
                <w:rFonts w:ascii="宋体" w:hAnsi="宋体" w:eastAsia="宋体" w:cs="宋体"/>
                <w:kern w:val="0"/>
                <w:sz w:val="22"/>
                <w:szCs w:val="22"/>
              </w:rPr>
            </w:pPr>
          </w:p>
        </w:tc>
        <w:tc>
          <w:tcPr>
            <w:tcW w:w="1671" w:type="dxa"/>
            <w:tcBorders>
              <w:top w:val="nil"/>
              <w:left w:val="nil"/>
              <w:bottom w:val="nil"/>
              <w:right w:val="nil"/>
            </w:tcBorders>
            <w:noWrap w:val="0"/>
            <w:vAlign w:val="bottom"/>
          </w:tcPr>
          <w:p w14:paraId="5C2FD173">
            <w:pPr>
              <w:widowControl/>
              <w:jc w:val="left"/>
              <w:rPr>
                <w:rFonts w:ascii="宋体" w:hAnsi="宋体" w:eastAsia="宋体" w:cs="宋体"/>
                <w:kern w:val="0"/>
                <w:sz w:val="22"/>
                <w:szCs w:val="22"/>
              </w:rPr>
            </w:pPr>
          </w:p>
        </w:tc>
        <w:tc>
          <w:tcPr>
            <w:tcW w:w="1664" w:type="dxa"/>
            <w:tcBorders>
              <w:top w:val="nil"/>
              <w:left w:val="nil"/>
              <w:bottom w:val="nil"/>
              <w:right w:val="nil"/>
            </w:tcBorders>
            <w:noWrap w:val="0"/>
            <w:vAlign w:val="bottom"/>
          </w:tcPr>
          <w:p w14:paraId="1C0611E0">
            <w:pPr>
              <w:widowControl/>
              <w:jc w:val="left"/>
              <w:rPr>
                <w:rFonts w:ascii="宋体" w:hAnsi="宋体" w:eastAsia="宋体" w:cs="宋体"/>
                <w:kern w:val="0"/>
                <w:sz w:val="22"/>
                <w:szCs w:val="22"/>
              </w:rPr>
            </w:pPr>
            <w:r>
              <w:rPr>
                <w:rFonts w:hint="eastAsia" w:ascii="宋体" w:hAnsi="宋体" w:eastAsia="宋体" w:cs="宋体"/>
                <w:kern w:val="0"/>
                <w:sz w:val="22"/>
                <w:szCs w:val="22"/>
              </w:rPr>
              <w:t>单位：万元</w:t>
            </w:r>
          </w:p>
        </w:tc>
      </w:tr>
      <w:tr w14:paraId="7FE9D6D7">
        <w:tblPrEx>
          <w:tblCellMar>
            <w:top w:w="0" w:type="dxa"/>
            <w:left w:w="108" w:type="dxa"/>
            <w:bottom w:w="0" w:type="dxa"/>
            <w:right w:w="108" w:type="dxa"/>
          </w:tblCellMar>
        </w:tblPrEx>
        <w:trPr>
          <w:wBefore w:w="0" w:type="dxa"/>
          <w:wAfter w:w="0" w:type="dxa"/>
          <w:trHeight w:val="714" w:hRule="atLeast"/>
          <w:jc w:val="center"/>
        </w:trPr>
        <w:tc>
          <w:tcPr>
            <w:tcW w:w="4553" w:type="dxa"/>
            <w:tcBorders>
              <w:top w:val="single" w:color="auto" w:sz="4" w:space="0"/>
              <w:left w:val="single" w:color="auto" w:sz="4" w:space="0"/>
              <w:bottom w:val="single" w:color="auto" w:sz="4" w:space="0"/>
              <w:right w:val="single" w:color="auto" w:sz="4" w:space="0"/>
            </w:tcBorders>
            <w:noWrap w:val="0"/>
            <w:vAlign w:val="center"/>
          </w:tcPr>
          <w:p w14:paraId="145923A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w:t>
            </w:r>
          </w:p>
        </w:tc>
        <w:tc>
          <w:tcPr>
            <w:tcW w:w="1025" w:type="dxa"/>
            <w:tcBorders>
              <w:top w:val="single" w:color="auto" w:sz="4" w:space="0"/>
              <w:left w:val="nil"/>
              <w:bottom w:val="single" w:color="auto" w:sz="4" w:space="0"/>
              <w:right w:val="single" w:color="auto" w:sz="4" w:space="0"/>
            </w:tcBorders>
            <w:noWrap w:val="0"/>
            <w:vAlign w:val="center"/>
          </w:tcPr>
          <w:p w14:paraId="47F87C5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1671" w:type="dxa"/>
            <w:tcBorders>
              <w:top w:val="single" w:color="auto" w:sz="4" w:space="0"/>
              <w:left w:val="nil"/>
              <w:bottom w:val="single" w:color="auto" w:sz="4" w:space="0"/>
              <w:right w:val="single" w:color="auto" w:sz="4" w:space="0"/>
            </w:tcBorders>
            <w:noWrap w:val="0"/>
            <w:vAlign w:val="center"/>
          </w:tcPr>
          <w:p w14:paraId="2A206B0D">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调整预算数</w:t>
            </w:r>
          </w:p>
        </w:tc>
        <w:tc>
          <w:tcPr>
            <w:tcW w:w="1664" w:type="dxa"/>
            <w:tcBorders>
              <w:top w:val="single" w:color="auto" w:sz="4" w:space="0"/>
              <w:left w:val="nil"/>
              <w:bottom w:val="single" w:color="auto" w:sz="4" w:space="0"/>
              <w:right w:val="single" w:color="auto" w:sz="4" w:space="0"/>
            </w:tcBorders>
            <w:noWrap w:val="0"/>
            <w:vAlign w:val="center"/>
          </w:tcPr>
          <w:p w14:paraId="3AA1360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变动情况</w:t>
            </w:r>
          </w:p>
        </w:tc>
      </w:tr>
      <w:tr w14:paraId="667CF867">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31091EA4">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一、一般公共预算地方收入</w:t>
            </w:r>
          </w:p>
        </w:tc>
        <w:tc>
          <w:tcPr>
            <w:tcW w:w="1025" w:type="dxa"/>
            <w:tcBorders>
              <w:top w:val="nil"/>
              <w:left w:val="nil"/>
              <w:bottom w:val="single" w:color="auto" w:sz="4" w:space="0"/>
              <w:right w:val="single" w:color="auto" w:sz="4" w:space="0"/>
            </w:tcBorders>
            <w:noWrap w:val="0"/>
            <w:vAlign w:val="center"/>
          </w:tcPr>
          <w:p w14:paraId="2CF341D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149429</w:t>
            </w:r>
          </w:p>
        </w:tc>
        <w:tc>
          <w:tcPr>
            <w:tcW w:w="1671" w:type="dxa"/>
            <w:tcBorders>
              <w:top w:val="nil"/>
              <w:left w:val="nil"/>
              <w:bottom w:val="single" w:color="auto" w:sz="4" w:space="0"/>
              <w:right w:val="single" w:color="auto" w:sz="4" w:space="0"/>
            </w:tcBorders>
            <w:noWrap w:val="0"/>
            <w:vAlign w:val="center"/>
          </w:tcPr>
          <w:p w14:paraId="5EF7548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149429</w:t>
            </w:r>
          </w:p>
        </w:tc>
        <w:tc>
          <w:tcPr>
            <w:tcW w:w="1664" w:type="dxa"/>
            <w:tcBorders>
              <w:top w:val="nil"/>
              <w:left w:val="nil"/>
              <w:bottom w:val="single" w:color="auto" w:sz="4" w:space="0"/>
              <w:right w:val="single" w:color="auto" w:sz="4" w:space="0"/>
            </w:tcBorders>
            <w:noWrap w:val="0"/>
            <w:vAlign w:val="center"/>
          </w:tcPr>
          <w:p w14:paraId="7C07855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r>
      <w:tr w14:paraId="6D4ECE22">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7A175307">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二、上级补助收入</w:t>
            </w:r>
          </w:p>
        </w:tc>
        <w:tc>
          <w:tcPr>
            <w:tcW w:w="1025" w:type="dxa"/>
            <w:tcBorders>
              <w:top w:val="nil"/>
              <w:left w:val="nil"/>
              <w:bottom w:val="single" w:color="auto" w:sz="4" w:space="0"/>
              <w:right w:val="single" w:color="auto" w:sz="4" w:space="0"/>
            </w:tcBorders>
            <w:noWrap w:val="0"/>
            <w:vAlign w:val="center"/>
          </w:tcPr>
          <w:p w14:paraId="4E2B70DC">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211039</w:t>
            </w:r>
          </w:p>
        </w:tc>
        <w:tc>
          <w:tcPr>
            <w:tcW w:w="1671" w:type="dxa"/>
            <w:tcBorders>
              <w:top w:val="nil"/>
              <w:left w:val="nil"/>
              <w:bottom w:val="single" w:color="auto" w:sz="4" w:space="0"/>
              <w:right w:val="single" w:color="auto" w:sz="4" w:space="0"/>
            </w:tcBorders>
            <w:noWrap w:val="0"/>
            <w:vAlign w:val="center"/>
          </w:tcPr>
          <w:p w14:paraId="182298F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211039</w:t>
            </w:r>
          </w:p>
        </w:tc>
        <w:tc>
          <w:tcPr>
            <w:tcW w:w="1664" w:type="dxa"/>
            <w:tcBorders>
              <w:top w:val="nil"/>
              <w:left w:val="nil"/>
              <w:bottom w:val="single" w:color="auto" w:sz="4" w:space="0"/>
              <w:right w:val="single" w:color="auto" w:sz="4" w:space="0"/>
            </w:tcBorders>
            <w:noWrap w:val="0"/>
            <w:vAlign w:val="center"/>
          </w:tcPr>
          <w:p w14:paraId="68D5D794">
            <w:pPr>
              <w:widowControl/>
              <w:jc w:val="center"/>
              <w:rPr>
                <w:rFonts w:ascii="宋体" w:hAnsi="宋体" w:eastAsia="宋体" w:cs="宋体"/>
                <w:b/>
                <w:bCs/>
                <w:kern w:val="0"/>
                <w:sz w:val="22"/>
                <w:szCs w:val="22"/>
              </w:rPr>
            </w:pPr>
          </w:p>
        </w:tc>
      </w:tr>
      <w:tr w14:paraId="75200A8D">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1F5908BD">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返还性收入</w:t>
            </w:r>
          </w:p>
        </w:tc>
        <w:tc>
          <w:tcPr>
            <w:tcW w:w="1025" w:type="dxa"/>
            <w:tcBorders>
              <w:top w:val="nil"/>
              <w:left w:val="nil"/>
              <w:bottom w:val="single" w:color="auto" w:sz="4" w:space="0"/>
              <w:right w:val="single" w:color="auto" w:sz="4" w:space="0"/>
            </w:tcBorders>
            <w:noWrap w:val="0"/>
            <w:vAlign w:val="center"/>
          </w:tcPr>
          <w:p w14:paraId="2E435D6C">
            <w:pPr>
              <w:widowControl/>
              <w:jc w:val="center"/>
              <w:rPr>
                <w:rFonts w:ascii="宋体" w:hAnsi="宋体" w:eastAsia="宋体" w:cs="宋体"/>
                <w:kern w:val="0"/>
                <w:sz w:val="22"/>
                <w:szCs w:val="22"/>
              </w:rPr>
            </w:pPr>
            <w:r>
              <w:rPr>
                <w:rFonts w:hint="eastAsia" w:ascii="宋体" w:hAnsi="宋体" w:eastAsia="宋体" w:cs="宋体"/>
                <w:kern w:val="0"/>
                <w:sz w:val="22"/>
                <w:szCs w:val="22"/>
              </w:rPr>
              <w:t>16666</w:t>
            </w:r>
          </w:p>
        </w:tc>
        <w:tc>
          <w:tcPr>
            <w:tcW w:w="1671" w:type="dxa"/>
            <w:tcBorders>
              <w:top w:val="nil"/>
              <w:left w:val="nil"/>
              <w:bottom w:val="single" w:color="auto" w:sz="4" w:space="0"/>
              <w:right w:val="single" w:color="auto" w:sz="4" w:space="0"/>
            </w:tcBorders>
            <w:noWrap w:val="0"/>
            <w:vAlign w:val="center"/>
          </w:tcPr>
          <w:p w14:paraId="3EE703C5">
            <w:pPr>
              <w:widowControl/>
              <w:jc w:val="center"/>
              <w:rPr>
                <w:rFonts w:ascii="宋体" w:hAnsi="宋体" w:eastAsia="宋体" w:cs="宋体"/>
                <w:kern w:val="0"/>
                <w:sz w:val="22"/>
                <w:szCs w:val="22"/>
              </w:rPr>
            </w:pPr>
            <w:r>
              <w:rPr>
                <w:rFonts w:hint="eastAsia" w:ascii="宋体" w:hAnsi="宋体" w:eastAsia="宋体" w:cs="宋体"/>
                <w:kern w:val="0"/>
                <w:sz w:val="22"/>
                <w:szCs w:val="22"/>
              </w:rPr>
              <w:t>16666</w:t>
            </w:r>
          </w:p>
        </w:tc>
        <w:tc>
          <w:tcPr>
            <w:tcW w:w="1664" w:type="dxa"/>
            <w:tcBorders>
              <w:top w:val="nil"/>
              <w:left w:val="nil"/>
              <w:bottom w:val="single" w:color="auto" w:sz="4" w:space="0"/>
              <w:right w:val="single" w:color="auto" w:sz="4" w:space="0"/>
            </w:tcBorders>
            <w:noWrap w:val="0"/>
            <w:vAlign w:val="center"/>
          </w:tcPr>
          <w:p w14:paraId="6CA9FC04">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4EA5B4E9">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0047003F">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一般性转移支付收入</w:t>
            </w:r>
          </w:p>
        </w:tc>
        <w:tc>
          <w:tcPr>
            <w:tcW w:w="1025" w:type="dxa"/>
            <w:tcBorders>
              <w:top w:val="nil"/>
              <w:left w:val="nil"/>
              <w:bottom w:val="single" w:color="auto" w:sz="4" w:space="0"/>
              <w:right w:val="single" w:color="auto" w:sz="4" w:space="0"/>
            </w:tcBorders>
            <w:noWrap w:val="0"/>
            <w:vAlign w:val="center"/>
          </w:tcPr>
          <w:p w14:paraId="48B3FD1D">
            <w:pPr>
              <w:widowControl/>
              <w:jc w:val="center"/>
              <w:rPr>
                <w:rFonts w:ascii="宋体" w:hAnsi="宋体" w:eastAsia="宋体" w:cs="宋体"/>
                <w:kern w:val="0"/>
                <w:sz w:val="22"/>
                <w:szCs w:val="22"/>
              </w:rPr>
            </w:pPr>
            <w:r>
              <w:rPr>
                <w:rFonts w:hint="eastAsia" w:ascii="宋体" w:hAnsi="宋体" w:eastAsia="宋体" w:cs="宋体"/>
                <w:kern w:val="0"/>
                <w:sz w:val="22"/>
                <w:szCs w:val="22"/>
              </w:rPr>
              <w:t>85363</w:t>
            </w:r>
          </w:p>
        </w:tc>
        <w:tc>
          <w:tcPr>
            <w:tcW w:w="1671" w:type="dxa"/>
            <w:tcBorders>
              <w:top w:val="nil"/>
              <w:left w:val="nil"/>
              <w:bottom w:val="single" w:color="auto" w:sz="4" w:space="0"/>
              <w:right w:val="single" w:color="auto" w:sz="4" w:space="0"/>
            </w:tcBorders>
            <w:noWrap w:val="0"/>
            <w:vAlign w:val="center"/>
          </w:tcPr>
          <w:p w14:paraId="02ECCA1A">
            <w:pPr>
              <w:widowControl/>
              <w:jc w:val="center"/>
              <w:rPr>
                <w:rFonts w:ascii="宋体" w:hAnsi="宋体" w:eastAsia="宋体" w:cs="宋体"/>
                <w:kern w:val="0"/>
                <w:sz w:val="22"/>
                <w:szCs w:val="22"/>
              </w:rPr>
            </w:pPr>
            <w:r>
              <w:rPr>
                <w:rFonts w:hint="eastAsia" w:ascii="宋体" w:hAnsi="宋体" w:eastAsia="宋体" w:cs="宋体"/>
                <w:kern w:val="0"/>
                <w:sz w:val="22"/>
                <w:szCs w:val="22"/>
              </w:rPr>
              <w:t>85363</w:t>
            </w:r>
          </w:p>
        </w:tc>
        <w:tc>
          <w:tcPr>
            <w:tcW w:w="1664" w:type="dxa"/>
            <w:tcBorders>
              <w:top w:val="nil"/>
              <w:left w:val="nil"/>
              <w:bottom w:val="single" w:color="auto" w:sz="4" w:space="0"/>
              <w:right w:val="single" w:color="auto" w:sz="4" w:space="0"/>
            </w:tcBorders>
            <w:noWrap w:val="0"/>
            <w:vAlign w:val="center"/>
          </w:tcPr>
          <w:p w14:paraId="59B1C2E1">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109A6CD6">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26DB9423">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专项转移支付收入</w:t>
            </w:r>
          </w:p>
        </w:tc>
        <w:tc>
          <w:tcPr>
            <w:tcW w:w="1025" w:type="dxa"/>
            <w:tcBorders>
              <w:top w:val="nil"/>
              <w:left w:val="nil"/>
              <w:bottom w:val="single" w:color="auto" w:sz="4" w:space="0"/>
              <w:right w:val="single" w:color="auto" w:sz="4" w:space="0"/>
            </w:tcBorders>
            <w:noWrap w:val="0"/>
            <w:vAlign w:val="center"/>
          </w:tcPr>
          <w:p w14:paraId="341C1047">
            <w:pPr>
              <w:widowControl/>
              <w:jc w:val="center"/>
              <w:rPr>
                <w:rFonts w:ascii="宋体" w:hAnsi="宋体" w:eastAsia="宋体" w:cs="宋体"/>
                <w:kern w:val="0"/>
                <w:sz w:val="22"/>
                <w:szCs w:val="22"/>
              </w:rPr>
            </w:pPr>
            <w:r>
              <w:rPr>
                <w:rFonts w:hint="eastAsia" w:ascii="宋体" w:hAnsi="宋体" w:eastAsia="宋体" w:cs="宋体"/>
                <w:kern w:val="0"/>
                <w:sz w:val="22"/>
                <w:szCs w:val="22"/>
              </w:rPr>
              <w:t>109010</w:t>
            </w:r>
          </w:p>
        </w:tc>
        <w:tc>
          <w:tcPr>
            <w:tcW w:w="1671" w:type="dxa"/>
            <w:tcBorders>
              <w:top w:val="nil"/>
              <w:left w:val="nil"/>
              <w:bottom w:val="single" w:color="auto" w:sz="4" w:space="0"/>
              <w:right w:val="single" w:color="auto" w:sz="4" w:space="0"/>
            </w:tcBorders>
            <w:noWrap w:val="0"/>
            <w:vAlign w:val="center"/>
          </w:tcPr>
          <w:p w14:paraId="2830905C">
            <w:pPr>
              <w:widowControl/>
              <w:jc w:val="center"/>
              <w:rPr>
                <w:rFonts w:ascii="宋体" w:hAnsi="宋体" w:eastAsia="宋体" w:cs="宋体"/>
                <w:kern w:val="0"/>
                <w:sz w:val="22"/>
                <w:szCs w:val="22"/>
              </w:rPr>
            </w:pPr>
            <w:r>
              <w:rPr>
                <w:rFonts w:hint="eastAsia" w:ascii="宋体" w:hAnsi="宋体" w:eastAsia="宋体" w:cs="宋体"/>
                <w:kern w:val="0"/>
                <w:sz w:val="22"/>
                <w:szCs w:val="22"/>
              </w:rPr>
              <w:t>109010</w:t>
            </w:r>
          </w:p>
        </w:tc>
        <w:tc>
          <w:tcPr>
            <w:tcW w:w="1664" w:type="dxa"/>
            <w:tcBorders>
              <w:top w:val="nil"/>
              <w:left w:val="nil"/>
              <w:bottom w:val="single" w:color="auto" w:sz="4" w:space="0"/>
              <w:right w:val="single" w:color="auto" w:sz="4" w:space="0"/>
            </w:tcBorders>
            <w:noWrap w:val="0"/>
            <w:vAlign w:val="center"/>
          </w:tcPr>
          <w:p w14:paraId="63202761">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259CDE2F">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15F9DCFA">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三、一般债务收入</w:t>
            </w:r>
          </w:p>
        </w:tc>
        <w:tc>
          <w:tcPr>
            <w:tcW w:w="1025" w:type="dxa"/>
            <w:tcBorders>
              <w:top w:val="nil"/>
              <w:left w:val="nil"/>
              <w:bottom w:val="single" w:color="auto" w:sz="4" w:space="0"/>
              <w:right w:val="single" w:color="auto" w:sz="4" w:space="0"/>
            </w:tcBorders>
            <w:noWrap w:val="0"/>
            <w:vAlign w:val="center"/>
          </w:tcPr>
          <w:p w14:paraId="4071BE1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49000</w:t>
            </w:r>
          </w:p>
        </w:tc>
        <w:tc>
          <w:tcPr>
            <w:tcW w:w="1671" w:type="dxa"/>
            <w:tcBorders>
              <w:top w:val="nil"/>
              <w:left w:val="nil"/>
              <w:bottom w:val="single" w:color="auto" w:sz="4" w:space="0"/>
              <w:right w:val="single" w:color="auto" w:sz="4" w:space="0"/>
            </w:tcBorders>
            <w:noWrap w:val="0"/>
            <w:vAlign w:val="center"/>
          </w:tcPr>
          <w:p w14:paraId="1E6FB41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75759</w:t>
            </w:r>
          </w:p>
        </w:tc>
        <w:tc>
          <w:tcPr>
            <w:tcW w:w="1664" w:type="dxa"/>
            <w:tcBorders>
              <w:top w:val="nil"/>
              <w:left w:val="nil"/>
              <w:bottom w:val="single" w:color="auto" w:sz="4" w:space="0"/>
              <w:right w:val="single" w:color="auto" w:sz="4" w:space="0"/>
            </w:tcBorders>
            <w:noWrap w:val="0"/>
            <w:vAlign w:val="center"/>
          </w:tcPr>
          <w:p w14:paraId="06CB321C">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26759</w:t>
            </w:r>
          </w:p>
        </w:tc>
      </w:tr>
      <w:tr w14:paraId="40B17406">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4D50770E">
            <w:pPr>
              <w:widowControl/>
              <w:ind w:firstLine="227" w:firstLineChars="100"/>
              <w:jc w:val="left"/>
              <w:rPr>
                <w:rFonts w:hint="eastAsia" w:ascii="宋体" w:hAnsi="宋体" w:eastAsia="宋体" w:cs="宋体"/>
                <w:kern w:val="0"/>
                <w:sz w:val="22"/>
                <w:szCs w:val="22"/>
              </w:rPr>
            </w:pPr>
            <w:r>
              <w:rPr>
                <w:rFonts w:hint="eastAsia" w:ascii="宋体" w:hAnsi="宋体" w:eastAsia="宋体" w:cs="宋体"/>
                <w:kern w:val="0"/>
                <w:sz w:val="22"/>
                <w:szCs w:val="22"/>
              </w:rPr>
              <w:t>其中：市本级</w:t>
            </w:r>
          </w:p>
        </w:tc>
        <w:tc>
          <w:tcPr>
            <w:tcW w:w="1025" w:type="dxa"/>
            <w:tcBorders>
              <w:top w:val="nil"/>
              <w:left w:val="nil"/>
              <w:bottom w:val="single" w:color="auto" w:sz="4" w:space="0"/>
              <w:right w:val="single" w:color="auto" w:sz="4" w:space="0"/>
            </w:tcBorders>
            <w:noWrap w:val="0"/>
            <w:vAlign w:val="center"/>
          </w:tcPr>
          <w:p w14:paraId="6D7444F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49000</w:t>
            </w:r>
          </w:p>
        </w:tc>
        <w:tc>
          <w:tcPr>
            <w:tcW w:w="1671" w:type="dxa"/>
            <w:tcBorders>
              <w:top w:val="nil"/>
              <w:left w:val="nil"/>
              <w:bottom w:val="single" w:color="auto" w:sz="4" w:space="0"/>
              <w:right w:val="single" w:color="auto" w:sz="4" w:space="0"/>
            </w:tcBorders>
            <w:noWrap w:val="0"/>
            <w:vAlign w:val="center"/>
          </w:tcPr>
          <w:p w14:paraId="7AD4882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69059</w:t>
            </w:r>
          </w:p>
        </w:tc>
        <w:tc>
          <w:tcPr>
            <w:tcW w:w="1664" w:type="dxa"/>
            <w:tcBorders>
              <w:top w:val="nil"/>
              <w:left w:val="nil"/>
              <w:bottom w:val="single" w:color="auto" w:sz="4" w:space="0"/>
              <w:right w:val="single" w:color="auto" w:sz="4" w:space="0"/>
            </w:tcBorders>
            <w:noWrap w:val="0"/>
            <w:vAlign w:val="center"/>
          </w:tcPr>
          <w:p w14:paraId="29FF51B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20059</w:t>
            </w:r>
          </w:p>
        </w:tc>
      </w:tr>
      <w:tr w14:paraId="5F1163F2">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3B7DCDF6">
            <w:pPr>
              <w:widowControl/>
              <w:ind w:firstLine="227" w:firstLineChars="100"/>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大通湖区省定限额</w:t>
            </w:r>
          </w:p>
        </w:tc>
        <w:tc>
          <w:tcPr>
            <w:tcW w:w="1025" w:type="dxa"/>
            <w:tcBorders>
              <w:top w:val="nil"/>
              <w:left w:val="nil"/>
              <w:bottom w:val="single" w:color="auto" w:sz="4" w:space="0"/>
              <w:right w:val="single" w:color="auto" w:sz="4" w:space="0"/>
            </w:tcBorders>
            <w:noWrap w:val="0"/>
            <w:vAlign w:val="center"/>
          </w:tcPr>
          <w:p w14:paraId="4998FB47">
            <w:pPr>
              <w:widowControl/>
              <w:jc w:val="center"/>
              <w:rPr>
                <w:rFonts w:hint="eastAsia" w:ascii="宋体" w:hAnsi="宋体" w:eastAsia="宋体" w:cs="宋体"/>
                <w:kern w:val="0"/>
                <w:sz w:val="22"/>
                <w:szCs w:val="22"/>
              </w:rPr>
            </w:pPr>
          </w:p>
        </w:tc>
        <w:tc>
          <w:tcPr>
            <w:tcW w:w="1671" w:type="dxa"/>
            <w:tcBorders>
              <w:top w:val="nil"/>
              <w:left w:val="nil"/>
              <w:bottom w:val="single" w:color="auto" w:sz="4" w:space="0"/>
              <w:right w:val="single" w:color="auto" w:sz="4" w:space="0"/>
            </w:tcBorders>
            <w:noWrap w:val="0"/>
            <w:vAlign w:val="center"/>
          </w:tcPr>
          <w:p w14:paraId="26A2D4D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6200</w:t>
            </w:r>
          </w:p>
        </w:tc>
        <w:tc>
          <w:tcPr>
            <w:tcW w:w="1664" w:type="dxa"/>
            <w:tcBorders>
              <w:top w:val="nil"/>
              <w:left w:val="nil"/>
              <w:bottom w:val="single" w:color="auto" w:sz="4" w:space="0"/>
              <w:right w:val="single" w:color="auto" w:sz="4" w:space="0"/>
            </w:tcBorders>
            <w:noWrap w:val="0"/>
            <w:vAlign w:val="center"/>
          </w:tcPr>
          <w:p w14:paraId="2FFFDA1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6200</w:t>
            </w:r>
          </w:p>
        </w:tc>
      </w:tr>
      <w:tr w14:paraId="4896D21A">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52678705">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外国政府或国际组织借款收入</w:t>
            </w:r>
          </w:p>
        </w:tc>
        <w:tc>
          <w:tcPr>
            <w:tcW w:w="1025" w:type="dxa"/>
            <w:tcBorders>
              <w:top w:val="nil"/>
              <w:left w:val="nil"/>
              <w:bottom w:val="single" w:color="auto" w:sz="4" w:space="0"/>
              <w:right w:val="single" w:color="auto" w:sz="4" w:space="0"/>
            </w:tcBorders>
            <w:noWrap w:val="0"/>
            <w:vAlign w:val="center"/>
          </w:tcPr>
          <w:p w14:paraId="5CB7DED2">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71" w:type="dxa"/>
            <w:tcBorders>
              <w:top w:val="nil"/>
              <w:left w:val="nil"/>
              <w:bottom w:val="single" w:color="auto" w:sz="4" w:space="0"/>
              <w:right w:val="single" w:color="auto" w:sz="4" w:space="0"/>
            </w:tcBorders>
            <w:noWrap w:val="0"/>
            <w:vAlign w:val="center"/>
          </w:tcPr>
          <w:p w14:paraId="00B483AE">
            <w:pPr>
              <w:widowControl/>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1664" w:type="dxa"/>
            <w:tcBorders>
              <w:top w:val="nil"/>
              <w:left w:val="nil"/>
              <w:bottom w:val="single" w:color="auto" w:sz="4" w:space="0"/>
              <w:right w:val="single" w:color="auto" w:sz="4" w:space="0"/>
            </w:tcBorders>
            <w:noWrap w:val="0"/>
            <w:vAlign w:val="center"/>
          </w:tcPr>
          <w:p w14:paraId="69618E5E">
            <w:pPr>
              <w:widowControl/>
              <w:jc w:val="center"/>
              <w:rPr>
                <w:rFonts w:ascii="宋体" w:hAnsi="宋体" w:eastAsia="宋体" w:cs="宋体"/>
                <w:kern w:val="0"/>
                <w:sz w:val="22"/>
                <w:szCs w:val="22"/>
              </w:rPr>
            </w:pPr>
            <w:r>
              <w:rPr>
                <w:rFonts w:hint="eastAsia" w:ascii="宋体" w:hAnsi="宋体" w:eastAsia="宋体" w:cs="宋体"/>
                <w:kern w:val="0"/>
                <w:sz w:val="22"/>
                <w:szCs w:val="22"/>
              </w:rPr>
              <w:t>500</w:t>
            </w:r>
          </w:p>
        </w:tc>
      </w:tr>
      <w:tr w14:paraId="479A5F5E">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505AA0DB">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四、区上解收入</w:t>
            </w:r>
          </w:p>
        </w:tc>
        <w:tc>
          <w:tcPr>
            <w:tcW w:w="1025" w:type="dxa"/>
            <w:tcBorders>
              <w:top w:val="nil"/>
              <w:left w:val="nil"/>
              <w:bottom w:val="single" w:color="auto" w:sz="4" w:space="0"/>
              <w:right w:val="single" w:color="auto" w:sz="4" w:space="0"/>
            </w:tcBorders>
            <w:noWrap w:val="0"/>
            <w:vAlign w:val="center"/>
          </w:tcPr>
          <w:p w14:paraId="641DAF8F">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54248</w:t>
            </w:r>
          </w:p>
        </w:tc>
        <w:tc>
          <w:tcPr>
            <w:tcW w:w="1671" w:type="dxa"/>
            <w:tcBorders>
              <w:top w:val="nil"/>
              <w:left w:val="nil"/>
              <w:bottom w:val="single" w:color="auto" w:sz="4" w:space="0"/>
              <w:right w:val="single" w:color="auto" w:sz="4" w:space="0"/>
            </w:tcBorders>
            <w:noWrap w:val="0"/>
            <w:vAlign w:val="center"/>
          </w:tcPr>
          <w:p w14:paraId="78EF115D">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54248</w:t>
            </w:r>
          </w:p>
        </w:tc>
        <w:tc>
          <w:tcPr>
            <w:tcW w:w="1664" w:type="dxa"/>
            <w:tcBorders>
              <w:top w:val="nil"/>
              <w:left w:val="nil"/>
              <w:bottom w:val="single" w:color="auto" w:sz="4" w:space="0"/>
              <w:right w:val="single" w:color="auto" w:sz="4" w:space="0"/>
            </w:tcBorders>
            <w:noWrap w:val="0"/>
            <w:vAlign w:val="center"/>
          </w:tcPr>
          <w:p w14:paraId="7275792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r>
      <w:tr w14:paraId="2567D912">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70841CD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五、调入预算稳定调节基金</w:t>
            </w:r>
          </w:p>
        </w:tc>
        <w:tc>
          <w:tcPr>
            <w:tcW w:w="1025" w:type="dxa"/>
            <w:tcBorders>
              <w:top w:val="nil"/>
              <w:left w:val="nil"/>
              <w:bottom w:val="single" w:color="auto" w:sz="4" w:space="0"/>
              <w:right w:val="single" w:color="auto" w:sz="4" w:space="0"/>
            </w:tcBorders>
            <w:noWrap w:val="0"/>
            <w:vAlign w:val="center"/>
          </w:tcPr>
          <w:p w14:paraId="1D83629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21641</w:t>
            </w:r>
          </w:p>
        </w:tc>
        <w:tc>
          <w:tcPr>
            <w:tcW w:w="1671" w:type="dxa"/>
            <w:tcBorders>
              <w:top w:val="nil"/>
              <w:left w:val="nil"/>
              <w:bottom w:val="single" w:color="auto" w:sz="4" w:space="0"/>
              <w:right w:val="single" w:color="auto" w:sz="4" w:space="0"/>
            </w:tcBorders>
            <w:noWrap w:val="0"/>
            <w:vAlign w:val="center"/>
          </w:tcPr>
          <w:p w14:paraId="3C671E0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21641</w:t>
            </w:r>
          </w:p>
        </w:tc>
        <w:tc>
          <w:tcPr>
            <w:tcW w:w="1664" w:type="dxa"/>
            <w:tcBorders>
              <w:top w:val="nil"/>
              <w:left w:val="nil"/>
              <w:bottom w:val="single" w:color="auto" w:sz="4" w:space="0"/>
              <w:right w:val="single" w:color="auto" w:sz="4" w:space="0"/>
            </w:tcBorders>
            <w:noWrap w:val="0"/>
            <w:vAlign w:val="center"/>
          </w:tcPr>
          <w:p w14:paraId="21DFBF1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r>
      <w:tr w14:paraId="11033772">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3122966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六、调入资金</w:t>
            </w:r>
          </w:p>
        </w:tc>
        <w:tc>
          <w:tcPr>
            <w:tcW w:w="1025" w:type="dxa"/>
            <w:tcBorders>
              <w:top w:val="nil"/>
              <w:left w:val="nil"/>
              <w:bottom w:val="single" w:color="auto" w:sz="4" w:space="0"/>
              <w:right w:val="single" w:color="auto" w:sz="4" w:space="0"/>
            </w:tcBorders>
            <w:noWrap w:val="0"/>
            <w:vAlign w:val="center"/>
          </w:tcPr>
          <w:p w14:paraId="31B66AE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411</w:t>
            </w:r>
          </w:p>
        </w:tc>
        <w:tc>
          <w:tcPr>
            <w:tcW w:w="1671" w:type="dxa"/>
            <w:tcBorders>
              <w:top w:val="nil"/>
              <w:left w:val="nil"/>
              <w:bottom w:val="single" w:color="auto" w:sz="4" w:space="0"/>
              <w:right w:val="single" w:color="auto" w:sz="4" w:space="0"/>
            </w:tcBorders>
            <w:noWrap w:val="0"/>
            <w:vAlign w:val="center"/>
          </w:tcPr>
          <w:p w14:paraId="784E0095">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20089</w:t>
            </w:r>
          </w:p>
        </w:tc>
        <w:tc>
          <w:tcPr>
            <w:tcW w:w="1664" w:type="dxa"/>
            <w:tcBorders>
              <w:top w:val="nil"/>
              <w:left w:val="nil"/>
              <w:bottom w:val="single" w:color="auto" w:sz="4" w:space="0"/>
              <w:right w:val="single" w:color="auto" w:sz="4" w:space="0"/>
            </w:tcBorders>
            <w:noWrap w:val="0"/>
            <w:vAlign w:val="center"/>
          </w:tcPr>
          <w:p w14:paraId="785D013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19678</w:t>
            </w:r>
          </w:p>
        </w:tc>
      </w:tr>
      <w:tr w14:paraId="5D52368D">
        <w:tblPrEx>
          <w:tblCellMar>
            <w:top w:w="0" w:type="dxa"/>
            <w:left w:w="108" w:type="dxa"/>
            <w:bottom w:w="0" w:type="dxa"/>
            <w:right w:w="108" w:type="dxa"/>
          </w:tblCellMar>
        </w:tblPrEx>
        <w:trPr>
          <w:wBefore w:w="0" w:type="dxa"/>
          <w:wAfter w:w="0" w:type="dxa"/>
          <w:trHeight w:val="714" w:hRule="atLeast"/>
          <w:jc w:val="center"/>
        </w:trPr>
        <w:tc>
          <w:tcPr>
            <w:tcW w:w="4553" w:type="dxa"/>
            <w:tcBorders>
              <w:top w:val="nil"/>
              <w:left w:val="single" w:color="auto" w:sz="4" w:space="0"/>
              <w:bottom w:val="single" w:color="auto" w:sz="4" w:space="0"/>
              <w:right w:val="single" w:color="auto" w:sz="4" w:space="0"/>
            </w:tcBorders>
            <w:noWrap w:val="0"/>
            <w:vAlign w:val="center"/>
          </w:tcPr>
          <w:p w14:paraId="0A178F3D">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一般公共预算收入合计</w:t>
            </w:r>
          </w:p>
        </w:tc>
        <w:tc>
          <w:tcPr>
            <w:tcW w:w="1025" w:type="dxa"/>
            <w:tcBorders>
              <w:top w:val="nil"/>
              <w:left w:val="nil"/>
              <w:bottom w:val="single" w:color="auto" w:sz="4" w:space="0"/>
              <w:right w:val="single" w:color="auto" w:sz="4" w:space="0"/>
            </w:tcBorders>
            <w:noWrap w:val="0"/>
            <w:vAlign w:val="center"/>
          </w:tcPr>
          <w:p w14:paraId="5D53487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485768</w:t>
            </w:r>
          </w:p>
        </w:tc>
        <w:tc>
          <w:tcPr>
            <w:tcW w:w="1671" w:type="dxa"/>
            <w:tcBorders>
              <w:top w:val="nil"/>
              <w:left w:val="nil"/>
              <w:bottom w:val="single" w:color="auto" w:sz="4" w:space="0"/>
              <w:right w:val="single" w:color="auto" w:sz="4" w:space="0"/>
            </w:tcBorders>
            <w:noWrap w:val="0"/>
            <w:vAlign w:val="center"/>
          </w:tcPr>
          <w:p w14:paraId="3176A8C1">
            <w:pPr>
              <w:widowControl/>
              <w:jc w:val="center"/>
              <w:textAlignment w:val="center"/>
              <w:rPr>
                <w:rFonts w:ascii="宋体" w:hAnsi="宋体" w:eastAsia="宋体" w:cs="宋体"/>
                <w:b/>
                <w:bCs/>
                <w:kern w:val="0"/>
                <w:sz w:val="22"/>
                <w:szCs w:val="22"/>
              </w:rPr>
            </w:pPr>
            <w:r>
              <w:rPr>
                <w:rFonts w:hint="eastAsia" w:ascii="宋体" w:hAnsi="宋体" w:eastAsia="宋体" w:cs="宋体"/>
                <w:b/>
                <w:bCs/>
                <w:kern w:val="0"/>
                <w:sz w:val="22"/>
                <w:szCs w:val="22"/>
              </w:rPr>
              <w:t>532205</w:t>
            </w:r>
          </w:p>
        </w:tc>
        <w:tc>
          <w:tcPr>
            <w:tcW w:w="1664" w:type="dxa"/>
            <w:tcBorders>
              <w:top w:val="nil"/>
              <w:left w:val="nil"/>
              <w:bottom w:val="single" w:color="auto" w:sz="4" w:space="0"/>
              <w:right w:val="single" w:color="auto" w:sz="4" w:space="0"/>
            </w:tcBorders>
            <w:noWrap w:val="0"/>
            <w:vAlign w:val="center"/>
          </w:tcPr>
          <w:p w14:paraId="336C9E8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46437</w:t>
            </w:r>
          </w:p>
        </w:tc>
      </w:tr>
    </w:tbl>
    <w:p w14:paraId="5175D2B2">
      <w:pPr>
        <w:topLinePunct/>
        <w:ind w:firstLine="654" w:firstLineChars="200"/>
        <w:rPr>
          <w:rFonts w:hint="eastAsia"/>
        </w:rPr>
      </w:pPr>
    </w:p>
    <w:p w14:paraId="31241DCF">
      <w:pPr>
        <w:widowControl/>
        <w:rPr>
          <w:rFonts w:hint="eastAsia" w:ascii="黑体" w:hAnsi="黑体" w:eastAsia="黑体" w:cs="宋体"/>
          <w:kern w:val="0"/>
          <w:sz w:val="36"/>
          <w:szCs w:val="36"/>
        </w:rPr>
      </w:pPr>
    </w:p>
    <w:p w14:paraId="52B69DC2">
      <w:pPr>
        <w:widowControl/>
        <w:jc w:val="center"/>
        <w:rPr>
          <w:rFonts w:ascii="黑体" w:hAnsi="黑体" w:eastAsia="黑体" w:cs="宋体"/>
          <w:kern w:val="0"/>
          <w:sz w:val="36"/>
          <w:szCs w:val="36"/>
        </w:rPr>
      </w:pPr>
      <w:r>
        <w:rPr>
          <w:rFonts w:hint="eastAsia" w:ascii="黑体" w:hAnsi="黑体" w:eastAsia="黑体" w:cs="宋体"/>
          <w:kern w:val="0"/>
          <w:sz w:val="36"/>
          <w:szCs w:val="36"/>
        </w:rPr>
        <w:t>2018年市级一般公共预算支出调整方案（草案）</w:t>
      </w:r>
    </w:p>
    <w:tbl>
      <w:tblPr>
        <w:tblStyle w:val="5"/>
        <w:tblW w:w="0" w:type="auto"/>
        <w:jc w:val="center"/>
        <w:tblLayout w:type="fixed"/>
        <w:tblCellMar>
          <w:top w:w="0" w:type="dxa"/>
          <w:left w:w="108" w:type="dxa"/>
          <w:bottom w:w="0" w:type="dxa"/>
          <w:right w:w="108" w:type="dxa"/>
        </w:tblCellMar>
      </w:tblPr>
      <w:tblGrid>
        <w:gridCol w:w="4745"/>
        <w:gridCol w:w="1311"/>
        <w:gridCol w:w="1460"/>
        <w:gridCol w:w="1324"/>
      </w:tblGrid>
      <w:tr w14:paraId="7D7AAFD6">
        <w:tblPrEx>
          <w:tblCellMar>
            <w:top w:w="0" w:type="dxa"/>
            <w:left w:w="108" w:type="dxa"/>
            <w:bottom w:w="0" w:type="dxa"/>
            <w:right w:w="108" w:type="dxa"/>
          </w:tblCellMar>
        </w:tblPrEx>
        <w:trPr>
          <w:wBefore w:w="0" w:type="dxa"/>
          <w:wAfter w:w="0" w:type="dxa"/>
          <w:trHeight w:val="835" w:hRule="atLeast"/>
          <w:jc w:val="center"/>
        </w:trPr>
        <w:tc>
          <w:tcPr>
            <w:tcW w:w="4745" w:type="dxa"/>
            <w:tcBorders>
              <w:top w:val="nil"/>
              <w:left w:val="nil"/>
              <w:bottom w:val="nil"/>
              <w:right w:val="nil"/>
            </w:tcBorders>
            <w:noWrap w:val="0"/>
            <w:vAlign w:val="bottom"/>
          </w:tcPr>
          <w:p w14:paraId="595DEB94">
            <w:pPr>
              <w:widowControl/>
              <w:jc w:val="left"/>
              <w:rPr>
                <w:rFonts w:ascii="宋体" w:hAnsi="宋体" w:eastAsia="宋体" w:cs="宋体"/>
                <w:kern w:val="0"/>
                <w:sz w:val="22"/>
                <w:szCs w:val="22"/>
              </w:rPr>
            </w:pPr>
          </w:p>
        </w:tc>
        <w:tc>
          <w:tcPr>
            <w:tcW w:w="1311" w:type="dxa"/>
            <w:tcBorders>
              <w:top w:val="nil"/>
              <w:left w:val="nil"/>
              <w:bottom w:val="nil"/>
              <w:right w:val="nil"/>
            </w:tcBorders>
            <w:noWrap w:val="0"/>
            <w:vAlign w:val="bottom"/>
          </w:tcPr>
          <w:p w14:paraId="014D9DC7">
            <w:pPr>
              <w:widowControl/>
              <w:jc w:val="left"/>
              <w:rPr>
                <w:rFonts w:ascii="宋体" w:hAnsi="宋体" w:eastAsia="宋体" w:cs="宋体"/>
                <w:kern w:val="0"/>
                <w:sz w:val="22"/>
                <w:szCs w:val="22"/>
              </w:rPr>
            </w:pPr>
          </w:p>
        </w:tc>
        <w:tc>
          <w:tcPr>
            <w:tcW w:w="1460" w:type="dxa"/>
            <w:tcBorders>
              <w:top w:val="nil"/>
              <w:left w:val="nil"/>
              <w:bottom w:val="nil"/>
              <w:right w:val="nil"/>
            </w:tcBorders>
            <w:noWrap w:val="0"/>
            <w:vAlign w:val="bottom"/>
          </w:tcPr>
          <w:p w14:paraId="6C303D5A">
            <w:pPr>
              <w:widowControl/>
              <w:jc w:val="left"/>
              <w:rPr>
                <w:rFonts w:ascii="宋体" w:hAnsi="宋体" w:eastAsia="宋体" w:cs="宋体"/>
                <w:kern w:val="0"/>
                <w:sz w:val="22"/>
                <w:szCs w:val="22"/>
              </w:rPr>
            </w:pPr>
          </w:p>
        </w:tc>
        <w:tc>
          <w:tcPr>
            <w:tcW w:w="1324" w:type="dxa"/>
            <w:tcBorders>
              <w:top w:val="nil"/>
              <w:left w:val="nil"/>
              <w:bottom w:val="nil"/>
              <w:right w:val="nil"/>
            </w:tcBorders>
            <w:noWrap w:val="0"/>
            <w:vAlign w:val="bottom"/>
          </w:tcPr>
          <w:p w14:paraId="633AB7FB">
            <w:pPr>
              <w:widowControl/>
              <w:jc w:val="left"/>
              <w:rPr>
                <w:rFonts w:ascii="宋体" w:hAnsi="宋体" w:eastAsia="宋体" w:cs="宋体"/>
                <w:kern w:val="0"/>
                <w:sz w:val="22"/>
                <w:szCs w:val="22"/>
              </w:rPr>
            </w:pPr>
            <w:r>
              <w:rPr>
                <w:rFonts w:hint="eastAsia" w:ascii="宋体" w:hAnsi="宋体" w:eastAsia="宋体" w:cs="宋体"/>
                <w:kern w:val="0"/>
                <w:sz w:val="22"/>
                <w:szCs w:val="22"/>
              </w:rPr>
              <w:t>单位：万元</w:t>
            </w:r>
          </w:p>
        </w:tc>
      </w:tr>
      <w:tr w14:paraId="13334799">
        <w:tblPrEx>
          <w:tblCellMar>
            <w:top w:w="0" w:type="dxa"/>
            <w:left w:w="108" w:type="dxa"/>
            <w:bottom w:w="0" w:type="dxa"/>
            <w:right w:w="108" w:type="dxa"/>
          </w:tblCellMar>
        </w:tblPrEx>
        <w:trPr>
          <w:wBefore w:w="0" w:type="dxa"/>
          <w:wAfter w:w="0" w:type="dxa"/>
          <w:trHeight w:val="845" w:hRule="atLeast"/>
          <w:jc w:val="center"/>
        </w:trPr>
        <w:tc>
          <w:tcPr>
            <w:tcW w:w="4745" w:type="dxa"/>
            <w:tcBorders>
              <w:top w:val="single" w:color="auto" w:sz="4" w:space="0"/>
              <w:left w:val="single" w:color="auto" w:sz="4" w:space="0"/>
              <w:bottom w:val="single" w:color="auto" w:sz="4" w:space="0"/>
              <w:right w:val="single" w:color="auto" w:sz="4" w:space="0"/>
            </w:tcBorders>
            <w:noWrap w:val="0"/>
            <w:vAlign w:val="center"/>
          </w:tcPr>
          <w:p w14:paraId="12CEC58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w:t>
            </w:r>
          </w:p>
        </w:tc>
        <w:tc>
          <w:tcPr>
            <w:tcW w:w="1311" w:type="dxa"/>
            <w:tcBorders>
              <w:top w:val="single" w:color="auto" w:sz="4" w:space="0"/>
              <w:left w:val="nil"/>
              <w:bottom w:val="single" w:color="auto" w:sz="4" w:space="0"/>
              <w:right w:val="single" w:color="auto" w:sz="4" w:space="0"/>
            </w:tcBorders>
            <w:noWrap w:val="0"/>
            <w:vAlign w:val="center"/>
          </w:tcPr>
          <w:p w14:paraId="49309EC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1460" w:type="dxa"/>
            <w:tcBorders>
              <w:top w:val="single" w:color="auto" w:sz="4" w:space="0"/>
              <w:left w:val="nil"/>
              <w:bottom w:val="single" w:color="auto" w:sz="4" w:space="0"/>
              <w:right w:val="single" w:color="auto" w:sz="4" w:space="0"/>
            </w:tcBorders>
            <w:noWrap w:val="0"/>
            <w:vAlign w:val="center"/>
          </w:tcPr>
          <w:p w14:paraId="48EB4EF5">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调整预算数</w:t>
            </w:r>
          </w:p>
        </w:tc>
        <w:tc>
          <w:tcPr>
            <w:tcW w:w="1324" w:type="dxa"/>
            <w:tcBorders>
              <w:top w:val="single" w:color="auto" w:sz="4" w:space="0"/>
              <w:left w:val="nil"/>
              <w:bottom w:val="single" w:color="auto" w:sz="4" w:space="0"/>
              <w:right w:val="single" w:color="auto" w:sz="4" w:space="0"/>
            </w:tcBorders>
            <w:noWrap w:val="0"/>
            <w:vAlign w:val="center"/>
          </w:tcPr>
          <w:p w14:paraId="1036489D">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变动情况</w:t>
            </w:r>
          </w:p>
        </w:tc>
      </w:tr>
      <w:tr w14:paraId="7CDEE3B0">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5653A8C7">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一、一般公共预算市本级支出</w:t>
            </w:r>
          </w:p>
        </w:tc>
        <w:tc>
          <w:tcPr>
            <w:tcW w:w="1311" w:type="dxa"/>
            <w:tcBorders>
              <w:top w:val="nil"/>
              <w:left w:val="nil"/>
              <w:bottom w:val="single" w:color="auto" w:sz="4" w:space="0"/>
              <w:right w:val="single" w:color="auto" w:sz="4" w:space="0"/>
            </w:tcBorders>
            <w:noWrap w:val="0"/>
            <w:vAlign w:val="center"/>
          </w:tcPr>
          <w:p w14:paraId="5B1B4DF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439416</w:t>
            </w:r>
          </w:p>
        </w:tc>
        <w:tc>
          <w:tcPr>
            <w:tcW w:w="1460" w:type="dxa"/>
            <w:tcBorders>
              <w:top w:val="nil"/>
              <w:left w:val="nil"/>
              <w:bottom w:val="single" w:color="auto" w:sz="4" w:space="0"/>
              <w:right w:val="single" w:color="auto" w:sz="4" w:space="0"/>
            </w:tcBorders>
            <w:noWrap w:val="0"/>
            <w:vAlign w:val="center"/>
          </w:tcPr>
          <w:p w14:paraId="296F108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458050</w:t>
            </w:r>
          </w:p>
        </w:tc>
        <w:tc>
          <w:tcPr>
            <w:tcW w:w="1324" w:type="dxa"/>
            <w:tcBorders>
              <w:top w:val="nil"/>
              <w:left w:val="nil"/>
              <w:bottom w:val="single" w:color="auto" w:sz="4" w:space="0"/>
              <w:right w:val="single" w:color="auto" w:sz="4" w:space="0"/>
            </w:tcBorders>
            <w:noWrap w:val="0"/>
            <w:vAlign w:val="center"/>
          </w:tcPr>
          <w:p w14:paraId="12AA558B">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18634</w:t>
            </w:r>
          </w:p>
        </w:tc>
      </w:tr>
      <w:tr w14:paraId="130FC130">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622CBA63">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二、上解支出</w:t>
            </w:r>
          </w:p>
        </w:tc>
        <w:tc>
          <w:tcPr>
            <w:tcW w:w="1311" w:type="dxa"/>
            <w:tcBorders>
              <w:top w:val="nil"/>
              <w:left w:val="nil"/>
              <w:bottom w:val="single" w:color="auto" w:sz="4" w:space="0"/>
              <w:right w:val="single" w:color="auto" w:sz="4" w:space="0"/>
            </w:tcBorders>
            <w:noWrap w:val="0"/>
            <w:vAlign w:val="center"/>
          </w:tcPr>
          <w:p w14:paraId="7F3BD468">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10770</w:t>
            </w:r>
          </w:p>
        </w:tc>
        <w:tc>
          <w:tcPr>
            <w:tcW w:w="1460" w:type="dxa"/>
            <w:tcBorders>
              <w:top w:val="nil"/>
              <w:left w:val="nil"/>
              <w:bottom w:val="single" w:color="auto" w:sz="4" w:space="0"/>
              <w:right w:val="single" w:color="auto" w:sz="4" w:space="0"/>
            </w:tcBorders>
            <w:noWrap w:val="0"/>
            <w:vAlign w:val="center"/>
          </w:tcPr>
          <w:p w14:paraId="5720EC9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10770</w:t>
            </w:r>
          </w:p>
        </w:tc>
        <w:tc>
          <w:tcPr>
            <w:tcW w:w="1324" w:type="dxa"/>
            <w:tcBorders>
              <w:top w:val="nil"/>
              <w:left w:val="nil"/>
              <w:bottom w:val="single" w:color="auto" w:sz="4" w:space="0"/>
              <w:right w:val="single" w:color="auto" w:sz="4" w:space="0"/>
            </w:tcBorders>
            <w:noWrap w:val="0"/>
            <w:vAlign w:val="center"/>
          </w:tcPr>
          <w:p w14:paraId="12776BD4">
            <w:pPr>
              <w:widowControl/>
              <w:jc w:val="center"/>
              <w:rPr>
                <w:rFonts w:ascii="宋体" w:hAnsi="宋体" w:eastAsia="宋体" w:cs="宋体"/>
                <w:b/>
                <w:bCs/>
                <w:kern w:val="0"/>
                <w:sz w:val="22"/>
                <w:szCs w:val="22"/>
              </w:rPr>
            </w:pPr>
          </w:p>
        </w:tc>
      </w:tr>
      <w:tr w14:paraId="51FE9234">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6B78C825">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体制上解</w:t>
            </w:r>
          </w:p>
        </w:tc>
        <w:tc>
          <w:tcPr>
            <w:tcW w:w="1311" w:type="dxa"/>
            <w:tcBorders>
              <w:top w:val="nil"/>
              <w:left w:val="nil"/>
              <w:bottom w:val="single" w:color="auto" w:sz="4" w:space="0"/>
              <w:right w:val="single" w:color="auto" w:sz="4" w:space="0"/>
            </w:tcBorders>
            <w:noWrap w:val="0"/>
            <w:vAlign w:val="center"/>
          </w:tcPr>
          <w:p w14:paraId="0926E6B7">
            <w:pPr>
              <w:widowControl/>
              <w:jc w:val="center"/>
              <w:rPr>
                <w:rFonts w:ascii="宋体" w:hAnsi="宋体" w:eastAsia="宋体" w:cs="宋体"/>
                <w:kern w:val="0"/>
                <w:sz w:val="22"/>
                <w:szCs w:val="22"/>
              </w:rPr>
            </w:pPr>
            <w:r>
              <w:rPr>
                <w:rFonts w:hint="eastAsia" w:ascii="宋体" w:hAnsi="宋体" w:eastAsia="宋体" w:cs="宋体"/>
                <w:kern w:val="0"/>
                <w:sz w:val="22"/>
                <w:szCs w:val="22"/>
              </w:rPr>
              <w:t>1706</w:t>
            </w:r>
          </w:p>
        </w:tc>
        <w:tc>
          <w:tcPr>
            <w:tcW w:w="1460" w:type="dxa"/>
            <w:tcBorders>
              <w:top w:val="nil"/>
              <w:left w:val="nil"/>
              <w:bottom w:val="single" w:color="auto" w:sz="4" w:space="0"/>
              <w:right w:val="single" w:color="auto" w:sz="4" w:space="0"/>
            </w:tcBorders>
            <w:noWrap w:val="0"/>
            <w:vAlign w:val="center"/>
          </w:tcPr>
          <w:p w14:paraId="31E731E5">
            <w:pPr>
              <w:widowControl/>
              <w:jc w:val="center"/>
              <w:rPr>
                <w:rFonts w:ascii="宋体" w:hAnsi="宋体" w:eastAsia="宋体" w:cs="宋体"/>
                <w:kern w:val="0"/>
                <w:sz w:val="22"/>
                <w:szCs w:val="22"/>
              </w:rPr>
            </w:pPr>
            <w:r>
              <w:rPr>
                <w:rFonts w:hint="eastAsia" w:ascii="宋体" w:hAnsi="宋体" w:eastAsia="宋体" w:cs="宋体"/>
                <w:kern w:val="0"/>
                <w:sz w:val="22"/>
                <w:szCs w:val="22"/>
              </w:rPr>
              <w:t>1706</w:t>
            </w:r>
          </w:p>
        </w:tc>
        <w:tc>
          <w:tcPr>
            <w:tcW w:w="1324" w:type="dxa"/>
            <w:tcBorders>
              <w:top w:val="nil"/>
              <w:left w:val="nil"/>
              <w:bottom w:val="single" w:color="auto" w:sz="4" w:space="0"/>
              <w:right w:val="single" w:color="auto" w:sz="4" w:space="0"/>
            </w:tcBorders>
            <w:noWrap w:val="0"/>
            <w:vAlign w:val="center"/>
          </w:tcPr>
          <w:p w14:paraId="77A3B0CD">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01B9E7FA">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49BD17F0">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专项上解</w:t>
            </w:r>
          </w:p>
        </w:tc>
        <w:tc>
          <w:tcPr>
            <w:tcW w:w="1311" w:type="dxa"/>
            <w:tcBorders>
              <w:top w:val="nil"/>
              <w:left w:val="nil"/>
              <w:bottom w:val="single" w:color="auto" w:sz="4" w:space="0"/>
              <w:right w:val="single" w:color="auto" w:sz="4" w:space="0"/>
            </w:tcBorders>
            <w:noWrap w:val="0"/>
            <w:vAlign w:val="center"/>
          </w:tcPr>
          <w:p w14:paraId="55FE981A">
            <w:pPr>
              <w:widowControl/>
              <w:jc w:val="center"/>
              <w:rPr>
                <w:rFonts w:ascii="宋体" w:hAnsi="宋体" w:eastAsia="宋体" w:cs="宋体"/>
                <w:kern w:val="0"/>
                <w:sz w:val="22"/>
                <w:szCs w:val="22"/>
              </w:rPr>
            </w:pPr>
            <w:r>
              <w:rPr>
                <w:rFonts w:hint="eastAsia" w:ascii="宋体" w:hAnsi="宋体" w:eastAsia="宋体" w:cs="宋体"/>
                <w:kern w:val="0"/>
                <w:sz w:val="22"/>
                <w:szCs w:val="22"/>
              </w:rPr>
              <w:t>9064</w:t>
            </w:r>
          </w:p>
        </w:tc>
        <w:tc>
          <w:tcPr>
            <w:tcW w:w="1460" w:type="dxa"/>
            <w:tcBorders>
              <w:top w:val="nil"/>
              <w:left w:val="nil"/>
              <w:bottom w:val="single" w:color="auto" w:sz="4" w:space="0"/>
              <w:right w:val="single" w:color="auto" w:sz="4" w:space="0"/>
            </w:tcBorders>
            <w:noWrap w:val="0"/>
            <w:vAlign w:val="center"/>
          </w:tcPr>
          <w:p w14:paraId="1D28A2EA">
            <w:pPr>
              <w:widowControl/>
              <w:jc w:val="center"/>
              <w:rPr>
                <w:rFonts w:ascii="宋体" w:hAnsi="宋体" w:eastAsia="宋体" w:cs="宋体"/>
                <w:kern w:val="0"/>
                <w:sz w:val="22"/>
                <w:szCs w:val="22"/>
              </w:rPr>
            </w:pPr>
            <w:r>
              <w:rPr>
                <w:rFonts w:hint="eastAsia" w:ascii="宋体" w:hAnsi="宋体" w:eastAsia="宋体" w:cs="宋体"/>
                <w:kern w:val="0"/>
                <w:sz w:val="22"/>
                <w:szCs w:val="22"/>
              </w:rPr>
              <w:t>9064</w:t>
            </w:r>
          </w:p>
        </w:tc>
        <w:tc>
          <w:tcPr>
            <w:tcW w:w="1324" w:type="dxa"/>
            <w:tcBorders>
              <w:top w:val="nil"/>
              <w:left w:val="nil"/>
              <w:bottom w:val="single" w:color="auto" w:sz="4" w:space="0"/>
              <w:right w:val="single" w:color="auto" w:sz="4" w:space="0"/>
            </w:tcBorders>
            <w:noWrap w:val="0"/>
            <w:vAlign w:val="center"/>
          </w:tcPr>
          <w:p w14:paraId="6B86E5F0">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1D42FAA3">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538E2916">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三、地方政府一般债务还本支出</w:t>
            </w:r>
          </w:p>
        </w:tc>
        <w:tc>
          <w:tcPr>
            <w:tcW w:w="1311" w:type="dxa"/>
            <w:tcBorders>
              <w:top w:val="nil"/>
              <w:left w:val="nil"/>
              <w:bottom w:val="single" w:color="auto" w:sz="4" w:space="0"/>
              <w:right w:val="single" w:color="auto" w:sz="4" w:space="0"/>
            </w:tcBorders>
            <w:noWrap w:val="0"/>
            <w:vAlign w:val="center"/>
          </w:tcPr>
          <w:p w14:paraId="39F110EF">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60" w:type="dxa"/>
            <w:tcBorders>
              <w:top w:val="nil"/>
              <w:left w:val="nil"/>
              <w:bottom w:val="single" w:color="auto" w:sz="4" w:space="0"/>
              <w:right w:val="single" w:color="auto" w:sz="4" w:space="0"/>
            </w:tcBorders>
            <w:noWrap w:val="0"/>
            <w:vAlign w:val="center"/>
          </w:tcPr>
          <w:p w14:paraId="29BD81F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11759</w:t>
            </w:r>
          </w:p>
        </w:tc>
        <w:tc>
          <w:tcPr>
            <w:tcW w:w="1324" w:type="dxa"/>
            <w:tcBorders>
              <w:top w:val="nil"/>
              <w:left w:val="nil"/>
              <w:bottom w:val="single" w:color="auto" w:sz="4" w:space="0"/>
              <w:right w:val="single" w:color="auto" w:sz="4" w:space="0"/>
            </w:tcBorders>
            <w:noWrap w:val="0"/>
            <w:vAlign w:val="center"/>
          </w:tcPr>
          <w:p w14:paraId="0FBDB83F">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11759</w:t>
            </w:r>
          </w:p>
        </w:tc>
      </w:tr>
      <w:tr w14:paraId="50029443">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0D8C0EDA">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四、地方政府一般债务转贷支出</w:t>
            </w:r>
          </w:p>
        </w:tc>
        <w:tc>
          <w:tcPr>
            <w:tcW w:w="1311" w:type="dxa"/>
            <w:tcBorders>
              <w:top w:val="nil"/>
              <w:left w:val="nil"/>
              <w:bottom w:val="single" w:color="auto" w:sz="4" w:space="0"/>
              <w:right w:val="single" w:color="auto" w:sz="4" w:space="0"/>
            </w:tcBorders>
            <w:noWrap w:val="0"/>
            <w:vAlign w:val="center"/>
          </w:tcPr>
          <w:p w14:paraId="40590E4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60" w:type="dxa"/>
            <w:tcBorders>
              <w:top w:val="nil"/>
              <w:left w:val="nil"/>
              <w:bottom w:val="single" w:color="auto" w:sz="4" w:space="0"/>
              <w:right w:val="single" w:color="auto" w:sz="4" w:space="0"/>
            </w:tcBorders>
            <w:noWrap w:val="0"/>
            <w:vAlign w:val="center"/>
          </w:tcPr>
          <w:p w14:paraId="668BB15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6700</w:t>
            </w:r>
          </w:p>
        </w:tc>
        <w:tc>
          <w:tcPr>
            <w:tcW w:w="1324" w:type="dxa"/>
            <w:tcBorders>
              <w:top w:val="nil"/>
              <w:left w:val="nil"/>
              <w:bottom w:val="single" w:color="auto" w:sz="4" w:space="0"/>
              <w:right w:val="single" w:color="auto" w:sz="4" w:space="0"/>
            </w:tcBorders>
            <w:noWrap w:val="0"/>
            <w:vAlign w:val="center"/>
          </w:tcPr>
          <w:p w14:paraId="42B0956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6700</w:t>
            </w:r>
          </w:p>
        </w:tc>
      </w:tr>
      <w:tr w14:paraId="23EEF646">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41064283">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其中：外国政府或国际组织转贷支出</w:t>
            </w:r>
          </w:p>
        </w:tc>
        <w:tc>
          <w:tcPr>
            <w:tcW w:w="1311" w:type="dxa"/>
            <w:tcBorders>
              <w:top w:val="nil"/>
              <w:left w:val="nil"/>
              <w:bottom w:val="single" w:color="auto" w:sz="4" w:space="0"/>
              <w:right w:val="single" w:color="auto" w:sz="4" w:space="0"/>
            </w:tcBorders>
            <w:noWrap w:val="0"/>
            <w:vAlign w:val="center"/>
          </w:tcPr>
          <w:p w14:paraId="3A5160E3">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60" w:type="dxa"/>
            <w:tcBorders>
              <w:top w:val="nil"/>
              <w:left w:val="nil"/>
              <w:bottom w:val="single" w:color="auto" w:sz="4" w:space="0"/>
              <w:right w:val="single" w:color="auto" w:sz="4" w:space="0"/>
            </w:tcBorders>
            <w:noWrap w:val="0"/>
            <w:vAlign w:val="center"/>
          </w:tcPr>
          <w:p w14:paraId="62C0205D">
            <w:pPr>
              <w:widowControl/>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1324" w:type="dxa"/>
            <w:tcBorders>
              <w:top w:val="nil"/>
              <w:left w:val="nil"/>
              <w:bottom w:val="single" w:color="auto" w:sz="4" w:space="0"/>
              <w:right w:val="single" w:color="auto" w:sz="4" w:space="0"/>
            </w:tcBorders>
            <w:noWrap w:val="0"/>
            <w:vAlign w:val="center"/>
          </w:tcPr>
          <w:p w14:paraId="581DC78A">
            <w:pPr>
              <w:widowControl/>
              <w:jc w:val="center"/>
              <w:rPr>
                <w:rFonts w:ascii="宋体" w:hAnsi="宋体" w:eastAsia="宋体" w:cs="宋体"/>
                <w:kern w:val="0"/>
                <w:sz w:val="22"/>
                <w:szCs w:val="22"/>
              </w:rPr>
            </w:pPr>
            <w:r>
              <w:rPr>
                <w:rFonts w:hint="eastAsia" w:ascii="宋体" w:hAnsi="宋体" w:eastAsia="宋体" w:cs="宋体"/>
                <w:kern w:val="0"/>
                <w:sz w:val="22"/>
                <w:szCs w:val="22"/>
              </w:rPr>
              <w:t>500</w:t>
            </w:r>
          </w:p>
        </w:tc>
      </w:tr>
      <w:tr w14:paraId="637623B7">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7C644C23">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五、补助区县支出</w:t>
            </w:r>
          </w:p>
        </w:tc>
        <w:tc>
          <w:tcPr>
            <w:tcW w:w="1311" w:type="dxa"/>
            <w:tcBorders>
              <w:top w:val="nil"/>
              <w:left w:val="nil"/>
              <w:bottom w:val="single" w:color="auto" w:sz="4" w:space="0"/>
              <w:right w:val="single" w:color="auto" w:sz="4" w:space="0"/>
            </w:tcBorders>
            <w:noWrap w:val="0"/>
            <w:vAlign w:val="center"/>
          </w:tcPr>
          <w:p w14:paraId="7551696B">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35582</w:t>
            </w:r>
          </w:p>
        </w:tc>
        <w:tc>
          <w:tcPr>
            <w:tcW w:w="1460" w:type="dxa"/>
            <w:tcBorders>
              <w:top w:val="nil"/>
              <w:left w:val="nil"/>
              <w:bottom w:val="single" w:color="auto" w:sz="4" w:space="0"/>
              <w:right w:val="single" w:color="auto" w:sz="4" w:space="0"/>
            </w:tcBorders>
            <w:noWrap w:val="0"/>
            <w:vAlign w:val="center"/>
          </w:tcPr>
          <w:p w14:paraId="18F2C83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44926</w:t>
            </w:r>
          </w:p>
        </w:tc>
        <w:tc>
          <w:tcPr>
            <w:tcW w:w="1324" w:type="dxa"/>
            <w:tcBorders>
              <w:top w:val="nil"/>
              <w:left w:val="nil"/>
              <w:bottom w:val="single" w:color="auto" w:sz="4" w:space="0"/>
              <w:right w:val="single" w:color="auto" w:sz="4" w:space="0"/>
            </w:tcBorders>
            <w:noWrap w:val="0"/>
            <w:vAlign w:val="center"/>
          </w:tcPr>
          <w:p w14:paraId="7E67198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9344</w:t>
            </w:r>
          </w:p>
        </w:tc>
      </w:tr>
      <w:tr w14:paraId="1788EBA9">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2654C8FC">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六、补充预算稳定调节基金</w:t>
            </w:r>
          </w:p>
        </w:tc>
        <w:tc>
          <w:tcPr>
            <w:tcW w:w="1311" w:type="dxa"/>
            <w:tcBorders>
              <w:top w:val="nil"/>
              <w:left w:val="nil"/>
              <w:bottom w:val="single" w:color="auto" w:sz="4" w:space="0"/>
              <w:right w:val="single" w:color="auto" w:sz="4" w:space="0"/>
            </w:tcBorders>
            <w:noWrap w:val="0"/>
            <w:vAlign w:val="center"/>
          </w:tcPr>
          <w:p w14:paraId="7B0BAC9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60" w:type="dxa"/>
            <w:tcBorders>
              <w:top w:val="nil"/>
              <w:left w:val="nil"/>
              <w:bottom w:val="single" w:color="auto" w:sz="4" w:space="0"/>
              <w:right w:val="single" w:color="auto" w:sz="4" w:space="0"/>
            </w:tcBorders>
            <w:noWrap w:val="0"/>
            <w:vAlign w:val="center"/>
          </w:tcPr>
          <w:p w14:paraId="39A1FCFD">
            <w:pPr>
              <w:widowControl/>
              <w:jc w:val="center"/>
              <w:rPr>
                <w:rFonts w:ascii="宋体" w:hAnsi="宋体" w:eastAsia="宋体" w:cs="宋体"/>
                <w:b/>
                <w:bCs/>
                <w:kern w:val="0"/>
                <w:sz w:val="22"/>
                <w:szCs w:val="22"/>
              </w:rPr>
            </w:pPr>
          </w:p>
        </w:tc>
        <w:tc>
          <w:tcPr>
            <w:tcW w:w="1324" w:type="dxa"/>
            <w:tcBorders>
              <w:top w:val="nil"/>
              <w:left w:val="nil"/>
              <w:bottom w:val="single" w:color="auto" w:sz="4" w:space="0"/>
              <w:right w:val="single" w:color="auto" w:sz="4" w:space="0"/>
            </w:tcBorders>
            <w:noWrap w:val="0"/>
            <w:vAlign w:val="center"/>
          </w:tcPr>
          <w:p w14:paraId="6C01D1B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r>
      <w:tr w14:paraId="0E8A4520">
        <w:tblPrEx>
          <w:tblCellMar>
            <w:top w:w="0" w:type="dxa"/>
            <w:left w:w="108" w:type="dxa"/>
            <w:bottom w:w="0" w:type="dxa"/>
            <w:right w:w="108" w:type="dxa"/>
          </w:tblCellMar>
        </w:tblPrEx>
        <w:trPr>
          <w:wBefore w:w="0" w:type="dxa"/>
          <w:wAfter w:w="0" w:type="dxa"/>
          <w:trHeight w:val="845" w:hRule="atLeast"/>
          <w:jc w:val="center"/>
        </w:trPr>
        <w:tc>
          <w:tcPr>
            <w:tcW w:w="4745" w:type="dxa"/>
            <w:tcBorders>
              <w:top w:val="nil"/>
              <w:left w:val="single" w:color="auto" w:sz="4" w:space="0"/>
              <w:bottom w:val="single" w:color="auto" w:sz="4" w:space="0"/>
              <w:right w:val="single" w:color="auto" w:sz="4" w:space="0"/>
            </w:tcBorders>
            <w:noWrap w:val="0"/>
            <w:vAlign w:val="center"/>
          </w:tcPr>
          <w:p w14:paraId="5170BD9E">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七、调出资金</w:t>
            </w:r>
          </w:p>
        </w:tc>
        <w:tc>
          <w:tcPr>
            <w:tcW w:w="1311" w:type="dxa"/>
            <w:tcBorders>
              <w:top w:val="nil"/>
              <w:left w:val="nil"/>
              <w:bottom w:val="single" w:color="auto" w:sz="4" w:space="0"/>
              <w:right w:val="single" w:color="auto" w:sz="4" w:space="0"/>
            </w:tcBorders>
            <w:noWrap w:val="0"/>
            <w:vAlign w:val="center"/>
          </w:tcPr>
          <w:p w14:paraId="65ED4C7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60" w:type="dxa"/>
            <w:tcBorders>
              <w:top w:val="nil"/>
              <w:left w:val="nil"/>
              <w:bottom w:val="single" w:color="auto" w:sz="4" w:space="0"/>
              <w:right w:val="single" w:color="auto" w:sz="4" w:space="0"/>
            </w:tcBorders>
            <w:noWrap w:val="0"/>
            <w:vAlign w:val="center"/>
          </w:tcPr>
          <w:p w14:paraId="120FF190">
            <w:pPr>
              <w:widowControl/>
              <w:jc w:val="center"/>
              <w:rPr>
                <w:rFonts w:ascii="宋体" w:hAnsi="宋体" w:eastAsia="宋体" w:cs="宋体"/>
                <w:b/>
                <w:bCs/>
                <w:kern w:val="0"/>
                <w:sz w:val="22"/>
                <w:szCs w:val="22"/>
              </w:rPr>
            </w:pPr>
          </w:p>
        </w:tc>
        <w:tc>
          <w:tcPr>
            <w:tcW w:w="1324" w:type="dxa"/>
            <w:tcBorders>
              <w:top w:val="nil"/>
              <w:left w:val="nil"/>
              <w:bottom w:val="single" w:color="auto" w:sz="4" w:space="0"/>
              <w:right w:val="single" w:color="auto" w:sz="4" w:space="0"/>
            </w:tcBorders>
            <w:noWrap w:val="0"/>
            <w:vAlign w:val="center"/>
          </w:tcPr>
          <w:p w14:paraId="737B46AC">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r>
      <w:tr w14:paraId="0CEDB9A1">
        <w:tblPrEx>
          <w:tblCellMar>
            <w:top w:w="0" w:type="dxa"/>
            <w:left w:w="108" w:type="dxa"/>
            <w:bottom w:w="0" w:type="dxa"/>
            <w:right w:w="108" w:type="dxa"/>
          </w:tblCellMar>
        </w:tblPrEx>
        <w:trPr>
          <w:wBefore w:w="0" w:type="dxa"/>
          <w:wAfter w:w="0" w:type="dxa"/>
          <w:trHeight w:val="877" w:hRule="atLeast"/>
          <w:jc w:val="center"/>
        </w:trPr>
        <w:tc>
          <w:tcPr>
            <w:tcW w:w="4745" w:type="dxa"/>
            <w:tcBorders>
              <w:top w:val="nil"/>
              <w:left w:val="single" w:color="auto" w:sz="4" w:space="0"/>
              <w:bottom w:val="single" w:color="auto" w:sz="4" w:space="0"/>
              <w:right w:val="single" w:color="auto" w:sz="4" w:space="0"/>
            </w:tcBorders>
            <w:noWrap w:val="0"/>
            <w:vAlign w:val="center"/>
          </w:tcPr>
          <w:p w14:paraId="64CB45D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一般公共预算支出合计</w:t>
            </w:r>
          </w:p>
        </w:tc>
        <w:tc>
          <w:tcPr>
            <w:tcW w:w="1311" w:type="dxa"/>
            <w:tcBorders>
              <w:top w:val="nil"/>
              <w:left w:val="nil"/>
              <w:bottom w:val="single" w:color="auto" w:sz="4" w:space="0"/>
              <w:right w:val="single" w:color="auto" w:sz="4" w:space="0"/>
            </w:tcBorders>
            <w:noWrap w:val="0"/>
            <w:vAlign w:val="center"/>
          </w:tcPr>
          <w:p w14:paraId="0E14AB8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485768</w:t>
            </w:r>
          </w:p>
        </w:tc>
        <w:tc>
          <w:tcPr>
            <w:tcW w:w="1460" w:type="dxa"/>
            <w:tcBorders>
              <w:top w:val="nil"/>
              <w:left w:val="nil"/>
              <w:bottom w:val="single" w:color="auto" w:sz="4" w:space="0"/>
              <w:right w:val="single" w:color="auto" w:sz="4" w:space="0"/>
            </w:tcBorders>
            <w:noWrap w:val="0"/>
            <w:vAlign w:val="center"/>
          </w:tcPr>
          <w:p w14:paraId="481842B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532205</w:t>
            </w:r>
          </w:p>
        </w:tc>
        <w:tc>
          <w:tcPr>
            <w:tcW w:w="1324" w:type="dxa"/>
            <w:tcBorders>
              <w:top w:val="nil"/>
              <w:left w:val="nil"/>
              <w:bottom w:val="single" w:color="auto" w:sz="4" w:space="0"/>
              <w:right w:val="single" w:color="auto" w:sz="4" w:space="0"/>
            </w:tcBorders>
            <w:noWrap w:val="0"/>
            <w:vAlign w:val="center"/>
          </w:tcPr>
          <w:p w14:paraId="79DD742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46437</w:t>
            </w:r>
          </w:p>
        </w:tc>
      </w:tr>
    </w:tbl>
    <w:p w14:paraId="3E5E18F2">
      <w:pPr>
        <w:topLinePunct/>
        <w:spacing w:line="20" w:lineRule="exact"/>
        <w:rPr>
          <w:rFonts w:hint="eastAsia"/>
        </w:rPr>
      </w:pPr>
    </w:p>
    <w:tbl>
      <w:tblPr>
        <w:tblStyle w:val="5"/>
        <w:tblW w:w="0" w:type="auto"/>
        <w:tblInd w:w="93" w:type="dxa"/>
        <w:tblLayout w:type="fixed"/>
        <w:tblCellMar>
          <w:top w:w="0" w:type="dxa"/>
          <w:left w:w="108" w:type="dxa"/>
          <w:bottom w:w="0" w:type="dxa"/>
          <w:right w:w="108" w:type="dxa"/>
        </w:tblCellMar>
      </w:tblPr>
      <w:tblGrid>
        <w:gridCol w:w="4977"/>
        <w:gridCol w:w="1200"/>
        <w:gridCol w:w="1300"/>
        <w:gridCol w:w="1320"/>
      </w:tblGrid>
      <w:tr w14:paraId="6832D6D4">
        <w:tblPrEx>
          <w:tblCellMar>
            <w:top w:w="0" w:type="dxa"/>
            <w:left w:w="108" w:type="dxa"/>
            <w:bottom w:w="0" w:type="dxa"/>
            <w:right w:w="108" w:type="dxa"/>
          </w:tblCellMar>
        </w:tblPrEx>
        <w:trPr>
          <w:wBefore w:w="0" w:type="dxa"/>
          <w:wAfter w:w="0" w:type="dxa"/>
          <w:trHeight w:val="789" w:hRule="atLeast"/>
        </w:trPr>
        <w:tc>
          <w:tcPr>
            <w:tcW w:w="8797" w:type="dxa"/>
            <w:gridSpan w:val="4"/>
            <w:tcBorders>
              <w:top w:val="nil"/>
              <w:left w:val="nil"/>
              <w:bottom w:val="nil"/>
              <w:right w:val="nil"/>
            </w:tcBorders>
            <w:shd w:val="clear" w:color="000000" w:fill="FFFFFF"/>
            <w:noWrap w:val="0"/>
            <w:vAlign w:val="center"/>
          </w:tcPr>
          <w:tbl>
            <w:tblPr>
              <w:tblStyle w:val="5"/>
              <w:tblW w:w="0" w:type="auto"/>
              <w:tblInd w:w="0" w:type="dxa"/>
              <w:tblLayout w:type="fixed"/>
              <w:tblCellMar>
                <w:top w:w="15" w:type="dxa"/>
                <w:left w:w="15" w:type="dxa"/>
                <w:bottom w:w="15" w:type="dxa"/>
                <w:right w:w="15" w:type="dxa"/>
              </w:tblCellMar>
            </w:tblPr>
            <w:tblGrid>
              <w:gridCol w:w="4102"/>
              <w:gridCol w:w="1477"/>
              <w:gridCol w:w="1508"/>
              <w:gridCol w:w="1549"/>
            </w:tblGrid>
            <w:tr w14:paraId="7F7FED8F">
              <w:tblPrEx>
                <w:tblCellMar>
                  <w:top w:w="15" w:type="dxa"/>
                  <w:left w:w="15" w:type="dxa"/>
                  <w:bottom w:w="15" w:type="dxa"/>
                  <w:right w:w="15" w:type="dxa"/>
                </w:tblCellMar>
              </w:tblPrEx>
              <w:trPr>
                <w:wBefore w:w="0" w:type="dxa"/>
                <w:trHeight w:val="301" w:hRule="atLeast"/>
              </w:trPr>
              <w:tc>
                <w:tcPr>
                  <w:tcW w:w="8636" w:type="dxa"/>
                  <w:gridSpan w:val="4"/>
                  <w:noWrap w:val="0"/>
                  <w:vAlign w:val="center"/>
                </w:tcPr>
                <w:p w14:paraId="1E9E7611">
                  <w:pPr>
                    <w:widowControl/>
                    <w:jc w:val="center"/>
                    <w:textAlignment w:val="center"/>
                    <w:rPr>
                      <w:rFonts w:ascii="黑体" w:hAnsi="宋体" w:eastAsia="黑体" w:cs="黑体"/>
                      <w:color w:val="000000"/>
                      <w:szCs w:val="32"/>
                    </w:rPr>
                  </w:pPr>
                  <w:r>
                    <w:rPr>
                      <w:rFonts w:hint="eastAsia" w:ascii="黑体" w:hAnsi="宋体" w:eastAsia="黑体" w:cs="黑体"/>
                      <w:color w:val="000000"/>
                      <w:kern w:val="0"/>
                      <w:szCs w:val="32"/>
                    </w:rPr>
                    <w:t>2018年市本级一般公共预算支出调整明细（草案）</w:t>
                  </w:r>
                </w:p>
              </w:tc>
            </w:tr>
            <w:tr w14:paraId="2B7547C0">
              <w:tblPrEx>
                <w:tblCellMar>
                  <w:top w:w="15" w:type="dxa"/>
                  <w:left w:w="15" w:type="dxa"/>
                  <w:bottom w:w="15" w:type="dxa"/>
                  <w:right w:w="15" w:type="dxa"/>
                </w:tblCellMar>
              </w:tblPrEx>
              <w:trPr>
                <w:wBefore w:w="0" w:type="dxa"/>
                <w:trHeight w:val="154" w:hRule="atLeast"/>
              </w:trPr>
              <w:tc>
                <w:tcPr>
                  <w:tcW w:w="4102" w:type="dxa"/>
                  <w:noWrap w:val="0"/>
                  <w:vAlign w:val="bottom"/>
                </w:tcPr>
                <w:p w14:paraId="1E7D792E">
                  <w:pPr>
                    <w:rPr>
                      <w:rFonts w:ascii="Times New Roman" w:eastAsia="宋体"/>
                      <w:color w:val="000000"/>
                      <w:sz w:val="22"/>
                      <w:szCs w:val="22"/>
                    </w:rPr>
                  </w:pPr>
                </w:p>
              </w:tc>
              <w:tc>
                <w:tcPr>
                  <w:tcW w:w="1477" w:type="dxa"/>
                  <w:noWrap w:val="0"/>
                  <w:vAlign w:val="bottom"/>
                </w:tcPr>
                <w:p w14:paraId="17D1A147">
                  <w:pPr>
                    <w:rPr>
                      <w:rFonts w:ascii="Times New Roman" w:eastAsia="宋体"/>
                      <w:color w:val="000000"/>
                      <w:sz w:val="22"/>
                      <w:szCs w:val="22"/>
                    </w:rPr>
                  </w:pPr>
                </w:p>
              </w:tc>
              <w:tc>
                <w:tcPr>
                  <w:tcW w:w="1508" w:type="dxa"/>
                  <w:noWrap w:val="0"/>
                  <w:vAlign w:val="center"/>
                </w:tcPr>
                <w:p w14:paraId="35076F2C">
                  <w:pPr>
                    <w:rPr>
                      <w:rFonts w:hint="eastAsia" w:ascii="宋体" w:hAnsi="宋体" w:eastAsia="宋体" w:cs="宋体"/>
                      <w:color w:val="000000"/>
                      <w:sz w:val="18"/>
                      <w:szCs w:val="18"/>
                    </w:rPr>
                  </w:pPr>
                </w:p>
              </w:tc>
              <w:tc>
                <w:tcPr>
                  <w:tcW w:w="1549" w:type="dxa"/>
                  <w:noWrap w:val="0"/>
                  <w:vAlign w:val="bottom"/>
                </w:tcPr>
                <w:p w14:paraId="13A72A28">
                  <w:pPr>
                    <w:widowControl/>
                    <w:jc w:val="right"/>
                    <w:textAlignment w:val="bottom"/>
                    <w:rPr>
                      <w:rFonts w:ascii="Times New Roman" w:eastAsia="宋体"/>
                      <w:color w:val="000000"/>
                      <w:sz w:val="22"/>
                      <w:szCs w:val="22"/>
                    </w:rPr>
                  </w:pPr>
                  <w:r>
                    <w:rPr>
                      <w:rStyle w:val="8"/>
                      <w:rFonts w:eastAsia="宋体"/>
                    </w:rPr>
                    <w:t xml:space="preserve"> </w:t>
                  </w:r>
                  <w:r>
                    <w:rPr>
                      <w:rStyle w:val="10"/>
                      <w:rFonts w:hint="default"/>
                      <w:sz w:val="21"/>
                      <w:szCs w:val="21"/>
                    </w:rPr>
                    <w:t>单位：万元</w:t>
                  </w:r>
                </w:p>
              </w:tc>
            </w:tr>
            <w:tr w14:paraId="15C6FA70">
              <w:tblPrEx>
                <w:tblCellMar>
                  <w:top w:w="15" w:type="dxa"/>
                  <w:left w:w="15" w:type="dxa"/>
                  <w:bottom w:w="15" w:type="dxa"/>
                  <w:right w:w="15" w:type="dxa"/>
                </w:tblCellMar>
              </w:tblPrEx>
              <w:trPr>
                <w:wBefore w:w="0" w:type="dxa"/>
                <w:trHeight w:val="390" w:hRule="atLeast"/>
              </w:trPr>
              <w:tc>
                <w:tcPr>
                  <w:tcW w:w="4102" w:type="dxa"/>
                  <w:tcBorders>
                    <w:top w:val="single" w:color="000000" w:sz="4" w:space="0"/>
                    <w:left w:val="single" w:color="000000" w:sz="4" w:space="0"/>
                    <w:right w:val="single" w:color="000000" w:sz="4" w:space="0"/>
                  </w:tcBorders>
                  <w:noWrap w:val="0"/>
                  <w:vAlign w:val="center"/>
                </w:tcPr>
                <w:p w14:paraId="75488EDF">
                  <w:pPr>
                    <w:widowControl/>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支出功能分类科目</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19C4FCAA">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2018年预算数</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7CA6DF14">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本次调整数</w:t>
                  </w:r>
                </w:p>
              </w:tc>
              <w:tc>
                <w:tcPr>
                  <w:tcW w:w="1549" w:type="dxa"/>
                  <w:tcBorders>
                    <w:top w:val="single" w:color="000000" w:sz="4" w:space="0"/>
                    <w:left w:val="single" w:color="000000" w:sz="4" w:space="0"/>
                    <w:right w:val="single" w:color="000000" w:sz="4" w:space="0"/>
                  </w:tcBorders>
                  <w:noWrap w:val="0"/>
                  <w:vAlign w:val="center"/>
                </w:tcPr>
                <w:p w14:paraId="65199C28">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调整预算数</w:t>
                  </w:r>
                </w:p>
              </w:tc>
            </w:tr>
            <w:tr w14:paraId="372424CE">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C6F33CC">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一、一般公共服务支出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626E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59994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AC737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2527</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E258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62521</w:t>
                  </w:r>
                </w:p>
              </w:tc>
            </w:tr>
            <w:tr w14:paraId="66E50DB2">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5A4F08CA">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其中：政府办公厅(室)及相关机构事务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3EB7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14964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A11EB00">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1108</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39A5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16072</w:t>
                  </w:r>
                </w:p>
              </w:tc>
            </w:tr>
            <w:tr w14:paraId="4E7C7B67">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2480BDF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一般行政管理事务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0CB7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3420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9E96BF9">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50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7011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3470</w:t>
                  </w:r>
                </w:p>
              </w:tc>
            </w:tr>
            <w:tr w14:paraId="3D9631E1">
              <w:tblPrEx>
                <w:tblCellMar>
                  <w:top w:w="15" w:type="dxa"/>
                  <w:left w:w="15" w:type="dxa"/>
                  <w:bottom w:w="15" w:type="dxa"/>
                  <w:right w:w="15" w:type="dxa"/>
                </w:tblCellMar>
              </w:tblPrEx>
              <w:trPr>
                <w:wBefore w:w="0" w:type="dxa"/>
                <w:trHeight w:val="247"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28E4996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其他政府办公厅(室)及相关机构事务支出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0530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1623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57B44A7">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1058</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0717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2681</w:t>
                  </w:r>
                </w:p>
              </w:tc>
            </w:tr>
            <w:tr w14:paraId="2DD2E037">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74E5B23">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人力资源事务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5D62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EB19B9">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893B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327</w:t>
                  </w:r>
                </w:p>
              </w:tc>
            </w:tr>
            <w:tr w14:paraId="017E3E0C">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3F2746C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一般行政管理事务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CB39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6DF09D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79D9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26</w:t>
                  </w:r>
                </w:p>
              </w:tc>
            </w:tr>
            <w:tr w14:paraId="5FB54269">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1E9B8CF">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组织事务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4174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C3DA3B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24</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0FC3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1069</w:t>
                  </w:r>
                </w:p>
              </w:tc>
            </w:tr>
            <w:tr w14:paraId="377118E7">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CACD1D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一般行政管理事务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E521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511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DF2C6D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24</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5AE4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535</w:t>
                  </w:r>
                </w:p>
              </w:tc>
            </w:tr>
            <w:tr w14:paraId="05C3CBED">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136DDB1B">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其他一般公共服务支出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4001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EEBE88B">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1380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A4D2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2382</w:t>
                  </w:r>
                </w:p>
              </w:tc>
            </w:tr>
            <w:tr w14:paraId="2E008403">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63B6862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其他一般公共服务支出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2A2C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7B06419">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1380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C11E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2382</w:t>
                  </w:r>
                </w:p>
              </w:tc>
            </w:tr>
            <w:tr w14:paraId="07963B46">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46AF5B2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三、国防支出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44D6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2250</w:t>
                  </w:r>
                </w:p>
              </w:tc>
              <w:tc>
                <w:tcPr>
                  <w:tcW w:w="1508" w:type="dxa"/>
                  <w:shd w:val="clear" w:color="auto" w:fill="auto"/>
                  <w:noWrap w:val="0"/>
                  <w:vAlign w:val="bottom"/>
                </w:tcPr>
                <w:p w14:paraId="41FBE9B3">
                  <w:pPr>
                    <w:rPr>
                      <w:rFonts w:hint="eastAsia" w:ascii="宋体" w:hAnsi="宋体" w:eastAsia="宋体" w:cs="宋体"/>
                      <w:color w:val="000000"/>
                      <w:sz w:val="20"/>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74A4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2250</w:t>
                  </w:r>
                </w:p>
              </w:tc>
            </w:tr>
            <w:tr w14:paraId="0D6691C4">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42D9C799">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四、公共安全支出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2504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68305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83588F8">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8536</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0A7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76841</w:t>
                  </w:r>
                </w:p>
              </w:tc>
            </w:tr>
            <w:tr w14:paraId="07FE74BD">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1811BD28">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其中：公安</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A825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48090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696A71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8446</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F250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56536</w:t>
                  </w:r>
                </w:p>
              </w:tc>
            </w:tr>
            <w:tr w14:paraId="4263AA7C">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1E4441B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一般行政管理事务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41A1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7120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A672D3B">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9B5E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7149</w:t>
                  </w:r>
                </w:p>
              </w:tc>
            </w:tr>
            <w:tr w14:paraId="3587B672">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BCD233F">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拘押收教场所管理</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4913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1123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76FAD3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8417</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E74D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9540</w:t>
                  </w:r>
                </w:p>
              </w:tc>
            </w:tr>
            <w:tr w14:paraId="5C14C0F6">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5A59E86B">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强制隔离戒毒</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E0AC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1782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0EA038">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90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25BD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1872</w:t>
                  </w:r>
                </w:p>
              </w:tc>
            </w:tr>
            <w:tr w14:paraId="2CEE1C7E">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5AC81C4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所政设施建设</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04E1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245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F8336D9">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90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7DED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335</w:t>
                  </w:r>
                </w:p>
              </w:tc>
            </w:tr>
            <w:tr w14:paraId="1CDB181E">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6E10726E">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五、教育支出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2DA8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35739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972DA5F">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789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C378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36528</w:t>
                  </w:r>
                </w:p>
              </w:tc>
            </w:tr>
            <w:tr w14:paraId="111EEA6C">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9209A46">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其中：普通教育</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F3F1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10885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09453AB">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289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198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11174</w:t>
                  </w:r>
                </w:p>
              </w:tc>
            </w:tr>
            <w:tr w14:paraId="4F067C87">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34E11C9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高中教育</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FC98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EDB7882">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289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F8CD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2989</w:t>
                  </w:r>
                </w:p>
              </w:tc>
            </w:tr>
            <w:tr w14:paraId="1D608A89">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5FD71704">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职业教育</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0961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18180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88F68A6">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500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EF78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18680</w:t>
                  </w:r>
                </w:p>
              </w:tc>
            </w:tr>
            <w:tr w14:paraId="7AFFC551">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A0B940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高等职业教育</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6B4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11834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772D473">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500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C26E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12334</w:t>
                  </w:r>
                </w:p>
              </w:tc>
            </w:tr>
            <w:tr w14:paraId="30FE6C94">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6EAD948F">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六、科学技术支出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95F3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4391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D625957">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3F7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6391</w:t>
                  </w:r>
                </w:p>
              </w:tc>
            </w:tr>
            <w:tr w14:paraId="3029F554">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489E213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其中：其他科学技术支出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348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A7F8763">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0647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2512</w:t>
                  </w:r>
                </w:p>
              </w:tc>
            </w:tr>
            <w:tr w14:paraId="08EAFDC7">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6B1FBC6E">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其他科学技术支出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AA1F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FCF7955">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5DCD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2412</w:t>
                  </w:r>
                </w:p>
              </w:tc>
            </w:tr>
            <w:tr w14:paraId="5D63BB21">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21BD1A1F">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七、文化体育与传媒支出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B965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15120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83A88EE">
                  <w:pPr>
                    <w:rPr>
                      <w:rFonts w:hint="eastAsia" w:ascii="宋体" w:hAnsi="宋体" w:eastAsia="宋体" w:cs="宋体"/>
                      <w:color w:val="000000"/>
                      <w:sz w:val="20"/>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6B5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15120</w:t>
                  </w:r>
                </w:p>
              </w:tc>
            </w:tr>
            <w:tr w14:paraId="6208BA9D">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870A344">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八、社会保障和就业支出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5976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100137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6B27A35">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298</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9ACC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100435</w:t>
                  </w:r>
                </w:p>
              </w:tc>
            </w:tr>
            <w:tr w14:paraId="5FC7EF92">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5E61F5F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其中：人力资源和社会保障管理事务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1F61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3943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1962FF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941B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3951</w:t>
                  </w:r>
                </w:p>
              </w:tc>
            </w:tr>
            <w:tr w14:paraId="73248C5D">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1C5393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行政运行</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2EBE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2043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30AC4F0">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DD52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2051</w:t>
                  </w:r>
                </w:p>
              </w:tc>
            </w:tr>
            <w:tr w14:paraId="251EB7D4">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23081257">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民政管理事务</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C7E8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0B102F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25</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2EC4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1159</w:t>
                  </w:r>
                </w:p>
              </w:tc>
            </w:tr>
            <w:tr w14:paraId="5329ED09">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95ED20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行政运行</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0895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695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EABAFD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112E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710</w:t>
                  </w:r>
                </w:p>
              </w:tc>
            </w:tr>
            <w:tr w14:paraId="5841ABE3">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33F3814B">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其他民政管理事务支出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BFFF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E624598">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1D7E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115</w:t>
                  </w:r>
                </w:p>
              </w:tc>
            </w:tr>
            <w:tr w14:paraId="5FB24201">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3C5E358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抚恤</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35AD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3465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45F016">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49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3F94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3514</w:t>
                  </w:r>
                </w:p>
              </w:tc>
            </w:tr>
            <w:tr w14:paraId="2B6338DE">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256BF83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其他优抚支出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F35B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1927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169F4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49</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45E5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1976</w:t>
                  </w:r>
                </w:p>
              </w:tc>
            </w:tr>
            <w:tr w14:paraId="01E55440">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7FF162B1">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社会福利</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566A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1312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2009F9B">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65AD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1332</w:t>
                  </w:r>
                </w:p>
              </w:tc>
            </w:tr>
            <w:tr w14:paraId="6BFAAF30">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000000" w:sz="4" w:space="0"/>
                  </w:tcBorders>
                  <w:shd w:val="clear" w:color="auto" w:fill="auto"/>
                  <w:noWrap w:val="0"/>
                  <w:vAlign w:val="center"/>
                </w:tcPr>
                <w:p w14:paraId="0661DC9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老年福利</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A41D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993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BA5CD8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EE9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1013</w:t>
                  </w:r>
                </w:p>
              </w:tc>
            </w:tr>
            <w:tr w14:paraId="0A57F30D">
              <w:tblPrEx>
                <w:tblCellMar>
                  <w:top w:w="15" w:type="dxa"/>
                  <w:left w:w="15" w:type="dxa"/>
                  <w:bottom w:w="15" w:type="dxa"/>
                  <w:right w:w="15" w:type="dxa"/>
                </w:tblCellMar>
              </w:tblPrEx>
              <w:trPr>
                <w:wBefore w:w="0" w:type="dxa"/>
                <w:trHeight w:val="154" w:hRule="atLeast"/>
              </w:trPr>
              <w:tc>
                <w:tcPr>
                  <w:tcW w:w="4102" w:type="dxa"/>
                  <w:tcBorders>
                    <w:top w:val="single" w:color="000000" w:sz="4" w:space="0"/>
                    <w:left w:val="single" w:color="000000" w:sz="4" w:space="0"/>
                    <w:bottom w:val="single" w:color="auto" w:sz="4" w:space="0"/>
                  </w:tcBorders>
                  <w:shd w:val="clear" w:color="auto" w:fill="auto"/>
                  <w:noWrap w:val="0"/>
                  <w:vAlign w:val="center"/>
                </w:tcPr>
                <w:p w14:paraId="780C1923">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其他社会保障和就业支出</w:t>
                  </w:r>
                </w:p>
              </w:tc>
              <w:tc>
                <w:tcPr>
                  <w:tcW w:w="147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366EBC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1820</w:t>
                  </w:r>
                </w:p>
              </w:tc>
              <w:tc>
                <w:tcPr>
                  <w:tcW w:w="1508" w:type="dxa"/>
                  <w:tcBorders>
                    <w:top w:val="single" w:color="000000" w:sz="4" w:space="0"/>
                    <w:left w:val="single" w:color="000000" w:sz="4" w:space="0"/>
                    <w:bottom w:val="single" w:color="auto" w:sz="4" w:space="0"/>
                    <w:right w:val="single" w:color="000000" w:sz="4" w:space="0"/>
                  </w:tcBorders>
                  <w:shd w:val="clear" w:color="auto" w:fill="auto"/>
                  <w:noWrap w:val="0"/>
                  <w:vAlign w:val="bottom"/>
                </w:tcPr>
                <w:p w14:paraId="3CFF3C1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196</w:t>
                  </w:r>
                </w:p>
              </w:tc>
              <w:tc>
                <w:tcPr>
                  <w:tcW w:w="154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299916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2016</w:t>
                  </w:r>
                </w:p>
              </w:tc>
            </w:tr>
            <w:tr w14:paraId="6FD107F1">
              <w:tblPrEx>
                <w:tblCellMar>
                  <w:top w:w="15" w:type="dxa"/>
                  <w:left w:w="15" w:type="dxa"/>
                  <w:bottom w:w="15" w:type="dxa"/>
                  <w:right w:w="15" w:type="dxa"/>
                </w:tblCellMar>
              </w:tblPrEx>
              <w:trPr>
                <w:wBefore w:w="0" w:type="dxa"/>
                <w:trHeight w:val="154" w:hRule="atLeast"/>
              </w:trPr>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8A721">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其他社会保障和就业支出</w:t>
                  </w:r>
                </w:p>
              </w:tc>
              <w:tc>
                <w:tcPr>
                  <w:tcW w:w="14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E557A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1820</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4AE5146E">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196</w:t>
                  </w:r>
                </w:p>
              </w:tc>
              <w:tc>
                <w:tcPr>
                  <w:tcW w:w="15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82FB4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2016</w:t>
                  </w:r>
                </w:p>
              </w:tc>
            </w:tr>
          </w:tbl>
          <w:p w14:paraId="4CD27306">
            <w:pPr>
              <w:jc w:val="center"/>
            </w:pPr>
            <w:r>
              <w:rPr>
                <w:rFonts w:hint="eastAsia" w:ascii="黑体" w:hAnsi="宋体" w:eastAsia="黑体" w:cs="黑体"/>
                <w:color w:val="000000"/>
                <w:kern w:val="0"/>
                <w:szCs w:val="32"/>
              </w:rPr>
              <w:t>2018年市本级一般公共预算支出调整明细（草案）</w:t>
            </w:r>
          </w:p>
          <w:tbl>
            <w:tblPr>
              <w:tblStyle w:val="5"/>
              <w:tblW w:w="0" w:type="auto"/>
              <w:tblInd w:w="5" w:type="dxa"/>
              <w:tblLayout w:type="fixed"/>
              <w:tblCellMar>
                <w:top w:w="15" w:type="dxa"/>
                <w:left w:w="15" w:type="dxa"/>
                <w:bottom w:w="15" w:type="dxa"/>
                <w:right w:w="15" w:type="dxa"/>
              </w:tblCellMar>
            </w:tblPr>
            <w:tblGrid>
              <w:gridCol w:w="4013"/>
              <w:gridCol w:w="1500"/>
              <w:gridCol w:w="1532"/>
              <w:gridCol w:w="1573"/>
            </w:tblGrid>
            <w:tr w14:paraId="2C36D479">
              <w:tblPrEx>
                <w:tblCellMar>
                  <w:top w:w="15" w:type="dxa"/>
                  <w:left w:w="15" w:type="dxa"/>
                  <w:bottom w:w="15" w:type="dxa"/>
                  <w:right w:w="15" w:type="dxa"/>
                </w:tblCellMar>
              </w:tblPrEx>
              <w:trPr>
                <w:wBefore w:w="0" w:type="dxa"/>
                <w:wAfter w:w="0" w:type="dxa"/>
                <w:trHeight w:val="225" w:hRule="atLeast"/>
              </w:trPr>
              <w:tc>
                <w:tcPr>
                  <w:tcW w:w="8618" w:type="dxa"/>
                  <w:gridSpan w:val="4"/>
                  <w:tcBorders>
                    <w:top w:val="nil"/>
                    <w:left w:val="nil"/>
                    <w:bottom w:val="single" w:color="auto" w:sz="4" w:space="0"/>
                    <w:right w:val="nil"/>
                  </w:tcBorders>
                  <w:noWrap w:val="0"/>
                  <w:vAlign w:val="bottom"/>
                </w:tcPr>
                <w:p w14:paraId="263F22B3">
                  <w:pPr>
                    <w:widowControl/>
                    <w:jc w:val="center"/>
                    <w:textAlignment w:val="center"/>
                    <w:rPr>
                      <w:rFonts w:hint="eastAsia" w:ascii="宋体" w:hAnsi="宋体" w:eastAsia="宋体" w:cs="宋体"/>
                      <w:b/>
                      <w:color w:val="000000"/>
                      <w:kern w:val="0"/>
                      <w:sz w:val="22"/>
                      <w:szCs w:val="22"/>
                    </w:rPr>
                  </w:pPr>
                  <w:r>
                    <w:rPr>
                      <w:rStyle w:val="8"/>
                      <w:rFonts w:eastAsia="宋体"/>
                    </w:rPr>
                    <w:t xml:space="preserve"> </w:t>
                  </w:r>
                  <w:r>
                    <w:rPr>
                      <w:rStyle w:val="8"/>
                      <w:rFonts w:hint="eastAsia" w:eastAsia="宋体"/>
                    </w:rPr>
                    <w:t xml:space="preserve">                                                                 </w:t>
                  </w:r>
                  <w:r>
                    <w:rPr>
                      <w:rStyle w:val="10"/>
                      <w:rFonts w:hint="default"/>
                      <w:sz w:val="21"/>
                      <w:szCs w:val="21"/>
                    </w:rPr>
                    <w:t>单位：万元</w:t>
                  </w:r>
                </w:p>
              </w:tc>
            </w:tr>
            <w:tr w14:paraId="14A02014">
              <w:tblPrEx>
                <w:tblCellMar>
                  <w:top w:w="15" w:type="dxa"/>
                  <w:left w:w="15" w:type="dxa"/>
                  <w:bottom w:w="15" w:type="dxa"/>
                  <w:right w:w="15" w:type="dxa"/>
                </w:tblCellMar>
              </w:tblPrEx>
              <w:trPr>
                <w:wBefore w:w="0" w:type="dxa"/>
                <w:wAfter w:w="0" w:type="dxa"/>
                <w:trHeight w:val="173" w:hRule="atLeast"/>
              </w:trPr>
              <w:tc>
                <w:tcPr>
                  <w:tcW w:w="4013" w:type="dxa"/>
                  <w:tcBorders>
                    <w:top w:val="single" w:color="auto" w:sz="4" w:space="0"/>
                    <w:left w:val="single" w:color="auto" w:sz="4" w:space="0"/>
                    <w:bottom w:val="single" w:color="auto" w:sz="4" w:space="0"/>
                  </w:tcBorders>
                  <w:shd w:val="clear" w:color="auto" w:fill="auto"/>
                  <w:noWrap w:val="0"/>
                  <w:vAlign w:val="center"/>
                </w:tcPr>
                <w:p w14:paraId="702304FE">
                  <w:pPr>
                    <w:widowControl/>
                    <w:jc w:val="left"/>
                    <w:textAlignment w:val="center"/>
                    <w:rPr>
                      <w:rFonts w:hint="eastAsia" w:ascii="宋体" w:hAnsi="宋体" w:eastAsia="宋体" w:cs="宋体"/>
                      <w:b/>
                      <w:color w:val="000000"/>
                      <w:kern w:val="0"/>
                      <w:sz w:val="20"/>
                    </w:rPr>
                  </w:pPr>
                  <w:r>
                    <w:rPr>
                      <w:rFonts w:hint="eastAsia" w:ascii="宋体" w:hAnsi="宋体" w:eastAsia="宋体" w:cs="宋体"/>
                      <w:b/>
                      <w:color w:val="000000"/>
                      <w:kern w:val="0"/>
                      <w:sz w:val="21"/>
                      <w:szCs w:val="21"/>
                    </w:rPr>
                    <w:t>支出功能分类科目</w:t>
                  </w:r>
                </w:p>
              </w:tc>
              <w:tc>
                <w:tcPr>
                  <w:tcW w:w="150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DE4F788">
                  <w:pPr>
                    <w:widowControl/>
                    <w:jc w:val="center"/>
                    <w:textAlignment w:val="center"/>
                    <w:rPr>
                      <w:rFonts w:hint="eastAsia" w:ascii="宋体" w:hAnsi="宋体" w:eastAsia="宋体" w:cs="宋体"/>
                      <w:color w:val="000000"/>
                      <w:kern w:val="0"/>
                      <w:sz w:val="20"/>
                    </w:rPr>
                  </w:pPr>
                  <w:r>
                    <w:rPr>
                      <w:rFonts w:hint="eastAsia" w:ascii="宋体" w:hAnsi="宋体" w:eastAsia="宋体" w:cs="宋体"/>
                      <w:b/>
                      <w:color w:val="000000"/>
                      <w:kern w:val="0"/>
                      <w:sz w:val="21"/>
                      <w:szCs w:val="21"/>
                    </w:rPr>
                    <w:t>2018年预算数</w:t>
                  </w:r>
                </w:p>
              </w:tc>
              <w:tc>
                <w:tcPr>
                  <w:tcW w:w="153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620E6F4">
                  <w:pPr>
                    <w:widowControl/>
                    <w:jc w:val="center"/>
                    <w:textAlignment w:val="center"/>
                    <w:rPr>
                      <w:rFonts w:hint="eastAsia" w:ascii="宋体" w:hAnsi="宋体" w:eastAsia="宋体" w:cs="宋体"/>
                      <w:color w:val="000000"/>
                      <w:kern w:val="0"/>
                      <w:sz w:val="20"/>
                    </w:rPr>
                  </w:pPr>
                  <w:r>
                    <w:rPr>
                      <w:rFonts w:hint="eastAsia" w:ascii="宋体" w:hAnsi="宋体" w:eastAsia="宋体" w:cs="宋体"/>
                      <w:b/>
                      <w:color w:val="000000"/>
                      <w:kern w:val="0"/>
                      <w:sz w:val="22"/>
                      <w:szCs w:val="22"/>
                    </w:rPr>
                    <w:t>本次调整数</w:t>
                  </w:r>
                </w:p>
              </w:tc>
              <w:tc>
                <w:tcPr>
                  <w:tcW w:w="1573"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0424449">
                  <w:pPr>
                    <w:widowControl/>
                    <w:jc w:val="center"/>
                    <w:textAlignment w:val="center"/>
                    <w:rPr>
                      <w:rFonts w:hint="eastAsia" w:ascii="宋体" w:hAnsi="宋体" w:eastAsia="宋体" w:cs="宋体"/>
                      <w:color w:val="000000"/>
                      <w:kern w:val="0"/>
                      <w:sz w:val="20"/>
                    </w:rPr>
                  </w:pPr>
                  <w:r>
                    <w:rPr>
                      <w:rFonts w:hint="eastAsia" w:ascii="宋体" w:hAnsi="宋体" w:eastAsia="宋体" w:cs="宋体"/>
                      <w:b/>
                      <w:color w:val="000000"/>
                      <w:kern w:val="0"/>
                      <w:sz w:val="22"/>
                      <w:szCs w:val="22"/>
                    </w:rPr>
                    <w:t>调整预算数</w:t>
                  </w:r>
                </w:p>
              </w:tc>
            </w:tr>
            <w:tr w14:paraId="2EC06B5D">
              <w:tblPrEx>
                <w:tblCellMar>
                  <w:top w:w="15" w:type="dxa"/>
                  <w:left w:w="15" w:type="dxa"/>
                  <w:bottom w:w="15" w:type="dxa"/>
                  <w:right w:w="15" w:type="dxa"/>
                </w:tblCellMar>
              </w:tblPrEx>
              <w:trPr>
                <w:wBefore w:w="0" w:type="dxa"/>
                <w:wAfter w:w="0" w:type="dxa"/>
                <w:trHeight w:val="164" w:hRule="atLeast"/>
              </w:trPr>
              <w:tc>
                <w:tcPr>
                  <w:tcW w:w="4013" w:type="dxa"/>
                  <w:tcBorders>
                    <w:top w:val="single" w:color="auto" w:sz="4" w:space="0"/>
                    <w:left w:val="single" w:color="000000" w:sz="4" w:space="0"/>
                    <w:bottom w:val="single" w:color="000000" w:sz="4" w:space="0"/>
                  </w:tcBorders>
                  <w:shd w:val="clear" w:color="auto" w:fill="auto"/>
                  <w:noWrap w:val="0"/>
                  <w:vAlign w:val="center"/>
                </w:tcPr>
                <w:p w14:paraId="7939CF8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九、医疗卫生与计划生育支出</w:t>
                  </w:r>
                </w:p>
              </w:tc>
              <w:tc>
                <w:tcPr>
                  <w:tcW w:w="150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CF707B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23035</w:t>
                  </w:r>
                </w:p>
              </w:tc>
              <w:tc>
                <w:tcPr>
                  <w:tcW w:w="1532" w:type="dxa"/>
                  <w:tcBorders>
                    <w:top w:val="single" w:color="auto" w:sz="4" w:space="0"/>
                    <w:left w:val="single" w:color="000000" w:sz="4" w:space="0"/>
                    <w:bottom w:val="single" w:color="000000" w:sz="4" w:space="0"/>
                    <w:right w:val="single" w:color="000000" w:sz="4" w:space="0"/>
                  </w:tcBorders>
                  <w:shd w:val="clear" w:color="auto" w:fill="auto"/>
                  <w:noWrap w:val="0"/>
                  <w:vAlign w:val="bottom"/>
                </w:tcPr>
                <w:p w14:paraId="2B74C435">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408</w:t>
                  </w:r>
                </w:p>
              </w:tc>
              <w:tc>
                <w:tcPr>
                  <w:tcW w:w="157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1C8B62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23443</w:t>
                  </w:r>
                </w:p>
              </w:tc>
            </w:tr>
            <w:tr w14:paraId="14A9DEFC">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2D2005DC">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其中：公立医院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C7CC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3103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53E023C">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70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5760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3173</w:t>
                  </w:r>
                </w:p>
              </w:tc>
            </w:tr>
            <w:tr w14:paraId="6808D2F8">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1B902F5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传染病医院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E727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1291</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6EA248A">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70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B040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1361</w:t>
                  </w:r>
                </w:p>
              </w:tc>
            </w:tr>
            <w:tr w14:paraId="794F7941">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7C8487C9">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计划生育事务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FA18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3838</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693AEC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338</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A4EE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4176</w:t>
                  </w:r>
                </w:p>
              </w:tc>
            </w:tr>
            <w:tr w14:paraId="3BFFA35F">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5BFC944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计划生育服务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689D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2318</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F5B15C1">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338</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FDD4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2656</w:t>
                  </w:r>
                </w:p>
              </w:tc>
            </w:tr>
            <w:tr w14:paraId="47696E90">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1890C4D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十、节能环保支出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3F62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6660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993001">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1032</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051A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7692</w:t>
                  </w:r>
                </w:p>
              </w:tc>
            </w:tr>
            <w:tr w14:paraId="14D871C5">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7B5936D8">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其中：其他节能环保支出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36DA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435</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7A1930B">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1032</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8FA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1467</w:t>
                  </w:r>
                </w:p>
              </w:tc>
            </w:tr>
            <w:tr w14:paraId="58DC04A8">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6EE4EAE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其他节能环保支出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D58C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435</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359D5E">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1032</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4CBA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1467</w:t>
                  </w:r>
                </w:p>
              </w:tc>
            </w:tr>
            <w:tr w14:paraId="63F38AFD">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3FA53652">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十一、城乡社区支出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AE71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26123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A08FC3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BE6F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27623</w:t>
                  </w:r>
                </w:p>
              </w:tc>
            </w:tr>
            <w:tr w14:paraId="4843F335">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6274984E">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其中：城乡社区管理事务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70CC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15273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421043F">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4168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16773</w:t>
                  </w:r>
                </w:p>
              </w:tc>
            </w:tr>
            <w:tr w14:paraId="62E9D00E">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6D16794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住宅建设与房地产市场监管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DB4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3452</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FDB551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FDD0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4452</w:t>
                  </w:r>
                </w:p>
              </w:tc>
            </w:tr>
            <w:tr w14:paraId="465B0302">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0147F87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其他城乡社区管理事务支出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584A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5295</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74A6A6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500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A87D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5795</w:t>
                  </w:r>
                </w:p>
              </w:tc>
            </w:tr>
            <w:tr w14:paraId="65FB8724">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1A750617">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十二、农林水支出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EDA8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18553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6A16173">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170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228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18723</w:t>
                  </w:r>
                </w:p>
              </w:tc>
            </w:tr>
            <w:tr w14:paraId="2FEE646E">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74761218">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其中：农业</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06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4844</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7E20629">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8664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4994</w:t>
                  </w:r>
                </w:p>
              </w:tc>
            </w:tr>
            <w:tr w14:paraId="65F8E95F">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3A189665">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其他农业支出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F633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1149</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50388D">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150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98D3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1299</w:t>
                  </w:r>
                </w:p>
              </w:tc>
            </w:tr>
            <w:tr w14:paraId="6C694546">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3969F765">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扶贫</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D419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389</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9930590">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5377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409</w:t>
                  </w:r>
                </w:p>
              </w:tc>
            </w:tr>
            <w:tr w14:paraId="7CA5423C">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262D1FD4">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其他扶贫支出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AFA3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253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1C3E85C">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300C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273</w:t>
                  </w:r>
                </w:p>
              </w:tc>
            </w:tr>
            <w:tr w14:paraId="45BEEE97">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423744CC">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十三、交通运输支出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8821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31129</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E4ED9AE">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1300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7A75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32429</w:t>
                  </w:r>
                </w:p>
              </w:tc>
            </w:tr>
            <w:tr w14:paraId="2C58C57F">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0FB0C9C9">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其中：公路水路运输</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5110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21693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474EBE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140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CA8A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21833</w:t>
                  </w:r>
                </w:p>
              </w:tc>
            </w:tr>
            <w:tr w14:paraId="2E670AD2">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5B627F69">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683C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4992</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EA0EF83">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80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777D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5072</w:t>
                  </w:r>
                </w:p>
              </w:tc>
            </w:tr>
            <w:tr w14:paraId="240E787B">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5865B18A">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70E6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493</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616FEA3">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60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C185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553</w:t>
                  </w:r>
                </w:p>
              </w:tc>
            </w:tr>
            <w:tr w14:paraId="4F69F7B5">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18323AB9">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 xml:space="preserve">     其他交通运输支出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0CDD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2298</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100A9C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1160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5B65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3458</w:t>
                  </w:r>
                </w:p>
              </w:tc>
            </w:tr>
            <w:tr w14:paraId="63E94CD9">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52A664C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公共交通运营补助</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08A9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234</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FAC44C1">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160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F8B0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394</w:t>
                  </w:r>
                </w:p>
              </w:tc>
            </w:tr>
            <w:tr w14:paraId="06D794F4">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2BC171B7">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其他交通运输支出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B6D1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2064</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B967A8E">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FB6F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3064</w:t>
                  </w:r>
                </w:p>
              </w:tc>
            </w:tr>
            <w:tr w14:paraId="1A8CFE3A">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3EB23FB6">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十四、资源勘探信息等支出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32D3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3922</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DA114C4">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74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DF08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3996</w:t>
                  </w:r>
                </w:p>
              </w:tc>
            </w:tr>
            <w:tr w14:paraId="7085F527">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78DADBC1">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其中：国有资产监管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94DF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1157</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512734C">
                  <w:pPr>
                    <w:widowControl/>
                    <w:jc w:val="center"/>
                    <w:textAlignment w:val="bottom"/>
                    <w:rPr>
                      <w:rFonts w:hint="eastAsia" w:ascii="宋体" w:hAnsi="宋体" w:eastAsia="宋体" w:cs="宋体"/>
                      <w:color w:val="000000"/>
                      <w:sz w:val="20"/>
                    </w:rPr>
                  </w:pPr>
                  <w:r>
                    <w:rPr>
                      <w:rFonts w:hint="eastAsia" w:ascii="宋体" w:hAnsi="宋体" w:eastAsia="宋体" w:cs="宋体"/>
                      <w:color w:val="000000"/>
                      <w:kern w:val="0"/>
                      <w:sz w:val="20"/>
                    </w:rPr>
                    <w:t>74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F843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1231</w:t>
                  </w:r>
                </w:p>
              </w:tc>
            </w:tr>
            <w:tr w14:paraId="2C40A62C">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6D54CCBC">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rPr>
                    <w:t xml:space="preserve">      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3B8C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819</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DDF8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74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4988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893</w:t>
                  </w:r>
                </w:p>
              </w:tc>
            </w:tr>
            <w:tr w14:paraId="375E5D60">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78003B33">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十五、商业服务业等支出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5E8E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1508</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29122">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C03C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1508</w:t>
                  </w:r>
                </w:p>
              </w:tc>
            </w:tr>
            <w:tr w14:paraId="143D64EF">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41FCFDE1">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十六、金融支出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1EC8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867</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91FAB">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DDB4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867</w:t>
                  </w:r>
                </w:p>
              </w:tc>
            </w:tr>
            <w:tr w14:paraId="11AD60FF">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6A7176F2">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十八、国土海洋气象等支出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9D59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3335</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6F73">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EA45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3335</w:t>
                  </w:r>
                </w:p>
              </w:tc>
            </w:tr>
            <w:tr w14:paraId="0022E12C">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01856CA2">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十九、住房保障支出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419A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17006</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791BA">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294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17006</w:t>
                  </w:r>
                </w:p>
              </w:tc>
            </w:tr>
            <w:tr w14:paraId="06D82054">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1EC179D5">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二十、粮油物资储备支出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D0D2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2860</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7960F">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7DF3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2860</w:t>
                  </w:r>
                </w:p>
              </w:tc>
            </w:tr>
            <w:tr w14:paraId="63C4FE27">
              <w:tblPrEx>
                <w:tblCellMar>
                  <w:top w:w="15" w:type="dxa"/>
                  <w:left w:w="15" w:type="dxa"/>
                  <w:bottom w:w="15" w:type="dxa"/>
                  <w:right w:w="15" w:type="dxa"/>
                </w:tblCellMar>
              </w:tblPrEx>
              <w:trPr>
                <w:wBefore w:w="0" w:type="dxa"/>
                <w:wAfter w:w="0" w:type="dxa"/>
                <w:trHeight w:val="165" w:hRule="atLeast"/>
              </w:trPr>
              <w:tc>
                <w:tcPr>
                  <w:tcW w:w="4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41BC1">
                  <w:pPr>
                    <w:widowControl/>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0"/>
                    </w:rPr>
                    <w:t>二十一、预备费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9CD4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8000</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6C260">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62C1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8000</w:t>
                  </w:r>
                </w:p>
              </w:tc>
            </w:tr>
            <w:tr w14:paraId="27ADF1FA">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3F45A1FE">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二十二、其他支出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D01F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6186</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5BCE9">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950D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6186</w:t>
                  </w:r>
                </w:p>
              </w:tc>
            </w:tr>
            <w:tr w14:paraId="3FDF09A9">
              <w:tblPrEx>
                <w:tblCellMar>
                  <w:top w:w="15" w:type="dxa"/>
                  <w:left w:w="15" w:type="dxa"/>
                  <w:bottom w:w="15" w:type="dxa"/>
                  <w:right w:w="15" w:type="dxa"/>
                </w:tblCellMar>
              </w:tblPrEx>
              <w:trPr>
                <w:wBefore w:w="0" w:type="dxa"/>
                <w:wAfter w:w="0" w:type="dxa"/>
                <w:trHeight w:val="164" w:hRule="atLeast"/>
              </w:trPr>
              <w:tc>
                <w:tcPr>
                  <w:tcW w:w="4013" w:type="dxa"/>
                  <w:tcBorders>
                    <w:top w:val="single" w:color="000000" w:sz="4" w:space="0"/>
                    <w:left w:val="single" w:color="000000" w:sz="4" w:space="0"/>
                    <w:bottom w:val="single" w:color="000000" w:sz="4" w:space="0"/>
                  </w:tcBorders>
                  <w:shd w:val="clear" w:color="auto" w:fill="auto"/>
                  <w:noWrap w:val="0"/>
                  <w:vAlign w:val="center"/>
                </w:tcPr>
                <w:p w14:paraId="56356D40">
                  <w:pPr>
                    <w:widowControl/>
                    <w:jc w:val="left"/>
                    <w:textAlignment w:val="center"/>
                    <w:rPr>
                      <w:rFonts w:hint="eastAsia" w:ascii="宋体" w:hAnsi="宋体" w:eastAsia="宋体" w:cs="宋体"/>
                      <w:b/>
                      <w:color w:val="000000"/>
                      <w:sz w:val="20"/>
                    </w:rPr>
                  </w:pPr>
                  <w:r>
                    <w:rPr>
                      <w:rFonts w:hint="eastAsia" w:ascii="宋体" w:hAnsi="宋体" w:eastAsia="宋体" w:cs="宋体"/>
                      <w:b/>
                      <w:color w:val="000000"/>
                      <w:kern w:val="0"/>
                      <w:sz w:val="20"/>
                    </w:rPr>
                    <w:t>二十三、债务付息支出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4778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4296</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100A4">
                  <w:pPr>
                    <w:jc w:val="center"/>
                    <w:rPr>
                      <w:rFonts w:hint="eastAsia" w:ascii="宋体" w:hAnsi="宋体" w:eastAsia="宋体" w:cs="宋体"/>
                      <w:color w:val="000000"/>
                      <w:sz w:val="20"/>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1980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rPr>
                    <w:t>4296</w:t>
                  </w:r>
                </w:p>
              </w:tc>
            </w:tr>
            <w:tr w14:paraId="2E5F0D18">
              <w:tblPrEx>
                <w:tblCellMar>
                  <w:top w:w="15" w:type="dxa"/>
                  <w:left w:w="15" w:type="dxa"/>
                  <w:bottom w:w="15" w:type="dxa"/>
                  <w:right w:w="15" w:type="dxa"/>
                </w:tblCellMar>
              </w:tblPrEx>
              <w:trPr>
                <w:wBefore w:w="0" w:type="dxa"/>
                <w:wAfter w:w="0" w:type="dxa"/>
                <w:trHeight w:val="191" w:hRule="atLeast"/>
              </w:trPr>
              <w:tc>
                <w:tcPr>
                  <w:tcW w:w="4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F814">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本级支出小计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885D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439416</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78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18634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77B5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458050</w:t>
                  </w:r>
                </w:p>
              </w:tc>
            </w:tr>
            <w:tr w14:paraId="75FD3ADC">
              <w:tblPrEx>
                <w:tblCellMar>
                  <w:top w:w="15" w:type="dxa"/>
                  <w:left w:w="15" w:type="dxa"/>
                  <w:bottom w:w="15" w:type="dxa"/>
                  <w:right w:w="15" w:type="dxa"/>
                </w:tblCellMar>
              </w:tblPrEx>
              <w:trPr>
                <w:wBefore w:w="0" w:type="dxa"/>
                <w:wAfter w:w="0" w:type="dxa"/>
                <w:trHeight w:val="191" w:hRule="atLeast"/>
              </w:trPr>
              <w:tc>
                <w:tcPr>
                  <w:tcW w:w="4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3A6A">
                  <w:pPr>
                    <w:widowControl/>
                    <w:jc w:val="left"/>
                    <w:textAlignment w:val="center"/>
                    <w:rPr>
                      <w:rFonts w:hint="eastAsia" w:ascii="宋体" w:hAnsi="宋体" w:eastAsia="宋体" w:cs="宋体"/>
                      <w:b/>
                      <w:color w:val="000000"/>
                      <w:kern w:val="0"/>
                      <w:sz w:val="21"/>
                      <w:szCs w:val="21"/>
                    </w:rPr>
                  </w:pPr>
                  <w:r>
                    <w:rPr>
                      <w:rFonts w:hint="eastAsia" w:ascii="宋体" w:hAnsi="宋体" w:eastAsia="宋体" w:cs="宋体"/>
                      <w:color w:val="000000"/>
                      <w:kern w:val="0"/>
                      <w:sz w:val="20"/>
                    </w:rPr>
                    <w:t>转移性支出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6A04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35582</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B441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9344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4CC3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44926</w:t>
                  </w:r>
                </w:p>
              </w:tc>
            </w:tr>
            <w:tr w14:paraId="4A07DE42">
              <w:tblPrEx>
                <w:tblCellMar>
                  <w:top w:w="15" w:type="dxa"/>
                  <w:left w:w="15" w:type="dxa"/>
                  <w:bottom w:w="15" w:type="dxa"/>
                  <w:right w:w="15" w:type="dxa"/>
                </w:tblCellMar>
              </w:tblPrEx>
              <w:trPr>
                <w:wBefore w:w="0" w:type="dxa"/>
                <w:wAfter w:w="0" w:type="dxa"/>
                <w:trHeight w:val="191" w:hRule="atLeast"/>
              </w:trPr>
              <w:tc>
                <w:tcPr>
                  <w:tcW w:w="4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8E5E7">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合            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5252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474998</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C621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27978</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ACDD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502976</w:t>
                  </w:r>
                </w:p>
              </w:tc>
            </w:tr>
          </w:tbl>
          <w:p w14:paraId="0B907D0F">
            <w:pPr>
              <w:widowControl/>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2018年市级政府性基金收入调整方案（草案）</w:t>
            </w:r>
          </w:p>
        </w:tc>
      </w:tr>
      <w:tr w14:paraId="5253C4B4">
        <w:tblPrEx>
          <w:tblCellMar>
            <w:top w:w="0" w:type="dxa"/>
            <w:left w:w="108" w:type="dxa"/>
            <w:bottom w:w="0" w:type="dxa"/>
            <w:right w:w="108" w:type="dxa"/>
          </w:tblCellMar>
        </w:tblPrEx>
        <w:trPr>
          <w:wBefore w:w="0" w:type="dxa"/>
          <w:wAfter w:w="0" w:type="dxa"/>
          <w:trHeight w:val="495" w:hRule="atLeast"/>
        </w:trPr>
        <w:tc>
          <w:tcPr>
            <w:tcW w:w="4977" w:type="dxa"/>
            <w:tcBorders>
              <w:top w:val="nil"/>
              <w:left w:val="nil"/>
              <w:bottom w:val="nil"/>
              <w:right w:val="nil"/>
            </w:tcBorders>
            <w:noWrap w:val="0"/>
            <w:vAlign w:val="center"/>
          </w:tcPr>
          <w:p w14:paraId="2CBCCF4F">
            <w:pPr>
              <w:widowControl/>
              <w:jc w:val="left"/>
              <w:rPr>
                <w:rFonts w:ascii="宋体" w:hAnsi="宋体" w:eastAsia="宋体" w:cs="宋体"/>
                <w:kern w:val="0"/>
                <w:sz w:val="22"/>
                <w:szCs w:val="22"/>
              </w:rPr>
            </w:pPr>
          </w:p>
        </w:tc>
        <w:tc>
          <w:tcPr>
            <w:tcW w:w="1200" w:type="dxa"/>
            <w:tcBorders>
              <w:top w:val="nil"/>
              <w:left w:val="nil"/>
              <w:bottom w:val="nil"/>
              <w:right w:val="nil"/>
            </w:tcBorders>
            <w:noWrap w:val="0"/>
            <w:vAlign w:val="center"/>
          </w:tcPr>
          <w:p w14:paraId="78B22F3E">
            <w:pPr>
              <w:widowControl/>
              <w:jc w:val="left"/>
              <w:rPr>
                <w:rFonts w:ascii="宋体" w:hAnsi="宋体" w:eastAsia="宋体" w:cs="宋体"/>
                <w:kern w:val="0"/>
                <w:sz w:val="22"/>
                <w:szCs w:val="22"/>
              </w:rPr>
            </w:pPr>
          </w:p>
        </w:tc>
        <w:tc>
          <w:tcPr>
            <w:tcW w:w="1300" w:type="dxa"/>
            <w:tcBorders>
              <w:top w:val="nil"/>
              <w:left w:val="nil"/>
              <w:bottom w:val="nil"/>
              <w:right w:val="nil"/>
            </w:tcBorders>
            <w:noWrap w:val="0"/>
            <w:vAlign w:val="center"/>
          </w:tcPr>
          <w:p w14:paraId="3B39609C">
            <w:pPr>
              <w:widowControl/>
              <w:jc w:val="left"/>
              <w:rPr>
                <w:rFonts w:ascii="宋体" w:hAnsi="宋体" w:eastAsia="宋体" w:cs="宋体"/>
                <w:kern w:val="0"/>
                <w:sz w:val="22"/>
                <w:szCs w:val="22"/>
              </w:rPr>
            </w:pPr>
          </w:p>
        </w:tc>
        <w:tc>
          <w:tcPr>
            <w:tcW w:w="1320" w:type="dxa"/>
            <w:tcBorders>
              <w:top w:val="nil"/>
              <w:left w:val="nil"/>
              <w:bottom w:val="nil"/>
              <w:right w:val="nil"/>
            </w:tcBorders>
            <w:noWrap w:val="0"/>
            <w:vAlign w:val="center"/>
          </w:tcPr>
          <w:p w14:paraId="7485ED33">
            <w:pPr>
              <w:widowControl/>
              <w:jc w:val="center"/>
              <w:rPr>
                <w:rFonts w:ascii="宋体" w:hAnsi="宋体" w:eastAsia="宋体" w:cs="宋体"/>
                <w:kern w:val="0"/>
                <w:sz w:val="22"/>
                <w:szCs w:val="22"/>
              </w:rPr>
            </w:pPr>
            <w:r>
              <w:rPr>
                <w:rFonts w:hint="eastAsia" w:ascii="宋体" w:hAnsi="宋体" w:eastAsia="宋体" w:cs="宋体"/>
                <w:kern w:val="0"/>
                <w:sz w:val="22"/>
                <w:szCs w:val="22"/>
              </w:rPr>
              <w:t>单位：万元</w:t>
            </w:r>
          </w:p>
        </w:tc>
      </w:tr>
      <w:tr w14:paraId="55E52EC8">
        <w:tblPrEx>
          <w:tblCellMar>
            <w:top w:w="0" w:type="dxa"/>
            <w:left w:w="108" w:type="dxa"/>
            <w:bottom w:w="0" w:type="dxa"/>
            <w:right w:w="108" w:type="dxa"/>
          </w:tblCellMar>
        </w:tblPrEx>
        <w:trPr>
          <w:wBefore w:w="0" w:type="dxa"/>
          <w:wAfter w:w="0" w:type="dxa"/>
          <w:trHeight w:val="525" w:hRule="atLeast"/>
        </w:trPr>
        <w:tc>
          <w:tcPr>
            <w:tcW w:w="4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48B0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14:paraId="48E7C85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1300" w:type="dxa"/>
            <w:tcBorders>
              <w:top w:val="single" w:color="auto" w:sz="4" w:space="0"/>
              <w:left w:val="nil"/>
              <w:bottom w:val="single" w:color="auto" w:sz="4" w:space="0"/>
              <w:right w:val="single" w:color="auto" w:sz="4" w:space="0"/>
            </w:tcBorders>
            <w:shd w:val="clear" w:color="000000" w:fill="FFFFFF"/>
            <w:noWrap w:val="0"/>
            <w:vAlign w:val="center"/>
          </w:tcPr>
          <w:p w14:paraId="29264C0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调整预算数</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58341058">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变动情况</w:t>
            </w:r>
          </w:p>
        </w:tc>
      </w:tr>
      <w:tr w14:paraId="1F6B4A7E">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000000" w:fill="FFFFFF"/>
            <w:noWrap w:val="0"/>
            <w:vAlign w:val="center"/>
          </w:tcPr>
          <w:p w14:paraId="06C520A6">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一、本级收入</w:t>
            </w:r>
          </w:p>
        </w:tc>
        <w:tc>
          <w:tcPr>
            <w:tcW w:w="1200" w:type="dxa"/>
            <w:tcBorders>
              <w:top w:val="nil"/>
              <w:left w:val="nil"/>
              <w:bottom w:val="single" w:color="auto" w:sz="4" w:space="0"/>
              <w:right w:val="single" w:color="auto" w:sz="4" w:space="0"/>
            </w:tcBorders>
            <w:shd w:val="clear" w:color="000000" w:fill="FFFFFF"/>
            <w:noWrap w:val="0"/>
            <w:vAlign w:val="center"/>
          </w:tcPr>
          <w:p w14:paraId="563A887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291894</w:t>
            </w:r>
          </w:p>
        </w:tc>
        <w:tc>
          <w:tcPr>
            <w:tcW w:w="1300" w:type="dxa"/>
            <w:tcBorders>
              <w:top w:val="nil"/>
              <w:left w:val="nil"/>
              <w:bottom w:val="single" w:color="auto" w:sz="4" w:space="0"/>
              <w:right w:val="single" w:color="auto" w:sz="4" w:space="0"/>
            </w:tcBorders>
            <w:shd w:val="clear" w:color="000000" w:fill="FFFFFF"/>
            <w:noWrap w:val="0"/>
            <w:vAlign w:val="center"/>
          </w:tcPr>
          <w:p w14:paraId="0114575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302316</w:t>
            </w:r>
          </w:p>
        </w:tc>
        <w:tc>
          <w:tcPr>
            <w:tcW w:w="1320" w:type="dxa"/>
            <w:tcBorders>
              <w:top w:val="nil"/>
              <w:left w:val="nil"/>
              <w:bottom w:val="single" w:color="auto" w:sz="4" w:space="0"/>
              <w:right w:val="single" w:color="auto" w:sz="4" w:space="0"/>
            </w:tcBorders>
            <w:shd w:val="clear" w:color="000000" w:fill="FFFFFF"/>
            <w:noWrap w:val="0"/>
            <w:vAlign w:val="center"/>
          </w:tcPr>
          <w:p w14:paraId="32FFAB38">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10422</w:t>
            </w:r>
          </w:p>
        </w:tc>
      </w:tr>
      <w:tr w14:paraId="5E612591">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1C8BA6B3">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1、散装水泥专项资金收入</w:t>
            </w:r>
          </w:p>
        </w:tc>
        <w:tc>
          <w:tcPr>
            <w:tcW w:w="1200" w:type="dxa"/>
            <w:tcBorders>
              <w:top w:val="nil"/>
              <w:left w:val="nil"/>
              <w:bottom w:val="single" w:color="auto" w:sz="4" w:space="0"/>
              <w:right w:val="single" w:color="auto" w:sz="4" w:space="0"/>
            </w:tcBorders>
            <w:shd w:val="clear" w:color="000000" w:fill="FFFFFF"/>
            <w:noWrap w:val="0"/>
            <w:vAlign w:val="center"/>
          </w:tcPr>
          <w:p w14:paraId="55C25589">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181130B9">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5FF4D94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94534C">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00B114BA">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2、新型墙体材料专项基金收入</w:t>
            </w:r>
          </w:p>
        </w:tc>
        <w:tc>
          <w:tcPr>
            <w:tcW w:w="1200" w:type="dxa"/>
            <w:tcBorders>
              <w:top w:val="nil"/>
              <w:left w:val="nil"/>
              <w:bottom w:val="single" w:color="auto" w:sz="4" w:space="0"/>
              <w:right w:val="single" w:color="auto" w:sz="4" w:space="0"/>
            </w:tcBorders>
            <w:shd w:val="clear" w:color="000000" w:fill="FFFFFF"/>
            <w:noWrap w:val="0"/>
            <w:vAlign w:val="center"/>
          </w:tcPr>
          <w:p w14:paraId="585F0F79">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21381382">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663BE61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098396B">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1638D90F">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3、城市公用事业附加收入</w:t>
            </w:r>
          </w:p>
        </w:tc>
        <w:tc>
          <w:tcPr>
            <w:tcW w:w="1200" w:type="dxa"/>
            <w:tcBorders>
              <w:top w:val="nil"/>
              <w:left w:val="nil"/>
              <w:bottom w:val="single" w:color="auto" w:sz="4" w:space="0"/>
              <w:right w:val="single" w:color="auto" w:sz="4" w:space="0"/>
            </w:tcBorders>
            <w:shd w:val="clear" w:color="000000" w:fill="FFFFFF"/>
            <w:noWrap w:val="0"/>
            <w:vAlign w:val="center"/>
          </w:tcPr>
          <w:p w14:paraId="3A1FF901">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271E9F20">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3B9376B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DF0D4D6">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093BA474">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4、国有土地收益基金收入</w:t>
            </w:r>
          </w:p>
        </w:tc>
        <w:tc>
          <w:tcPr>
            <w:tcW w:w="1200" w:type="dxa"/>
            <w:tcBorders>
              <w:top w:val="nil"/>
              <w:left w:val="nil"/>
              <w:bottom w:val="single" w:color="auto" w:sz="4" w:space="0"/>
              <w:right w:val="single" w:color="auto" w:sz="4" w:space="0"/>
            </w:tcBorders>
            <w:shd w:val="clear" w:color="000000" w:fill="FFFFFF"/>
            <w:noWrap w:val="0"/>
            <w:vAlign w:val="center"/>
          </w:tcPr>
          <w:p w14:paraId="380F4BB5">
            <w:pPr>
              <w:widowControl/>
              <w:jc w:val="center"/>
              <w:rPr>
                <w:rFonts w:ascii="宋体" w:hAnsi="宋体" w:eastAsia="宋体" w:cs="宋体"/>
                <w:kern w:val="0"/>
                <w:sz w:val="22"/>
                <w:szCs w:val="22"/>
              </w:rPr>
            </w:pPr>
            <w:r>
              <w:rPr>
                <w:rFonts w:hint="eastAsia" w:ascii="宋体" w:hAnsi="宋体" w:eastAsia="宋体" w:cs="宋体"/>
                <w:kern w:val="0"/>
                <w:sz w:val="22"/>
                <w:szCs w:val="22"/>
              </w:rPr>
              <w:t>14250</w:t>
            </w:r>
          </w:p>
        </w:tc>
        <w:tc>
          <w:tcPr>
            <w:tcW w:w="1300" w:type="dxa"/>
            <w:tcBorders>
              <w:top w:val="nil"/>
              <w:left w:val="nil"/>
              <w:bottom w:val="single" w:color="auto" w:sz="4" w:space="0"/>
              <w:right w:val="single" w:color="auto" w:sz="4" w:space="0"/>
            </w:tcBorders>
            <w:shd w:val="clear" w:color="000000" w:fill="FFFFFF"/>
            <w:noWrap w:val="0"/>
            <w:vAlign w:val="center"/>
          </w:tcPr>
          <w:p w14:paraId="34001A03">
            <w:pPr>
              <w:widowControl/>
              <w:jc w:val="center"/>
              <w:rPr>
                <w:rFonts w:ascii="宋体" w:hAnsi="宋体" w:eastAsia="宋体" w:cs="宋体"/>
                <w:kern w:val="0"/>
                <w:sz w:val="22"/>
                <w:szCs w:val="22"/>
              </w:rPr>
            </w:pPr>
            <w:r>
              <w:rPr>
                <w:rFonts w:hint="eastAsia" w:ascii="宋体" w:hAnsi="宋体" w:eastAsia="宋体" w:cs="宋体"/>
                <w:kern w:val="0"/>
                <w:sz w:val="22"/>
                <w:szCs w:val="22"/>
              </w:rPr>
              <w:t>14250</w:t>
            </w:r>
          </w:p>
        </w:tc>
        <w:tc>
          <w:tcPr>
            <w:tcW w:w="1320" w:type="dxa"/>
            <w:tcBorders>
              <w:top w:val="nil"/>
              <w:left w:val="nil"/>
              <w:bottom w:val="single" w:color="auto" w:sz="4" w:space="0"/>
              <w:right w:val="single" w:color="auto" w:sz="4" w:space="0"/>
            </w:tcBorders>
            <w:noWrap w:val="0"/>
            <w:vAlign w:val="center"/>
          </w:tcPr>
          <w:p w14:paraId="3104DEC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7E8A6A1">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2EAB1BC2">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5、农业土地开发资金收入</w:t>
            </w:r>
          </w:p>
        </w:tc>
        <w:tc>
          <w:tcPr>
            <w:tcW w:w="1200" w:type="dxa"/>
            <w:tcBorders>
              <w:top w:val="nil"/>
              <w:left w:val="nil"/>
              <w:bottom w:val="single" w:color="auto" w:sz="4" w:space="0"/>
              <w:right w:val="single" w:color="auto" w:sz="4" w:space="0"/>
            </w:tcBorders>
            <w:shd w:val="clear" w:color="000000" w:fill="FFFFFF"/>
            <w:noWrap w:val="0"/>
            <w:vAlign w:val="center"/>
          </w:tcPr>
          <w:p w14:paraId="0DC07AE7">
            <w:pPr>
              <w:widowControl/>
              <w:jc w:val="center"/>
              <w:rPr>
                <w:rFonts w:ascii="宋体" w:hAnsi="宋体" w:eastAsia="宋体" w:cs="宋体"/>
                <w:kern w:val="0"/>
                <w:sz w:val="22"/>
                <w:szCs w:val="22"/>
              </w:rPr>
            </w:pPr>
            <w:r>
              <w:rPr>
                <w:rFonts w:hint="eastAsia" w:ascii="宋体" w:hAnsi="宋体" w:eastAsia="宋体" w:cs="宋体"/>
                <w:kern w:val="0"/>
                <w:sz w:val="22"/>
                <w:szCs w:val="22"/>
              </w:rPr>
              <w:t>1130</w:t>
            </w:r>
          </w:p>
        </w:tc>
        <w:tc>
          <w:tcPr>
            <w:tcW w:w="1300" w:type="dxa"/>
            <w:tcBorders>
              <w:top w:val="nil"/>
              <w:left w:val="nil"/>
              <w:bottom w:val="single" w:color="auto" w:sz="4" w:space="0"/>
              <w:right w:val="single" w:color="auto" w:sz="4" w:space="0"/>
            </w:tcBorders>
            <w:shd w:val="clear" w:color="000000" w:fill="FFFFFF"/>
            <w:noWrap w:val="0"/>
            <w:vAlign w:val="center"/>
          </w:tcPr>
          <w:p w14:paraId="0E3BB96B">
            <w:pPr>
              <w:widowControl/>
              <w:jc w:val="center"/>
              <w:rPr>
                <w:rFonts w:ascii="宋体" w:hAnsi="宋体" w:eastAsia="宋体" w:cs="宋体"/>
                <w:kern w:val="0"/>
                <w:sz w:val="22"/>
                <w:szCs w:val="22"/>
              </w:rPr>
            </w:pPr>
            <w:r>
              <w:rPr>
                <w:rFonts w:hint="eastAsia" w:ascii="宋体" w:hAnsi="宋体" w:eastAsia="宋体" w:cs="宋体"/>
                <w:kern w:val="0"/>
                <w:sz w:val="22"/>
                <w:szCs w:val="22"/>
              </w:rPr>
              <w:t>1130</w:t>
            </w:r>
          </w:p>
        </w:tc>
        <w:tc>
          <w:tcPr>
            <w:tcW w:w="1320" w:type="dxa"/>
            <w:tcBorders>
              <w:top w:val="nil"/>
              <w:left w:val="nil"/>
              <w:bottom w:val="single" w:color="auto" w:sz="4" w:space="0"/>
              <w:right w:val="single" w:color="auto" w:sz="4" w:space="0"/>
            </w:tcBorders>
            <w:noWrap w:val="0"/>
            <w:vAlign w:val="center"/>
          </w:tcPr>
          <w:p w14:paraId="53BFD6E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24F1FAA">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6ECFB1F3">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6、国有土地使用权出让收入</w:t>
            </w:r>
          </w:p>
        </w:tc>
        <w:tc>
          <w:tcPr>
            <w:tcW w:w="1200" w:type="dxa"/>
            <w:tcBorders>
              <w:top w:val="nil"/>
              <w:left w:val="nil"/>
              <w:bottom w:val="single" w:color="auto" w:sz="4" w:space="0"/>
              <w:right w:val="single" w:color="auto" w:sz="4" w:space="0"/>
            </w:tcBorders>
            <w:shd w:val="clear" w:color="000000" w:fill="FFFFFF"/>
            <w:noWrap w:val="0"/>
            <w:vAlign w:val="center"/>
          </w:tcPr>
          <w:p w14:paraId="26D3B66D">
            <w:pPr>
              <w:widowControl/>
              <w:jc w:val="center"/>
              <w:rPr>
                <w:rFonts w:ascii="宋体" w:hAnsi="宋体" w:eastAsia="宋体" w:cs="宋体"/>
                <w:kern w:val="0"/>
                <w:sz w:val="22"/>
                <w:szCs w:val="22"/>
              </w:rPr>
            </w:pPr>
            <w:r>
              <w:rPr>
                <w:rFonts w:hint="eastAsia" w:ascii="宋体" w:hAnsi="宋体" w:eastAsia="宋体" w:cs="宋体"/>
                <w:kern w:val="0"/>
                <w:sz w:val="22"/>
                <w:szCs w:val="22"/>
              </w:rPr>
              <w:t>267862</w:t>
            </w:r>
          </w:p>
        </w:tc>
        <w:tc>
          <w:tcPr>
            <w:tcW w:w="1300" w:type="dxa"/>
            <w:tcBorders>
              <w:top w:val="nil"/>
              <w:left w:val="nil"/>
              <w:bottom w:val="single" w:color="auto" w:sz="4" w:space="0"/>
              <w:right w:val="single" w:color="auto" w:sz="4" w:space="0"/>
            </w:tcBorders>
            <w:shd w:val="clear" w:color="000000" w:fill="FFFFFF"/>
            <w:noWrap w:val="0"/>
            <w:vAlign w:val="center"/>
          </w:tcPr>
          <w:p w14:paraId="5C28A0AF">
            <w:pPr>
              <w:widowControl/>
              <w:jc w:val="center"/>
              <w:rPr>
                <w:rFonts w:ascii="宋体" w:hAnsi="宋体" w:eastAsia="宋体" w:cs="宋体"/>
                <w:kern w:val="0"/>
                <w:sz w:val="22"/>
                <w:szCs w:val="22"/>
              </w:rPr>
            </w:pPr>
            <w:r>
              <w:rPr>
                <w:rFonts w:hint="eastAsia" w:ascii="宋体" w:hAnsi="宋体" w:eastAsia="宋体" w:cs="宋体"/>
                <w:kern w:val="0"/>
                <w:sz w:val="22"/>
                <w:szCs w:val="22"/>
              </w:rPr>
              <w:t>267862</w:t>
            </w:r>
          </w:p>
        </w:tc>
        <w:tc>
          <w:tcPr>
            <w:tcW w:w="1320" w:type="dxa"/>
            <w:tcBorders>
              <w:top w:val="nil"/>
              <w:left w:val="nil"/>
              <w:bottom w:val="single" w:color="auto" w:sz="4" w:space="0"/>
              <w:right w:val="single" w:color="auto" w:sz="4" w:space="0"/>
            </w:tcBorders>
            <w:noWrap w:val="0"/>
            <w:vAlign w:val="center"/>
          </w:tcPr>
          <w:p w14:paraId="2BC614A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F6DCAF9">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1E037491">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土地出让价款收入</w:t>
            </w:r>
          </w:p>
        </w:tc>
        <w:tc>
          <w:tcPr>
            <w:tcW w:w="1200" w:type="dxa"/>
            <w:tcBorders>
              <w:top w:val="nil"/>
              <w:left w:val="nil"/>
              <w:bottom w:val="single" w:color="auto" w:sz="4" w:space="0"/>
              <w:right w:val="single" w:color="auto" w:sz="4" w:space="0"/>
            </w:tcBorders>
            <w:shd w:val="clear" w:color="000000" w:fill="FFFFFF"/>
            <w:noWrap w:val="0"/>
            <w:vAlign w:val="center"/>
          </w:tcPr>
          <w:p w14:paraId="4EFAF8C0">
            <w:pPr>
              <w:widowControl/>
              <w:jc w:val="center"/>
              <w:rPr>
                <w:rFonts w:ascii="宋体" w:hAnsi="宋体" w:eastAsia="宋体" w:cs="宋体"/>
                <w:kern w:val="0"/>
                <w:sz w:val="22"/>
                <w:szCs w:val="22"/>
              </w:rPr>
            </w:pPr>
            <w:r>
              <w:rPr>
                <w:rFonts w:hint="eastAsia" w:ascii="宋体" w:hAnsi="宋体" w:eastAsia="宋体" w:cs="宋体"/>
                <w:kern w:val="0"/>
                <w:sz w:val="22"/>
                <w:szCs w:val="22"/>
              </w:rPr>
              <w:t>267862</w:t>
            </w:r>
          </w:p>
        </w:tc>
        <w:tc>
          <w:tcPr>
            <w:tcW w:w="1300" w:type="dxa"/>
            <w:tcBorders>
              <w:top w:val="nil"/>
              <w:left w:val="nil"/>
              <w:bottom w:val="single" w:color="auto" w:sz="4" w:space="0"/>
              <w:right w:val="single" w:color="auto" w:sz="4" w:space="0"/>
            </w:tcBorders>
            <w:shd w:val="clear" w:color="000000" w:fill="FFFFFF"/>
            <w:noWrap w:val="0"/>
            <w:vAlign w:val="center"/>
          </w:tcPr>
          <w:p w14:paraId="519848FB">
            <w:pPr>
              <w:widowControl/>
              <w:jc w:val="center"/>
              <w:rPr>
                <w:rFonts w:ascii="宋体" w:hAnsi="宋体" w:eastAsia="宋体" w:cs="宋体"/>
                <w:kern w:val="0"/>
                <w:sz w:val="22"/>
                <w:szCs w:val="22"/>
              </w:rPr>
            </w:pPr>
            <w:r>
              <w:rPr>
                <w:rFonts w:hint="eastAsia" w:ascii="宋体" w:hAnsi="宋体" w:eastAsia="宋体" w:cs="宋体"/>
                <w:kern w:val="0"/>
                <w:sz w:val="22"/>
                <w:szCs w:val="22"/>
              </w:rPr>
              <w:t>267862</w:t>
            </w:r>
          </w:p>
        </w:tc>
        <w:tc>
          <w:tcPr>
            <w:tcW w:w="1320" w:type="dxa"/>
            <w:tcBorders>
              <w:top w:val="nil"/>
              <w:left w:val="nil"/>
              <w:bottom w:val="single" w:color="auto" w:sz="4" w:space="0"/>
              <w:right w:val="single" w:color="auto" w:sz="4" w:space="0"/>
            </w:tcBorders>
            <w:noWrap w:val="0"/>
            <w:vAlign w:val="center"/>
          </w:tcPr>
          <w:p w14:paraId="1A76320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7F75B5C">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0804B549">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补缴的土地价款</w:t>
            </w:r>
          </w:p>
        </w:tc>
        <w:tc>
          <w:tcPr>
            <w:tcW w:w="1200" w:type="dxa"/>
            <w:tcBorders>
              <w:top w:val="nil"/>
              <w:left w:val="nil"/>
              <w:bottom w:val="single" w:color="auto" w:sz="4" w:space="0"/>
              <w:right w:val="single" w:color="auto" w:sz="4" w:space="0"/>
            </w:tcBorders>
            <w:shd w:val="clear" w:color="000000" w:fill="FFFFFF"/>
            <w:noWrap w:val="0"/>
            <w:vAlign w:val="center"/>
          </w:tcPr>
          <w:p w14:paraId="36AB0145">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62F49C7F">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0F0A091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A53A98">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4AB8B1EF">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其他土地出让收入</w:t>
            </w:r>
          </w:p>
        </w:tc>
        <w:tc>
          <w:tcPr>
            <w:tcW w:w="1200" w:type="dxa"/>
            <w:tcBorders>
              <w:top w:val="nil"/>
              <w:left w:val="nil"/>
              <w:bottom w:val="single" w:color="auto" w:sz="4" w:space="0"/>
              <w:right w:val="single" w:color="auto" w:sz="4" w:space="0"/>
            </w:tcBorders>
            <w:shd w:val="clear" w:color="000000" w:fill="FFFFFF"/>
            <w:noWrap w:val="0"/>
            <w:vAlign w:val="center"/>
          </w:tcPr>
          <w:p w14:paraId="1549557A">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7EEC26D0">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7190A7B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DE3B96">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7475EA61">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7、小型水库移民扶助基金收入</w:t>
            </w:r>
          </w:p>
        </w:tc>
        <w:tc>
          <w:tcPr>
            <w:tcW w:w="1200" w:type="dxa"/>
            <w:tcBorders>
              <w:top w:val="nil"/>
              <w:left w:val="nil"/>
              <w:bottom w:val="single" w:color="auto" w:sz="4" w:space="0"/>
              <w:right w:val="single" w:color="auto" w:sz="4" w:space="0"/>
            </w:tcBorders>
            <w:shd w:val="clear" w:color="000000" w:fill="FFFFFF"/>
            <w:noWrap w:val="0"/>
            <w:vAlign w:val="center"/>
          </w:tcPr>
          <w:p w14:paraId="58B63495">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0CBED9CD">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3E96B73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F89D781">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5E0275BB">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8、城市基础设施配套费收入</w:t>
            </w:r>
          </w:p>
        </w:tc>
        <w:tc>
          <w:tcPr>
            <w:tcW w:w="1200" w:type="dxa"/>
            <w:tcBorders>
              <w:top w:val="nil"/>
              <w:left w:val="nil"/>
              <w:bottom w:val="single" w:color="auto" w:sz="4" w:space="0"/>
              <w:right w:val="single" w:color="auto" w:sz="4" w:space="0"/>
            </w:tcBorders>
            <w:shd w:val="clear" w:color="000000" w:fill="FFFFFF"/>
            <w:noWrap w:val="0"/>
            <w:vAlign w:val="center"/>
          </w:tcPr>
          <w:p w14:paraId="06956BE3">
            <w:pPr>
              <w:widowControl/>
              <w:jc w:val="center"/>
              <w:rPr>
                <w:rFonts w:ascii="宋体" w:hAnsi="宋体" w:eastAsia="宋体" w:cs="宋体"/>
                <w:kern w:val="0"/>
                <w:sz w:val="22"/>
                <w:szCs w:val="22"/>
              </w:rPr>
            </w:pPr>
            <w:r>
              <w:rPr>
                <w:rFonts w:hint="eastAsia" w:ascii="宋体" w:hAnsi="宋体" w:eastAsia="宋体" w:cs="宋体"/>
                <w:kern w:val="0"/>
                <w:sz w:val="22"/>
                <w:szCs w:val="22"/>
              </w:rPr>
              <w:t>5000</w:t>
            </w:r>
          </w:p>
        </w:tc>
        <w:tc>
          <w:tcPr>
            <w:tcW w:w="1300" w:type="dxa"/>
            <w:tcBorders>
              <w:top w:val="nil"/>
              <w:left w:val="nil"/>
              <w:bottom w:val="single" w:color="auto" w:sz="4" w:space="0"/>
              <w:right w:val="single" w:color="auto" w:sz="4" w:space="0"/>
            </w:tcBorders>
            <w:shd w:val="clear" w:color="000000" w:fill="FFFFFF"/>
            <w:noWrap w:val="0"/>
            <w:vAlign w:val="center"/>
          </w:tcPr>
          <w:p w14:paraId="69B0D6F1">
            <w:pPr>
              <w:widowControl/>
              <w:jc w:val="center"/>
              <w:rPr>
                <w:rFonts w:ascii="宋体" w:hAnsi="宋体" w:eastAsia="宋体" w:cs="宋体"/>
                <w:kern w:val="0"/>
                <w:sz w:val="22"/>
                <w:szCs w:val="22"/>
              </w:rPr>
            </w:pPr>
            <w:r>
              <w:rPr>
                <w:rFonts w:hint="eastAsia" w:ascii="宋体" w:hAnsi="宋体" w:eastAsia="宋体" w:cs="宋体"/>
                <w:kern w:val="0"/>
                <w:sz w:val="22"/>
                <w:szCs w:val="22"/>
              </w:rPr>
              <w:t>5000</w:t>
            </w:r>
          </w:p>
        </w:tc>
        <w:tc>
          <w:tcPr>
            <w:tcW w:w="1320" w:type="dxa"/>
            <w:tcBorders>
              <w:top w:val="nil"/>
              <w:left w:val="nil"/>
              <w:bottom w:val="single" w:color="auto" w:sz="4" w:space="0"/>
              <w:right w:val="single" w:color="auto" w:sz="4" w:space="0"/>
            </w:tcBorders>
            <w:noWrap w:val="0"/>
            <w:vAlign w:val="center"/>
          </w:tcPr>
          <w:p w14:paraId="24A73AD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37B2AC3">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06A32264">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9、车辆通行费</w:t>
            </w:r>
          </w:p>
        </w:tc>
        <w:tc>
          <w:tcPr>
            <w:tcW w:w="1200" w:type="dxa"/>
            <w:tcBorders>
              <w:top w:val="nil"/>
              <w:left w:val="nil"/>
              <w:bottom w:val="single" w:color="auto" w:sz="4" w:space="0"/>
              <w:right w:val="single" w:color="auto" w:sz="4" w:space="0"/>
            </w:tcBorders>
            <w:shd w:val="clear" w:color="000000" w:fill="FFFFFF"/>
            <w:noWrap w:val="0"/>
            <w:vAlign w:val="center"/>
          </w:tcPr>
          <w:p w14:paraId="77F1A57C">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5626EAC6">
            <w:pPr>
              <w:widowControl/>
              <w:jc w:val="center"/>
              <w:rPr>
                <w:rFonts w:ascii="宋体" w:hAnsi="宋体" w:eastAsia="宋体" w:cs="宋体"/>
                <w:kern w:val="0"/>
                <w:sz w:val="22"/>
                <w:szCs w:val="22"/>
              </w:rPr>
            </w:pPr>
          </w:p>
        </w:tc>
        <w:tc>
          <w:tcPr>
            <w:tcW w:w="1320" w:type="dxa"/>
            <w:tcBorders>
              <w:top w:val="nil"/>
              <w:left w:val="nil"/>
              <w:bottom w:val="single" w:color="auto" w:sz="4" w:space="0"/>
              <w:right w:val="single" w:color="auto" w:sz="4" w:space="0"/>
            </w:tcBorders>
            <w:noWrap w:val="0"/>
            <w:vAlign w:val="center"/>
          </w:tcPr>
          <w:p w14:paraId="543ED9F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EBA3FD">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23EE95A0">
            <w:pPr>
              <w:widowControl/>
              <w:ind w:firstLine="227" w:firstLine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10、污水处理费收入</w:t>
            </w:r>
          </w:p>
        </w:tc>
        <w:tc>
          <w:tcPr>
            <w:tcW w:w="1200" w:type="dxa"/>
            <w:tcBorders>
              <w:top w:val="nil"/>
              <w:left w:val="nil"/>
              <w:bottom w:val="single" w:color="auto" w:sz="4" w:space="0"/>
              <w:right w:val="single" w:color="auto" w:sz="4" w:space="0"/>
            </w:tcBorders>
            <w:shd w:val="clear" w:color="000000" w:fill="FFFFFF"/>
            <w:noWrap w:val="0"/>
            <w:vAlign w:val="center"/>
          </w:tcPr>
          <w:p w14:paraId="76553459">
            <w:pPr>
              <w:widowControl/>
              <w:jc w:val="center"/>
              <w:rPr>
                <w:rFonts w:ascii="宋体" w:hAnsi="宋体" w:eastAsia="宋体" w:cs="宋体"/>
                <w:kern w:val="0"/>
                <w:sz w:val="22"/>
                <w:szCs w:val="22"/>
              </w:rPr>
            </w:pPr>
            <w:r>
              <w:rPr>
                <w:rFonts w:hint="eastAsia" w:ascii="宋体" w:hAnsi="宋体" w:eastAsia="宋体" w:cs="宋体"/>
                <w:kern w:val="0"/>
                <w:sz w:val="22"/>
                <w:szCs w:val="22"/>
              </w:rPr>
              <w:t>3500</w:t>
            </w:r>
          </w:p>
        </w:tc>
        <w:tc>
          <w:tcPr>
            <w:tcW w:w="1300" w:type="dxa"/>
            <w:tcBorders>
              <w:top w:val="nil"/>
              <w:left w:val="nil"/>
              <w:bottom w:val="single" w:color="auto" w:sz="4" w:space="0"/>
              <w:right w:val="single" w:color="auto" w:sz="4" w:space="0"/>
            </w:tcBorders>
            <w:shd w:val="clear" w:color="000000" w:fill="FFFFFF"/>
            <w:noWrap w:val="0"/>
            <w:vAlign w:val="center"/>
          </w:tcPr>
          <w:p w14:paraId="67532198">
            <w:pPr>
              <w:widowControl/>
              <w:jc w:val="center"/>
              <w:rPr>
                <w:rFonts w:ascii="宋体" w:hAnsi="宋体" w:eastAsia="宋体" w:cs="宋体"/>
                <w:kern w:val="0"/>
                <w:sz w:val="22"/>
                <w:szCs w:val="22"/>
              </w:rPr>
            </w:pPr>
            <w:r>
              <w:rPr>
                <w:rFonts w:hint="eastAsia" w:ascii="宋体" w:hAnsi="宋体" w:eastAsia="宋体" w:cs="宋体"/>
                <w:kern w:val="0"/>
                <w:sz w:val="22"/>
                <w:szCs w:val="22"/>
              </w:rPr>
              <w:t>3500</w:t>
            </w:r>
          </w:p>
        </w:tc>
        <w:tc>
          <w:tcPr>
            <w:tcW w:w="1320" w:type="dxa"/>
            <w:tcBorders>
              <w:top w:val="nil"/>
              <w:left w:val="nil"/>
              <w:bottom w:val="single" w:color="auto" w:sz="4" w:space="0"/>
              <w:right w:val="single" w:color="auto" w:sz="4" w:space="0"/>
            </w:tcBorders>
            <w:noWrap w:val="0"/>
            <w:vAlign w:val="center"/>
          </w:tcPr>
          <w:p w14:paraId="074876F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1EF935E">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auto" w:fill="auto"/>
            <w:noWrap w:val="0"/>
            <w:vAlign w:val="center"/>
          </w:tcPr>
          <w:p w14:paraId="735D819C">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11、其他政府性基金收入</w:t>
            </w:r>
          </w:p>
        </w:tc>
        <w:tc>
          <w:tcPr>
            <w:tcW w:w="1200" w:type="dxa"/>
            <w:tcBorders>
              <w:top w:val="nil"/>
              <w:left w:val="nil"/>
              <w:bottom w:val="single" w:color="auto" w:sz="4" w:space="0"/>
              <w:right w:val="single" w:color="auto" w:sz="4" w:space="0"/>
            </w:tcBorders>
            <w:shd w:val="clear" w:color="000000" w:fill="FFFFFF"/>
            <w:noWrap w:val="0"/>
            <w:vAlign w:val="center"/>
          </w:tcPr>
          <w:p w14:paraId="0AF44EA6">
            <w:pPr>
              <w:widowControl/>
              <w:jc w:val="center"/>
              <w:rPr>
                <w:rFonts w:ascii="宋体" w:hAnsi="宋体" w:eastAsia="宋体" w:cs="宋体"/>
                <w:kern w:val="0"/>
                <w:sz w:val="22"/>
                <w:szCs w:val="22"/>
              </w:rPr>
            </w:pPr>
            <w:r>
              <w:rPr>
                <w:rFonts w:hint="eastAsia" w:ascii="宋体" w:hAnsi="宋体" w:eastAsia="宋体" w:cs="宋体"/>
                <w:kern w:val="0"/>
                <w:sz w:val="22"/>
                <w:szCs w:val="22"/>
              </w:rPr>
              <w:t>152</w:t>
            </w:r>
          </w:p>
        </w:tc>
        <w:tc>
          <w:tcPr>
            <w:tcW w:w="1300" w:type="dxa"/>
            <w:tcBorders>
              <w:top w:val="nil"/>
              <w:left w:val="nil"/>
              <w:bottom w:val="single" w:color="auto" w:sz="4" w:space="0"/>
              <w:right w:val="single" w:color="auto" w:sz="4" w:space="0"/>
            </w:tcBorders>
            <w:shd w:val="clear" w:color="000000" w:fill="FFFFFF"/>
            <w:noWrap w:val="0"/>
            <w:vAlign w:val="center"/>
          </w:tcPr>
          <w:p w14:paraId="50CFD97D">
            <w:pPr>
              <w:widowControl/>
              <w:jc w:val="center"/>
              <w:rPr>
                <w:rFonts w:ascii="宋体" w:hAnsi="宋体" w:eastAsia="宋体" w:cs="宋体"/>
                <w:kern w:val="0"/>
                <w:sz w:val="22"/>
                <w:szCs w:val="22"/>
              </w:rPr>
            </w:pPr>
            <w:r>
              <w:rPr>
                <w:rFonts w:hint="eastAsia" w:ascii="宋体" w:hAnsi="宋体" w:eastAsia="宋体" w:cs="宋体"/>
                <w:kern w:val="0"/>
                <w:sz w:val="22"/>
                <w:szCs w:val="22"/>
              </w:rPr>
              <w:t>10574</w:t>
            </w:r>
          </w:p>
        </w:tc>
        <w:tc>
          <w:tcPr>
            <w:tcW w:w="1320" w:type="dxa"/>
            <w:tcBorders>
              <w:top w:val="nil"/>
              <w:left w:val="nil"/>
              <w:bottom w:val="single" w:color="auto" w:sz="4" w:space="0"/>
              <w:right w:val="single" w:color="auto" w:sz="4" w:space="0"/>
            </w:tcBorders>
            <w:noWrap w:val="0"/>
            <w:vAlign w:val="center"/>
          </w:tcPr>
          <w:p w14:paraId="3093D3F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10422</w:t>
            </w:r>
          </w:p>
        </w:tc>
      </w:tr>
      <w:tr w14:paraId="2A86CEF0">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000000" w:fill="FFFFFF"/>
            <w:noWrap w:val="0"/>
            <w:vAlign w:val="center"/>
          </w:tcPr>
          <w:p w14:paraId="5E5BC9D2">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二、上级补助收入</w:t>
            </w:r>
          </w:p>
        </w:tc>
        <w:tc>
          <w:tcPr>
            <w:tcW w:w="1200" w:type="dxa"/>
            <w:tcBorders>
              <w:top w:val="nil"/>
              <w:left w:val="nil"/>
              <w:bottom w:val="single" w:color="auto" w:sz="4" w:space="0"/>
              <w:right w:val="single" w:color="auto" w:sz="4" w:space="0"/>
            </w:tcBorders>
            <w:shd w:val="clear" w:color="000000" w:fill="FFFFFF"/>
            <w:noWrap w:val="0"/>
            <w:vAlign w:val="center"/>
          </w:tcPr>
          <w:p w14:paraId="48B4244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15D1C68F">
            <w:pPr>
              <w:widowControl/>
              <w:jc w:val="center"/>
              <w:rPr>
                <w:rFonts w:ascii="宋体" w:hAnsi="宋体" w:eastAsia="宋体" w:cs="宋体"/>
                <w:b/>
                <w:bCs/>
                <w:kern w:val="0"/>
                <w:sz w:val="22"/>
                <w:szCs w:val="22"/>
              </w:rPr>
            </w:pPr>
          </w:p>
        </w:tc>
        <w:tc>
          <w:tcPr>
            <w:tcW w:w="1320" w:type="dxa"/>
            <w:tcBorders>
              <w:top w:val="nil"/>
              <w:left w:val="nil"/>
              <w:bottom w:val="single" w:color="auto" w:sz="4" w:space="0"/>
              <w:right w:val="single" w:color="auto" w:sz="4" w:space="0"/>
            </w:tcBorders>
            <w:noWrap w:val="0"/>
            <w:vAlign w:val="center"/>
          </w:tcPr>
          <w:p w14:paraId="6AE03D2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89E2A1E">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000000" w:fill="FFFFFF"/>
            <w:noWrap w:val="0"/>
            <w:vAlign w:val="center"/>
          </w:tcPr>
          <w:p w14:paraId="47A5115E">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三、下级上解收入</w:t>
            </w:r>
          </w:p>
        </w:tc>
        <w:tc>
          <w:tcPr>
            <w:tcW w:w="1200" w:type="dxa"/>
            <w:tcBorders>
              <w:top w:val="nil"/>
              <w:left w:val="nil"/>
              <w:bottom w:val="single" w:color="auto" w:sz="4" w:space="0"/>
              <w:right w:val="single" w:color="auto" w:sz="4" w:space="0"/>
            </w:tcBorders>
            <w:shd w:val="clear" w:color="000000" w:fill="FFFFFF"/>
            <w:noWrap w:val="0"/>
            <w:vAlign w:val="center"/>
          </w:tcPr>
          <w:p w14:paraId="2BC9084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5ADC5672">
            <w:pPr>
              <w:widowControl/>
              <w:jc w:val="center"/>
              <w:rPr>
                <w:rFonts w:ascii="宋体" w:hAnsi="宋体" w:eastAsia="宋体" w:cs="宋体"/>
                <w:b/>
                <w:bCs/>
                <w:kern w:val="0"/>
                <w:sz w:val="22"/>
                <w:szCs w:val="22"/>
              </w:rPr>
            </w:pPr>
          </w:p>
        </w:tc>
        <w:tc>
          <w:tcPr>
            <w:tcW w:w="1320" w:type="dxa"/>
            <w:tcBorders>
              <w:top w:val="nil"/>
              <w:left w:val="nil"/>
              <w:bottom w:val="single" w:color="auto" w:sz="4" w:space="0"/>
              <w:right w:val="single" w:color="auto" w:sz="4" w:space="0"/>
            </w:tcBorders>
            <w:noWrap w:val="0"/>
            <w:vAlign w:val="center"/>
          </w:tcPr>
          <w:p w14:paraId="3313DE5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5350B75F">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single" w:color="auto" w:sz="4" w:space="0"/>
              <w:right w:val="single" w:color="auto" w:sz="4" w:space="0"/>
            </w:tcBorders>
            <w:shd w:val="clear" w:color="000000" w:fill="FFFFFF"/>
            <w:noWrap w:val="0"/>
            <w:vAlign w:val="center"/>
          </w:tcPr>
          <w:p w14:paraId="0227709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四、专项债务收入</w:t>
            </w:r>
          </w:p>
        </w:tc>
        <w:tc>
          <w:tcPr>
            <w:tcW w:w="1200" w:type="dxa"/>
            <w:tcBorders>
              <w:top w:val="nil"/>
              <w:left w:val="nil"/>
              <w:bottom w:val="single" w:color="auto" w:sz="4" w:space="0"/>
              <w:right w:val="single" w:color="auto" w:sz="4" w:space="0"/>
            </w:tcBorders>
            <w:shd w:val="clear" w:color="000000" w:fill="FFFFFF"/>
            <w:noWrap w:val="0"/>
            <w:vAlign w:val="center"/>
          </w:tcPr>
          <w:p w14:paraId="4A90193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5BCF8C8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52700</w:t>
            </w:r>
          </w:p>
        </w:tc>
        <w:tc>
          <w:tcPr>
            <w:tcW w:w="1320" w:type="dxa"/>
            <w:tcBorders>
              <w:top w:val="nil"/>
              <w:left w:val="nil"/>
              <w:bottom w:val="single" w:color="auto" w:sz="4" w:space="0"/>
              <w:right w:val="single" w:color="auto" w:sz="4" w:space="0"/>
            </w:tcBorders>
            <w:noWrap w:val="0"/>
            <w:vAlign w:val="center"/>
          </w:tcPr>
          <w:p w14:paraId="1BBDC30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52700</w:t>
            </w:r>
          </w:p>
        </w:tc>
      </w:tr>
      <w:tr w14:paraId="7AC31D20">
        <w:tblPrEx>
          <w:tblCellMar>
            <w:top w:w="0" w:type="dxa"/>
            <w:left w:w="108" w:type="dxa"/>
            <w:bottom w:w="0" w:type="dxa"/>
            <w:right w:w="108" w:type="dxa"/>
          </w:tblCellMar>
        </w:tblPrEx>
        <w:trPr>
          <w:wBefore w:w="0" w:type="dxa"/>
          <w:wAfter w:w="0" w:type="dxa"/>
          <w:trHeight w:val="525" w:hRule="atLeast"/>
        </w:trPr>
        <w:tc>
          <w:tcPr>
            <w:tcW w:w="4977" w:type="dxa"/>
            <w:tcBorders>
              <w:top w:val="nil"/>
              <w:left w:val="single" w:color="auto" w:sz="4" w:space="0"/>
              <w:bottom w:val="nil"/>
              <w:right w:val="single" w:color="auto" w:sz="4" w:space="0"/>
            </w:tcBorders>
            <w:shd w:val="clear" w:color="000000" w:fill="FFFFFF"/>
            <w:noWrap w:val="0"/>
            <w:vAlign w:val="center"/>
          </w:tcPr>
          <w:p w14:paraId="204DEC9E">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五、调入资金</w:t>
            </w:r>
          </w:p>
        </w:tc>
        <w:tc>
          <w:tcPr>
            <w:tcW w:w="1200" w:type="dxa"/>
            <w:tcBorders>
              <w:top w:val="nil"/>
              <w:left w:val="nil"/>
              <w:bottom w:val="nil"/>
              <w:right w:val="single" w:color="auto" w:sz="4" w:space="0"/>
            </w:tcBorders>
            <w:shd w:val="clear" w:color="000000" w:fill="FFFFFF"/>
            <w:noWrap w:val="0"/>
            <w:vAlign w:val="center"/>
          </w:tcPr>
          <w:p w14:paraId="1D49C36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00" w:type="dxa"/>
            <w:tcBorders>
              <w:top w:val="nil"/>
              <w:left w:val="nil"/>
              <w:bottom w:val="single" w:color="auto" w:sz="4" w:space="0"/>
              <w:right w:val="single" w:color="auto" w:sz="4" w:space="0"/>
            </w:tcBorders>
            <w:shd w:val="clear" w:color="000000" w:fill="FFFFFF"/>
            <w:noWrap w:val="0"/>
            <w:vAlign w:val="center"/>
          </w:tcPr>
          <w:p w14:paraId="6D15201A">
            <w:pPr>
              <w:widowControl/>
              <w:jc w:val="center"/>
              <w:rPr>
                <w:rFonts w:ascii="宋体" w:hAnsi="宋体" w:eastAsia="宋体" w:cs="宋体"/>
                <w:b/>
                <w:bCs/>
                <w:kern w:val="0"/>
                <w:sz w:val="22"/>
                <w:szCs w:val="22"/>
              </w:rPr>
            </w:pPr>
          </w:p>
        </w:tc>
        <w:tc>
          <w:tcPr>
            <w:tcW w:w="1320" w:type="dxa"/>
            <w:tcBorders>
              <w:top w:val="nil"/>
              <w:left w:val="nil"/>
              <w:bottom w:val="nil"/>
              <w:right w:val="single" w:color="auto" w:sz="4" w:space="0"/>
            </w:tcBorders>
            <w:noWrap w:val="0"/>
            <w:vAlign w:val="center"/>
          </w:tcPr>
          <w:p w14:paraId="1905075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2C235237">
        <w:tblPrEx>
          <w:tblCellMar>
            <w:top w:w="0" w:type="dxa"/>
            <w:left w:w="108" w:type="dxa"/>
            <w:bottom w:w="0" w:type="dxa"/>
            <w:right w:w="108" w:type="dxa"/>
          </w:tblCellMar>
        </w:tblPrEx>
        <w:trPr>
          <w:wBefore w:w="0" w:type="dxa"/>
          <w:wAfter w:w="0" w:type="dxa"/>
          <w:trHeight w:val="525" w:hRule="atLeast"/>
        </w:trPr>
        <w:tc>
          <w:tcPr>
            <w:tcW w:w="49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0838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收入合计</w:t>
            </w:r>
          </w:p>
        </w:tc>
        <w:tc>
          <w:tcPr>
            <w:tcW w:w="1200" w:type="dxa"/>
            <w:tcBorders>
              <w:top w:val="single" w:color="auto" w:sz="4" w:space="0"/>
              <w:left w:val="nil"/>
              <w:bottom w:val="single" w:color="auto" w:sz="4" w:space="0"/>
              <w:right w:val="single" w:color="auto" w:sz="4" w:space="0"/>
            </w:tcBorders>
            <w:shd w:val="clear" w:color="auto" w:fill="auto"/>
            <w:noWrap w:val="0"/>
            <w:vAlign w:val="center"/>
          </w:tcPr>
          <w:p w14:paraId="65547FDF">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291894</w:t>
            </w:r>
          </w:p>
        </w:tc>
        <w:tc>
          <w:tcPr>
            <w:tcW w:w="1300" w:type="dxa"/>
            <w:tcBorders>
              <w:top w:val="nil"/>
              <w:left w:val="nil"/>
              <w:bottom w:val="single" w:color="auto" w:sz="4" w:space="0"/>
              <w:right w:val="single" w:color="auto" w:sz="4" w:space="0"/>
            </w:tcBorders>
            <w:shd w:val="clear" w:color="000000" w:fill="FFFFFF"/>
            <w:noWrap w:val="0"/>
            <w:vAlign w:val="center"/>
          </w:tcPr>
          <w:p w14:paraId="300C15AB">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355016</w:t>
            </w:r>
          </w:p>
        </w:tc>
        <w:tc>
          <w:tcPr>
            <w:tcW w:w="1320" w:type="dxa"/>
            <w:tcBorders>
              <w:top w:val="single" w:color="auto" w:sz="4" w:space="0"/>
              <w:left w:val="nil"/>
              <w:bottom w:val="single" w:color="auto" w:sz="4" w:space="0"/>
              <w:right w:val="single" w:color="auto" w:sz="4" w:space="0"/>
            </w:tcBorders>
            <w:noWrap w:val="0"/>
            <w:vAlign w:val="center"/>
          </w:tcPr>
          <w:p w14:paraId="715B3DE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63122</w:t>
            </w:r>
          </w:p>
        </w:tc>
      </w:tr>
    </w:tbl>
    <w:p w14:paraId="4F2850FE">
      <w:pPr>
        <w:topLinePunct/>
        <w:spacing w:line="40" w:lineRule="exact"/>
        <w:rPr>
          <w:rFonts w:hint="eastAsia"/>
        </w:rPr>
      </w:pPr>
    </w:p>
    <w:tbl>
      <w:tblPr>
        <w:tblStyle w:val="5"/>
        <w:tblW w:w="0" w:type="auto"/>
        <w:tblInd w:w="-181" w:type="dxa"/>
        <w:tblLayout w:type="fixed"/>
        <w:tblCellMar>
          <w:top w:w="0" w:type="dxa"/>
          <w:left w:w="108" w:type="dxa"/>
          <w:bottom w:w="0" w:type="dxa"/>
          <w:right w:w="108" w:type="dxa"/>
        </w:tblCellMar>
      </w:tblPr>
      <w:tblGrid>
        <w:gridCol w:w="3930"/>
        <w:gridCol w:w="1155"/>
        <w:gridCol w:w="1455"/>
        <w:gridCol w:w="1410"/>
        <w:gridCol w:w="1785"/>
      </w:tblGrid>
      <w:tr w14:paraId="2AC7F871">
        <w:tblPrEx>
          <w:tblCellMar>
            <w:top w:w="0" w:type="dxa"/>
            <w:left w:w="108" w:type="dxa"/>
            <w:bottom w:w="0" w:type="dxa"/>
            <w:right w:w="108" w:type="dxa"/>
          </w:tblCellMar>
        </w:tblPrEx>
        <w:trPr>
          <w:wBefore w:w="0" w:type="dxa"/>
          <w:wAfter w:w="0" w:type="dxa"/>
          <w:trHeight w:val="421" w:hRule="atLeast"/>
        </w:trPr>
        <w:tc>
          <w:tcPr>
            <w:tcW w:w="9735" w:type="dxa"/>
            <w:gridSpan w:val="5"/>
            <w:tcBorders>
              <w:top w:val="nil"/>
              <w:left w:val="nil"/>
              <w:bottom w:val="nil"/>
              <w:right w:val="nil"/>
            </w:tcBorders>
            <w:shd w:val="clear" w:color="000000" w:fill="FFFFFF"/>
            <w:noWrap w:val="0"/>
            <w:vAlign w:val="center"/>
          </w:tcPr>
          <w:p w14:paraId="7A252171">
            <w:pPr>
              <w:widowControl/>
              <w:jc w:val="center"/>
              <w:rPr>
                <w:rFonts w:hint="eastAsia" w:ascii="黑体" w:hAnsi="黑体" w:eastAsia="黑体" w:cs="宋体"/>
                <w:color w:val="333333"/>
                <w:kern w:val="0"/>
                <w:sz w:val="36"/>
                <w:szCs w:val="36"/>
              </w:rPr>
            </w:pPr>
            <w:r>
              <w:rPr>
                <w:rFonts w:hint="eastAsia" w:ascii="黑体" w:hAnsi="黑体" w:eastAsia="黑体" w:cs="宋体"/>
                <w:color w:val="333333"/>
                <w:kern w:val="0"/>
                <w:sz w:val="36"/>
                <w:szCs w:val="36"/>
              </w:rPr>
              <w:t xml:space="preserve">  2018年市级政府性基金支出调整方案（草案）</w:t>
            </w:r>
          </w:p>
        </w:tc>
      </w:tr>
      <w:tr w14:paraId="6818B05E">
        <w:tblPrEx>
          <w:tblCellMar>
            <w:top w:w="0" w:type="dxa"/>
            <w:left w:w="108" w:type="dxa"/>
            <w:bottom w:w="0" w:type="dxa"/>
            <w:right w:w="108" w:type="dxa"/>
          </w:tblCellMar>
        </w:tblPrEx>
        <w:trPr>
          <w:wBefore w:w="0" w:type="dxa"/>
          <w:wAfter w:w="0" w:type="dxa"/>
          <w:trHeight w:val="195" w:hRule="atLeast"/>
        </w:trPr>
        <w:tc>
          <w:tcPr>
            <w:tcW w:w="3930" w:type="dxa"/>
            <w:tcBorders>
              <w:top w:val="nil"/>
              <w:left w:val="nil"/>
              <w:bottom w:val="nil"/>
              <w:right w:val="nil"/>
            </w:tcBorders>
            <w:noWrap w:val="0"/>
            <w:vAlign w:val="center"/>
          </w:tcPr>
          <w:p w14:paraId="6AE558D2">
            <w:pPr>
              <w:widowControl/>
              <w:jc w:val="left"/>
              <w:rPr>
                <w:rFonts w:ascii="宋体" w:hAnsi="宋体" w:eastAsia="宋体" w:cs="宋体"/>
                <w:kern w:val="0"/>
                <w:sz w:val="22"/>
                <w:szCs w:val="22"/>
              </w:rPr>
            </w:pPr>
          </w:p>
        </w:tc>
        <w:tc>
          <w:tcPr>
            <w:tcW w:w="1155" w:type="dxa"/>
            <w:tcBorders>
              <w:top w:val="nil"/>
              <w:left w:val="nil"/>
              <w:bottom w:val="nil"/>
              <w:right w:val="nil"/>
            </w:tcBorders>
            <w:noWrap w:val="0"/>
            <w:vAlign w:val="center"/>
          </w:tcPr>
          <w:p w14:paraId="3AA4084C">
            <w:pPr>
              <w:widowControl/>
              <w:jc w:val="left"/>
              <w:rPr>
                <w:rFonts w:ascii="宋体" w:hAnsi="宋体" w:eastAsia="宋体" w:cs="宋体"/>
                <w:kern w:val="0"/>
                <w:sz w:val="22"/>
                <w:szCs w:val="22"/>
              </w:rPr>
            </w:pPr>
          </w:p>
        </w:tc>
        <w:tc>
          <w:tcPr>
            <w:tcW w:w="2865" w:type="dxa"/>
            <w:gridSpan w:val="2"/>
            <w:tcBorders>
              <w:top w:val="nil"/>
              <w:left w:val="nil"/>
              <w:bottom w:val="nil"/>
              <w:right w:val="nil"/>
            </w:tcBorders>
            <w:noWrap w:val="0"/>
            <w:vAlign w:val="center"/>
          </w:tcPr>
          <w:p w14:paraId="26E20F6B">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p>
        </w:tc>
        <w:tc>
          <w:tcPr>
            <w:tcW w:w="1785" w:type="dxa"/>
            <w:tcBorders>
              <w:top w:val="nil"/>
              <w:left w:val="nil"/>
              <w:bottom w:val="nil"/>
              <w:right w:val="nil"/>
            </w:tcBorders>
            <w:noWrap w:val="0"/>
            <w:vAlign w:val="center"/>
          </w:tcPr>
          <w:p w14:paraId="394E888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单位：万元</w:t>
            </w:r>
          </w:p>
        </w:tc>
      </w:tr>
      <w:tr w14:paraId="6B80EDA1">
        <w:tblPrEx>
          <w:tblCellMar>
            <w:top w:w="0" w:type="dxa"/>
            <w:left w:w="108" w:type="dxa"/>
            <w:bottom w:w="0" w:type="dxa"/>
            <w:right w:w="108" w:type="dxa"/>
          </w:tblCellMar>
        </w:tblPrEx>
        <w:trPr>
          <w:wBefore w:w="0" w:type="dxa"/>
          <w:wAfter w:w="0" w:type="dxa"/>
          <w:trHeight w:val="297" w:hRule="atLeast"/>
        </w:trPr>
        <w:tc>
          <w:tcPr>
            <w:tcW w:w="3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0DF5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1155" w:type="dxa"/>
            <w:tcBorders>
              <w:top w:val="single" w:color="auto" w:sz="4" w:space="0"/>
              <w:left w:val="nil"/>
              <w:bottom w:val="single" w:color="auto" w:sz="4" w:space="0"/>
              <w:right w:val="single" w:color="auto" w:sz="4" w:space="0"/>
            </w:tcBorders>
            <w:shd w:val="clear" w:color="auto" w:fill="auto"/>
            <w:noWrap w:val="0"/>
            <w:vAlign w:val="center"/>
          </w:tcPr>
          <w:p w14:paraId="55FB8B1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1455" w:type="dxa"/>
            <w:tcBorders>
              <w:top w:val="single" w:color="auto" w:sz="4" w:space="0"/>
              <w:left w:val="nil"/>
              <w:bottom w:val="single" w:color="auto" w:sz="4" w:space="0"/>
              <w:right w:val="single" w:color="auto" w:sz="4" w:space="0"/>
            </w:tcBorders>
            <w:shd w:val="clear" w:color="000000" w:fill="FFFFFF"/>
            <w:noWrap w:val="0"/>
            <w:vAlign w:val="center"/>
          </w:tcPr>
          <w:p w14:paraId="3C94181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调整预算数</w:t>
            </w:r>
          </w:p>
        </w:tc>
        <w:tc>
          <w:tcPr>
            <w:tcW w:w="1410" w:type="dxa"/>
            <w:tcBorders>
              <w:top w:val="single" w:color="auto" w:sz="4" w:space="0"/>
              <w:left w:val="nil"/>
              <w:bottom w:val="single" w:color="auto" w:sz="4" w:space="0"/>
              <w:right w:val="single" w:color="auto" w:sz="4" w:space="0"/>
            </w:tcBorders>
            <w:shd w:val="clear" w:color="000000" w:fill="FFFFFF"/>
            <w:noWrap w:val="0"/>
            <w:vAlign w:val="center"/>
          </w:tcPr>
          <w:p w14:paraId="7640EA3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变动情况</w:t>
            </w:r>
          </w:p>
        </w:tc>
        <w:tc>
          <w:tcPr>
            <w:tcW w:w="1785" w:type="dxa"/>
            <w:tcBorders>
              <w:top w:val="single" w:color="auto" w:sz="4" w:space="0"/>
              <w:left w:val="nil"/>
              <w:bottom w:val="single" w:color="auto" w:sz="4" w:space="0"/>
              <w:right w:val="single" w:color="auto" w:sz="4" w:space="0"/>
            </w:tcBorders>
            <w:shd w:val="clear" w:color="000000" w:fill="FFFFFF"/>
            <w:noWrap w:val="0"/>
            <w:vAlign w:val="center"/>
          </w:tcPr>
          <w:p w14:paraId="1F6A750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备注</w:t>
            </w:r>
          </w:p>
        </w:tc>
      </w:tr>
      <w:tr w14:paraId="1CD5E740">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nil"/>
              <w:right w:val="single" w:color="auto" w:sz="4" w:space="0"/>
            </w:tcBorders>
            <w:shd w:val="clear" w:color="000000" w:fill="FFFFFF"/>
            <w:noWrap w:val="0"/>
            <w:vAlign w:val="center"/>
          </w:tcPr>
          <w:p w14:paraId="1D0369A2">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一、本级支出</w:t>
            </w:r>
          </w:p>
        </w:tc>
        <w:tc>
          <w:tcPr>
            <w:tcW w:w="1155" w:type="dxa"/>
            <w:tcBorders>
              <w:top w:val="nil"/>
              <w:left w:val="nil"/>
              <w:bottom w:val="single" w:color="auto" w:sz="4" w:space="0"/>
              <w:right w:val="single" w:color="auto" w:sz="4" w:space="0"/>
            </w:tcBorders>
            <w:noWrap w:val="0"/>
            <w:vAlign w:val="center"/>
          </w:tcPr>
          <w:p w14:paraId="4B897AA1">
            <w:pPr>
              <w:widowControl/>
              <w:jc w:val="center"/>
              <w:rPr>
                <w:rFonts w:ascii="Times New Roman" w:eastAsia="宋体"/>
                <w:b/>
                <w:bCs/>
                <w:kern w:val="0"/>
                <w:sz w:val="22"/>
                <w:szCs w:val="22"/>
              </w:rPr>
            </w:pPr>
            <w:r>
              <w:rPr>
                <w:rFonts w:ascii="Times New Roman" w:eastAsia="宋体"/>
                <w:b/>
                <w:bCs/>
                <w:kern w:val="0"/>
                <w:sz w:val="22"/>
                <w:szCs w:val="22"/>
              </w:rPr>
              <w:t>291894</w:t>
            </w:r>
          </w:p>
        </w:tc>
        <w:tc>
          <w:tcPr>
            <w:tcW w:w="1455" w:type="dxa"/>
            <w:tcBorders>
              <w:top w:val="nil"/>
              <w:left w:val="nil"/>
              <w:bottom w:val="single" w:color="auto" w:sz="4" w:space="0"/>
              <w:right w:val="single" w:color="auto" w:sz="4" w:space="0"/>
            </w:tcBorders>
            <w:noWrap w:val="0"/>
            <w:vAlign w:val="center"/>
          </w:tcPr>
          <w:p w14:paraId="5AF9240A">
            <w:pPr>
              <w:widowControl/>
              <w:jc w:val="center"/>
              <w:rPr>
                <w:rFonts w:ascii="Times New Roman" w:eastAsia="宋体"/>
                <w:b/>
                <w:bCs/>
                <w:kern w:val="0"/>
                <w:sz w:val="22"/>
                <w:szCs w:val="22"/>
              </w:rPr>
            </w:pPr>
            <w:r>
              <w:rPr>
                <w:rFonts w:ascii="Times New Roman" w:eastAsia="宋体"/>
                <w:b/>
                <w:bCs/>
                <w:kern w:val="0"/>
                <w:sz w:val="22"/>
                <w:szCs w:val="22"/>
              </w:rPr>
              <w:t>317738</w:t>
            </w:r>
          </w:p>
        </w:tc>
        <w:tc>
          <w:tcPr>
            <w:tcW w:w="1410" w:type="dxa"/>
            <w:tcBorders>
              <w:top w:val="nil"/>
              <w:left w:val="nil"/>
              <w:bottom w:val="single" w:color="auto" w:sz="4" w:space="0"/>
              <w:right w:val="single" w:color="auto" w:sz="4" w:space="0"/>
            </w:tcBorders>
            <w:noWrap w:val="0"/>
            <w:vAlign w:val="center"/>
          </w:tcPr>
          <w:p w14:paraId="6B9B44F0">
            <w:pPr>
              <w:widowControl/>
              <w:jc w:val="center"/>
              <w:rPr>
                <w:rFonts w:ascii="Times New Roman" w:eastAsia="宋体"/>
                <w:b/>
                <w:bCs/>
                <w:kern w:val="0"/>
                <w:sz w:val="22"/>
                <w:szCs w:val="22"/>
              </w:rPr>
            </w:pPr>
            <w:r>
              <w:rPr>
                <w:rFonts w:ascii="Times New Roman" w:eastAsia="宋体"/>
                <w:b/>
                <w:bCs/>
                <w:kern w:val="0"/>
                <w:sz w:val="22"/>
                <w:szCs w:val="22"/>
              </w:rPr>
              <w:t>25844</w:t>
            </w:r>
          </w:p>
        </w:tc>
        <w:tc>
          <w:tcPr>
            <w:tcW w:w="1785" w:type="dxa"/>
            <w:tcBorders>
              <w:top w:val="nil"/>
              <w:left w:val="nil"/>
              <w:bottom w:val="single" w:color="auto" w:sz="4" w:space="0"/>
              <w:right w:val="single" w:color="auto" w:sz="4" w:space="0"/>
            </w:tcBorders>
            <w:noWrap w:val="0"/>
            <w:vAlign w:val="center"/>
          </w:tcPr>
          <w:p w14:paraId="5CD9F2C7">
            <w:pPr>
              <w:widowControl/>
              <w:jc w:val="center"/>
              <w:rPr>
                <w:rFonts w:ascii="Times New Roman" w:eastAsia="宋体"/>
                <w:b/>
                <w:bCs/>
                <w:kern w:val="0"/>
                <w:sz w:val="22"/>
                <w:szCs w:val="22"/>
              </w:rPr>
            </w:pPr>
          </w:p>
        </w:tc>
      </w:tr>
      <w:tr w14:paraId="7727228C">
        <w:tblPrEx>
          <w:tblCellMar>
            <w:top w:w="0" w:type="dxa"/>
            <w:left w:w="108" w:type="dxa"/>
            <w:bottom w:w="0" w:type="dxa"/>
            <w:right w:w="108" w:type="dxa"/>
          </w:tblCellMar>
        </w:tblPrEx>
        <w:trPr>
          <w:wBefore w:w="0" w:type="dxa"/>
          <w:wAfter w:w="0" w:type="dxa"/>
          <w:trHeight w:val="340" w:hRule="atLeast"/>
        </w:trPr>
        <w:tc>
          <w:tcPr>
            <w:tcW w:w="3930" w:type="dxa"/>
            <w:tcBorders>
              <w:top w:val="single" w:color="auto" w:sz="4" w:space="0"/>
              <w:left w:val="single" w:color="auto" w:sz="4" w:space="0"/>
              <w:bottom w:val="single" w:color="auto" w:sz="4" w:space="0"/>
              <w:right w:val="single" w:color="auto" w:sz="4" w:space="0"/>
            </w:tcBorders>
            <w:noWrap w:val="0"/>
            <w:vAlign w:val="center"/>
          </w:tcPr>
          <w:p w14:paraId="6DE357BB">
            <w:pPr>
              <w:widowControl/>
              <w:jc w:val="left"/>
              <w:rPr>
                <w:rFonts w:ascii="宋体" w:hAnsi="宋体" w:eastAsia="宋体" w:cs="宋体"/>
                <w:kern w:val="0"/>
                <w:sz w:val="18"/>
                <w:szCs w:val="18"/>
              </w:rPr>
            </w:pPr>
            <w:r>
              <w:rPr>
                <w:rFonts w:hint="eastAsia" w:ascii="宋体" w:hAnsi="宋体" w:eastAsia="宋体" w:cs="宋体"/>
                <w:kern w:val="0"/>
                <w:sz w:val="18"/>
                <w:szCs w:val="18"/>
              </w:rPr>
              <w:t>1、城乡社区支出</w:t>
            </w:r>
          </w:p>
        </w:tc>
        <w:tc>
          <w:tcPr>
            <w:tcW w:w="1155" w:type="dxa"/>
            <w:tcBorders>
              <w:top w:val="nil"/>
              <w:left w:val="nil"/>
              <w:bottom w:val="single" w:color="auto" w:sz="4" w:space="0"/>
              <w:right w:val="single" w:color="auto" w:sz="4" w:space="0"/>
            </w:tcBorders>
            <w:noWrap w:val="0"/>
            <w:vAlign w:val="center"/>
          </w:tcPr>
          <w:p w14:paraId="7D0E117F">
            <w:pPr>
              <w:widowControl/>
              <w:jc w:val="center"/>
              <w:rPr>
                <w:rFonts w:ascii="Times New Roman" w:eastAsia="宋体"/>
                <w:kern w:val="0"/>
                <w:sz w:val="22"/>
                <w:szCs w:val="22"/>
              </w:rPr>
            </w:pPr>
            <w:r>
              <w:rPr>
                <w:rFonts w:ascii="Times New Roman" w:eastAsia="宋体"/>
                <w:kern w:val="0"/>
                <w:sz w:val="22"/>
                <w:szCs w:val="22"/>
              </w:rPr>
              <w:t>291742</w:t>
            </w:r>
          </w:p>
        </w:tc>
        <w:tc>
          <w:tcPr>
            <w:tcW w:w="1455" w:type="dxa"/>
            <w:tcBorders>
              <w:top w:val="nil"/>
              <w:left w:val="nil"/>
              <w:bottom w:val="single" w:color="auto" w:sz="4" w:space="0"/>
              <w:right w:val="single" w:color="auto" w:sz="4" w:space="0"/>
            </w:tcBorders>
            <w:noWrap w:val="0"/>
            <w:vAlign w:val="center"/>
          </w:tcPr>
          <w:p w14:paraId="24C63058">
            <w:pPr>
              <w:widowControl/>
              <w:jc w:val="center"/>
              <w:rPr>
                <w:rFonts w:ascii="Times New Roman" w:eastAsia="宋体"/>
                <w:kern w:val="0"/>
                <w:sz w:val="22"/>
                <w:szCs w:val="22"/>
              </w:rPr>
            </w:pPr>
            <w:r>
              <w:rPr>
                <w:rFonts w:ascii="Times New Roman" w:eastAsia="宋体"/>
                <w:kern w:val="0"/>
                <w:sz w:val="22"/>
                <w:szCs w:val="22"/>
              </w:rPr>
              <w:t>291742</w:t>
            </w:r>
          </w:p>
        </w:tc>
        <w:tc>
          <w:tcPr>
            <w:tcW w:w="1410" w:type="dxa"/>
            <w:tcBorders>
              <w:top w:val="nil"/>
              <w:left w:val="nil"/>
              <w:bottom w:val="single" w:color="auto" w:sz="4" w:space="0"/>
              <w:right w:val="single" w:color="auto" w:sz="4" w:space="0"/>
            </w:tcBorders>
            <w:noWrap w:val="0"/>
            <w:vAlign w:val="center"/>
          </w:tcPr>
          <w:p w14:paraId="24C24B55">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01D240D2">
            <w:pPr>
              <w:widowControl/>
              <w:jc w:val="center"/>
              <w:rPr>
                <w:rFonts w:ascii="Times New Roman" w:eastAsia="宋体"/>
                <w:kern w:val="0"/>
                <w:sz w:val="22"/>
                <w:szCs w:val="22"/>
              </w:rPr>
            </w:pPr>
          </w:p>
        </w:tc>
      </w:tr>
      <w:tr w14:paraId="04E24378">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267C569">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国有土地使用权出让收入安排的支出</w:t>
            </w:r>
          </w:p>
        </w:tc>
        <w:tc>
          <w:tcPr>
            <w:tcW w:w="1155" w:type="dxa"/>
            <w:tcBorders>
              <w:top w:val="nil"/>
              <w:left w:val="nil"/>
              <w:bottom w:val="single" w:color="auto" w:sz="4" w:space="0"/>
              <w:right w:val="single" w:color="auto" w:sz="4" w:space="0"/>
            </w:tcBorders>
            <w:noWrap w:val="0"/>
            <w:vAlign w:val="center"/>
          </w:tcPr>
          <w:p w14:paraId="296B1BD9">
            <w:pPr>
              <w:widowControl/>
              <w:jc w:val="center"/>
              <w:rPr>
                <w:rFonts w:ascii="Times New Roman" w:eastAsia="宋体"/>
                <w:kern w:val="0"/>
                <w:sz w:val="22"/>
                <w:szCs w:val="22"/>
              </w:rPr>
            </w:pPr>
            <w:r>
              <w:rPr>
                <w:rFonts w:ascii="Times New Roman" w:eastAsia="宋体"/>
                <w:kern w:val="0"/>
                <w:sz w:val="22"/>
                <w:szCs w:val="22"/>
              </w:rPr>
              <w:t>267862</w:t>
            </w:r>
          </w:p>
        </w:tc>
        <w:tc>
          <w:tcPr>
            <w:tcW w:w="1455" w:type="dxa"/>
            <w:tcBorders>
              <w:top w:val="nil"/>
              <w:left w:val="nil"/>
              <w:bottom w:val="single" w:color="auto" w:sz="4" w:space="0"/>
              <w:right w:val="single" w:color="auto" w:sz="4" w:space="0"/>
            </w:tcBorders>
            <w:noWrap w:val="0"/>
            <w:vAlign w:val="center"/>
          </w:tcPr>
          <w:p w14:paraId="4FCDD1E7">
            <w:pPr>
              <w:widowControl/>
              <w:jc w:val="center"/>
              <w:rPr>
                <w:rFonts w:ascii="Times New Roman" w:eastAsia="宋体"/>
                <w:kern w:val="0"/>
                <w:sz w:val="22"/>
                <w:szCs w:val="22"/>
              </w:rPr>
            </w:pPr>
            <w:r>
              <w:rPr>
                <w:rFonts w:ascii="Times New Roman" w:eastAsia="宋体"/>
                <w:kern w:val="0"/>
                <w:sz w:val="22"/>
                <w:szCs w:val="22"/>
              </w:rPr>
              <w:t>267862</w:t>
            </w:r>
          </w:p>
        </w:tc>
        <w:tc>
          <w:tcPr>
            <w:tcW w:w="1410" w:type="dxa"/>
            <w:tcBorders>
              <w:top w:val="nil"/>
              <w:left w:val="nil"/>
              <w:bottom w:val="single" w:color="auto" w:sz="4" w:space="0"/>
              <w:right w:val="single" w:color="auto" w:sz="4" w:space="0"/>
            </w:tcBorders>
            <w:noWrap w:val="0"/>
            <w:vAlign w:val="center"/>
          </w:tcPr>
          <w:p w14:paraId="18239630">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1B08A492">
            <w:pPr>
              <w:widowControl/>
              <w:jc w:val="center"/>
              <w:rPr>
                <w:rFonts w:ascii="Times New Roman" w:eastAsia="宋体"/>
                <w:kern w:val="0"/>
                <w:sz w:val="22"/>
                <w:szCs w:val="22"/>
              </w:rPr>
            </w:pPr>
          </w:p>
        </w:tc>
      </w:tr>
      <w:tr w14:paraId="6173C69F">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3CBB8437">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征地和拆迁补偿支出</w:t>
            </w:r>
          </w:p>
        </w:tc>
        <w:tc>
          <w:tcPr>
            <w:tcW w:w="1155" w:type="dxa"/>
            <w:tcBorders>
              <w:top w:val="nil"/>
              <w:left w:val="nil"/>
              <w:bottom w:val="single" w:color="auto" w:sz="4" w:space="0"/>
              <w:right w:val="single" w:color="auto" w:sz="4" w:space="0"/>
            </w:tcBorders>
            <w:noWrap w:val="0"/>
            <w:vAlign w:val="center"/>
          </w:tcPr>
          <w:p w14:paraId="6406A96E">
            <w:pPr>
              <w:widowControl/>
              <w:jc w:val="center"/>
              <w:rPr>
                <w:rFonts w:ascii="Times New Roman" w:eastAsia="宋体"/>
                <w:kern w:val="0"/>
                <w:sz w:val="22"/>
                <w:szCs w:val="22"/>
              </w:rPr>
            </w:pPr>
            <w:r>
              <w:rPr>
                <w:rFonts w:ascii="Times New Roman" w:eastAsia="宋体"/>
                <w:kern w:val="0"/>
                <w:sz w:val="22"/>
                <w:szCs w:val="22"/>
              </w:rPr>
              <w:t>123774</w:t>
            </w:r>
          </w:p>
        </w:tc>
        <w:tc>
          <w:tcPr>
            <w:tcW w:w="1455" w:type="dxa"/>
            <w:tcBorders>
              <w:top w:val="nil"/>
              <w:left w:val="nil"/>
              <w:bottom w:val="single" w:color="auto" w:sz="4" w:space="0"/>
              <w:right w:val="single" w:color="auto" w:sz="4" w:space="0"/>
            </w:tcBorders>
            <w:noWrap w:val="0"/>
            <w:vAlign w:val="center"/>
          </w:tcPr>
          <w:p w14:paraId="4F6B709F">
            <w:pPr>
              <w:widowControl/>
              <w:jc w:val="center"/>
              <w:rPr>
                <w:rFonts w:ascii="Times New Roman" w:eastAsia="宋体"/>
                <w:kern w:val="0"/>
                <w:sz w:val="22"/>
                <w:szCs w:val="22"/>
              </w:rPr>
            </w:pPr>
            <w:r>
              <w:rPr>
                <w:rFonts w:ascii="Times New Roman" w:eastAsia="宋体"/>
                <w:kern w:val="0"/>
                <w:sz w:val="22"/>
                <w:szCs w:val="22"/>
              </w:rPr>
              <w:t>123774</w:t>
            </w:r>
          </w:p>
        </w:tc>
        <w:tc>
          <w:tcPr>
            <w:tcW w:w="1410" w:type="dxa"/>
            <w:tcBorders>
              <w:top w:val="nil"/>
              <w:left w:val="nil"/>
              <w:bottom w:val="single" w:color="auto" w:sz="4" w:space="0"/>
              <w:right w:val="single" w:color="auto" w:sz="4" w:space="0"/>
            </w:tcBorders>
            <w:noWrap w:val="0"/>
            <w:vAlign w:val="center"/>
          </w:tcPr>
          <w:p w14:paraId="270EAF87">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4989560E">
            <w:pPr>
              <w:widowControl/>
              <w:jc w:val="center"/>
              <w:rPr>
                <w:rFonts w:ascii="Times New Roman" w:eastAsia="宋体"/>
                <w:kern w:val="0"/>
                <w:sz w:val="22"/>
                <w:szCs w:val="22"/>
              </w:rPr>
            </w:pPr>
          </w:p>
        </w:tc>
      </w:tr>
      <w:tr w14:paraId="72A82F1C">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20163A85">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土地开发支出</w:t>
            </w:r>
          </w:p>
        </w:tc>
        <w:tc>
          <w:tcPr>
            <w:tcW w:w="1155" w:type="dxa"/>
            <w:tcBorders>
              <w:top w:val="nil"/>
              <w:left w:val="nil"/>
              <w:bottom w:val="single" w:color="auto" w:sz="4" w:space="0"/>
              <w:right w:val="single" w:color="auto" w:sz="4" w:space="0"/>
            </w:tcBorders>
            <w:noWrap w:val="0"/>
            <w:vAlign w:val="center"/>
          </w:tcPr>
          <w:p w14:paraId="20A54724">
            <w:pPr>
              <w:widowControl/>
              <w:jc w:val="center"/>
              <w:rPr>
                <w:rFonts w:ascii="Times New Roman" w:eastAsia="宋体"/>
                <w:kern w:val="0"/>
                <w:sz w:val="22"/>
                <w:szCs w:val="22"/>
              </w:rPr>
            </w:pPr>
            <w:r>
              <w:rPr>
                <w:rFonts w:ascii="Times New Roman" w:eastAsia="宋体"/>
                <w:kern w:val="0"/>
                <w:sz w:val="22"/>
                <w:szCs w:val="22"/>
              </w:rPr>
              <w:t>81445</w:t>
            </w:r>
          </w:p>
        </w:tc>
        <w:tc>
          <w:tcPr>
            <w:tcW w:w="1455" w:type="dxa"/>
            <w:tcBorders>
              <w:top w:val="nil"/>
              <w:left w:val="nil"/>
              <w:bottom w:val="single" w:color="auto" w:sz="4" w:space="0"/>
              <w:right w:val="single" w:color="auto" w:sz="4" w:space="0"/>
            </w:tcBorders>
            <w:noWrap w:val="0"/>
            <w:vAlign w:val="center"/>
          </w:tcPr>
          <w:p w14:paraId="65B3762F">
            <w:pPr>
              <w:widowControl/>
              <w:jc w:val="center"/>
              <w:rPr>
                <w:rFonts w:ascii="Times New Roman" w:eastAsia="宋体"/>
                <w:kern w:val="0"/>
                <w:sz w:val="22"/>
                <w:szCs w:val="22"/>
              </w:rPr>
            </w:pPr>
            <w:r>
              <w:rPr>
                <w:rFonts w:ascii="Times New Roman" w:eastAsia="宋体"/>
                <w:kern w:val="0"/>
                <w:sz w:val="22"/>
                <w:szCs w:val="22"/>
              </w:rPr>
              <w:t>81445</w:t>
            </w:r>
          </w:p>
        </w:tc>
        <w:tc>
          <w:tcPr>
            <w:tcW w:w="1410" w:type="dxa"/>
            <w:tcBorders>
              <w:top w:val="nil"/>
              <w:left w:val="nil"/>
              <w:bottom w:val="single" w:color="auto" w:sz="4" w:space="0"/>
              <w:right w:val="single" w:color="auto" w:sz="4" w:space="0"/>
            </w:tcBorders>
            <w:noWrap w:val="0"/>
            <w:vAlign w:val="center"/>
          </w:tcPr>
          <w:p w14:paraId="56310B92">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10B2CC65">
            <w:pPr>
              <w:widowControl/>
              <w:jc w:val="center"/>
              <w:rPr>
                <w:rFonts w:ascii="Times New Roman" w:eastAsia="宋体"/>
                <w:kern w:val="0"/>
                <w:sz w:val="22"/>
                <w:szCs w:val="22"/>
              </w:rPr>
            </w:pPr>
          </w:p>
        </w:tc>
      </w:tr>
      <w:tr w14:paraId="790CDBAF">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84EF881">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城市建设支出</w:t>
            </w:r>
          </w:p>
        </w:tc>
        <w:tc>
          <w:tcPr>
            <w:tcW w:w="1155" w:type="dxa"/>
            <w:tcBorders>
              <w:top w:val="nil"/>
              <w:left w:val="nil"/>
              <w:bottom w:val="single" w:color="auto" w:sz="4" w:space="0"/>
              <w:right w:val="single" w:color="auto" w:sz="4" w:space="0"/>
            </w:tcBorders>
            <w:noWrap w:val="0"/>
            <w:vAlign w:val="center"/>
          </w:tcPr>
          <w:p w14:paraId="6355ABFE">
            <w:pPr>
              <w:widowControl/>
              <w:jc w:val="center"/>
              <w:rPr>
                <w:rFonts w:ascii="Times New Roman" w:eastAsia="宋体"/>
                <w:kern w:val="0"/>
                <w:sz w:val="22"/>
                <w:szCs w:val="22"/>
              </w:rPr>
            </w:pPr>
            <w:r>
              <w:rPr>
                <w:rFonts w:ascii="Times New Roman" w:eastAsia="宋体"/>
                <w:kern w:val="0"/>
                <w:sz w:val="22"/>
                <w:szCs w:val="22"/>
              </w:rPr>
              <w:t>30887</w:t>
            </w:r>
          </w:p>
        </w:tc>
        <w:tc>
          <w:tcPr>
            <w:tcW w:w="1455" w:type="dxa"/>
            <w:tcBorders>
              <w:top w:val="nil"/>
              <w:left w:val="nil"/>
              <w:bottom w:val="single" w:color="auto" w:sz="4" w:space="0"/>
              <w:right w:val="single" w:color="auto" w:sz="4" w:space="0"/>
            </w:tcBorders>
            <w:noWrap w:val="0"/>
            <w:vAlign w:val="center"/>
          </w:tcPr>
          <w:p w14:paraId="256140A1">
            <w:pPr>
              <w:widowControl/>
              <w:jc w:val="center"/>
              <w:rPr>
                <w:rFonts w:ascii="Times New Roman" w:eastAsia="宋体"/>
                <w:kern w:val="0"/>
                <w:sz w:val="22"/>
                <w:szCs w:val="22"/>
              </w:rPr>
            </w:pPr>
            <w:r>
              <w:rPr>
                <w:rFonts w:ascii="Times New Roman" w:eastAsia="宋体"/>
                <w:kern w:val="0"/>
                <w:sz w:val="22"/>
                <w:szCs w:val="22"/>
              </w:rPr>
              <w:t>30887</w:t>
            </w:r>
          </w:p>
        </w:tc>
        <w:tc>
          <w:tcPr>
            <w:tcW w:w="1410" w:type="dxa"/>
            <w:tcBorders>
              <w:top w:val="nil"/>
              <w:left w:val="nil"/>
              <w:bottom w:val="single" w:color="auto" w:sz="4" w:space="0"/>
              <w:right w:val="single" w:color="auto" w:sz="4" w:space="0"/>
            </w:tcBorders>
            <w:noWrap w:val="0"/>
            <w:vAlign w:val="center"/>
          </w:tcPr>
          <w:p w14:paraId="49D4DD9D">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68DFDA8E">
            <w:pPr>
              <w:widowControl/>
              <w:jc w:val="center"/>
              <w:rPr>
                <w:rFonts w:ascii="Times New Roman" w:eastAsia="宋体"/>
                <w:kern w:val="0"/>
                <w:sz w:val="22"/>
                <w:szCs w:val="22"/>
              </w:rPr>
            </w:pPr>
          </w:p>
        </w:tc>
      </w:tr>
      <w:tr w14:paraId="53D828C7">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AE584CA">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补助被征地农民支出</w:t>
            </w:r>
          </w:p>
        </w:tc>
        <w:tc>
          <w:tcPr>
            <w:tcW w:w="1155" w:type="dxa"/>
            <w:tcBorders>
              <w:top w:val="nil"/>
              <w:left w:val="nil"/>
              <w:bottom w:val="single" w:color="auto" w:sz="4" w:space="0"/>
              <w:right w:val="single" w:color="auto" w:sz="4" w:space="0"/>
            </w:tcBorders>
            <w:noWrap w:val="0"/>
            <w:vAlign w:val="center"/>
          </w:tcPr>
          <w:p w14:paraId="3C27D04C">
            <w:pPr>
              <w:widowControl/>
              <w:jc w:val="center"/>
              <w:rPr>
                <w:rFonts w:ascii="Times New Roman" w:eastAsia="宋体"/>
                <w:kern w:val="0"/>
                <w:sz w:val="22"/>
                <w:szCs w:val="22"/>
              </w:rPr>
            </w:pPr>
            <w:r>
              <w:rPr>
                <w:rFonts w:ascii="Times New Roman" w:eastAsia="宋体"/>
                <w:kern w:val="0"/>
                <w:sz w:val="22"/>
                <w:szCs w:val="22"/>
              </w:rPr>
              <w:t>11950</w:t>
            </w:r>
          </w:p>
        </w:tc>
        <w:tc>
          <w:tcPr>
            <w:tcW w:w="1455" w:type="dxa"/>
            <w:tcBorders>
              <w:top w:val="nil"/>
              <w:left w:val="nil"/>
              <w:bottom w:val="single" w:color="auto" w:sz="4" w:space="0"/>
              <w:right w:val="single" w:color="auto" w:sz="4" w:space="0"/>
            </w:tcBorders>
            <w:noWrap w:val="0"/>
            <w:vAlign w:val="center"/>
          </w:tcPr>
          <w:p w14:paraId="51A9FB5B">
            <w:pPr>
              <w:widowControl/>
              <w:jc w:val="center"/>
              <w:rPr>
                <w:rFonts w:ascii="Times New Roman" w:eastAsia="宋体"/>
                <w:kern w:val="0"/>
                <w:sz w:val="22"/>
                <w:szCs w:val="22"/>
              </w:rPr>
            </w:pPr>
            <w:r>
              <w:rPr>
                <w:rFonts w:ascii="Times New Roman" w:eastAsia="宋体"/>
                <w:kern w:val="0"/>
                <w:sz w:val="22"/>
                <w:szCs w:val="22"/>
              </w:rPr>
              <w:t>11950</w:t>
            </w:r>
          </w:p>
        </w:tc>
        <w:tc>
          <w:tcPr>
            <w:tcW w:w="1410" w:type="dxa"/>
            <w:tcBorders>
              <w:top w:val="nil"/>
              <w:left w:val="nil"/>
              <w:bottom w:val="single" w:color="auto" w:sz="4" w:space="0"/>
              <w:right w:val="single" w:color="auto" w:sz="4" w:space="0"/>
            </w:tcBorders>
            <w:noWrap w:val="0"/>
            <w:vAlign w:val="center"/>
          </w:tcPr>
          <w:p w14:paraId="34233ACF">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6360AFDA">
            <w:pPr>
              <w:widowControl/>
              <w:jc w:val="center"/>
              <w:rPr>
                <w:rFonts w:ascii="Times New Roman" w:eastAsia="宋体"/>
                <w:kern w:val="0"/>
                <w:sz w:val="22"/>
                <w:szCs w:val="22"/>
              </w:rPr>
            </w:pPr>
          </w:p>
        </w:tc>
      </w:tr>
      <w:tr w14:paraId="7364E5E8">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1A4CCA1E">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土地出让业务支出</w:t>
            </w:r>
          </w:p>
        </w:tc>
        <w:tc>
          <w:tcPr>
            <w:tcW w:w="1155" w:type="dxa"/>
            <w:tcBorders>
              <w:top w:val="nil"/>
              <w:left w:val="nil"/>
              <w:bottom w:val="single" w:color="auto" w:sz="4" w:space="0"/>
              <w:right w:val="single" w:color="auto" w:sz="4" w:space="0"/>
            </w:tcBorders>
            <w:noWrap w:val="0"/>
            <w:vAlign w:val="center"/>
          </w:tcPr>
          <w:p w14:paraId="21353013">
            <w:pPr>
              <w:widowControl/>
              <w:jc w:val="center"/>
              <w:rPr>
                <w:rFonts w:ascii="Times New Roman" w:eastAsia="宋体"/>
                <w:kern w:val="0"/>
                <w:sz w:val="22"/>
                <w:szCs w:val="22"/>
              </w:rPr>
            </w:pPr>
            <w:r>
              <w:rPr>
                <w:rFonts w:ascii="Times New Roman" w:eastAsia="宋体"/>
                <w:kern w:val="0"/>
                <w:sz w:val="22"/>
                <w:szCs w:val="22"/>
              </w:rPr>
              <w:t>5256</w:t>
            </w:r>
          </w:p>
        </w:tc>
        <w:tc>
          <w:tcPr>
            <w:tcW w:w="1455" w:type="dxa"/>
            <w:tcBorders>
              <w:top w:val="nil"/>
              <w:left w:val="nil"/>
              <w:bottom w:val="single" w:color="auto" w:sz="4" w:space="0"/>
              <w:right w:val="single" w:color="auto" w:sz="4" w:space="0"/>
            </w:tcBorders>
            <w:noWrap w:val="0"/>
            <w:vAlign w:val="center"/>
          </w:tcPr>
          <w:p w14:paraId="2F09EC0B">
            <w:pPr>
              <w:widowControl/>
              <w:jc w:val="center"/>
              <w:rPr>
                <w:rFonts w:ascii="Times New Roman" w:eastAsia="宋体"/>
                <w:kern w:val="0"/>
                <w:sz w:val="22"/>
                <w:szCs w:val="22"/>
              </w:rPr>
            </w:pPr>
            <w:r>
              <w:rPr>
                <w:rFonts w:ascii="Times New Roman" w:eastAsia="宋体"/>
                <w:kern w:val="0"/>
                <w:sz w:val="22"/>
                <w:szCs w:val="22"/>
              </w:rPr>
              <w:t>5256</w:t>
            </w:r>
          </w:p>
        </w:tc>
        <w:tc>
          <w:tcPr>
            <w:tcW w:w="1410" w:type="dxa"/>
            <w:tcBorders>
              <w:top w:val="nil"/>
              <w:left w:val="nil"/>
              <w:bottom w:val="single" w:color="auto" w:sz="4" w:space="0"/>
              <w:right w:val="single" w:color="auto" w:sz="4" w:space="0"/>
            </w:tcBorders>
            <w:noWrap w:val="0"/>
            <w:vAlign w:val="center"/>
          </w:tcPr>
          <w:p w14:paraId="3AB82188">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24BB8611">
            <w:pPr>
              <w:widowControl/>
              <w:jc w:val="center"/>
              <w:rPr>
                <w:rFonts w:ascii="Times New Roman" w:eastAsia="宋体"/>
                <w:kern w:val="0"/>
                <w:sz w:val="22"/>
                <w:szCs w:val="22"/>
              </w:rPr>
            </w:pPr>
          </w:p>
        </w:tc>
      </w:tr>
      <w:tr w14:paraId="44CAE4A1">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56880B98">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支付破产或改制企业职工安置费</w:t>
            </w:r>
          </w:p>
        </w:tc>
        <w:tc>
          <w:tcPr>
            <w:tcW w:w="1155" w:type="dxa"/>
            <w:tcBorders>
              <w:top w:val="nil"/>
              <w:left w:val="nil"/>
              <w:bottom w:val="single" w:color="auto" w:sz="4" w:space="0"/>
              <w:right w:val="single" w:color="auto" w:sz="4" w:space="0"/>
            </w:tcBorders>
            <w:noWrap w:val="0"/>
            <w:vAlign w:val="center"/>
          </w:tcPr>
          <w:p w14:paraId="403D8E38">
            <w:pPr>
              <w:widowControl/>
              <w:jc w:val="center"/>
              <w:rPr>
                <w:rFonts w:ascii="Times New Roman" w:eastAsia="宋体"/>
                <w:kern w:val="0"/>
                <w:sz w:val="22"/>
                <w:szCs w:val="22"/>
              </w:rPr>
            </w:pPr>
            <w:r>
              <w:rPr>
                <w:rFonts w:ascii="Times New Roman" w:eastAsia="宋体"/>
                <w:kern w:val="0"/>
                <w:sz w:val="22"/>
                <w:szCs w:val="22"/>
              </w:rPr>
              <w:t>　</w:t>
            </w:r>
          </w:p>
        </w:tc>
        <w:tc>
          <w:tcPr>
            <w:tcW w:w="1455" w:type="dxa"/>
            <w:tcBorders>
              <w:top w:val="nil"/>
              <w:left w:val="nil"/>
              <w:bottom w:val="single" w:color="auto" w:sz="4" w:space="0"/>
              <w:right w:val="single" w:color="auto" w:sz="4" w:space="0"/>
            </w:tcBorders>
            <w:noWrap w:val="0"/>
            <w:vAlign w:val="center"/>
          </w:tcPr>
          <w:p w14:paraId="0206CCC6">
            <w:pPr>
              <w:widowControl/>
              <w:jc w:val="center"/>
              <w:rPr>
                <w:rFonts w:ascii="Times New Roman" w:eastAsia="宋体"/>
                <w:kern w:val="0"/>
                <w:sz w:val="22"/>
                <w:szCs w:val="22"/>
              </w:rPr>
            </w:pPr>
          </w:p>
        </w:tc>
        <w:tc>
          <w:tcPr>
            <w:tcW w:w="1410" w:type="dxa"/>
            <w:tcBorders>
              <w:top w:val="nil"/>
              <w:left w:val="nil"/>
              <w:bottom w:val="single" w:color="auto" w:sz="4" w:space="0"/>
              <w:right w:val="single" w:color="auto" w:sz="4" w:space="0"/>
            </w:tcBorders>
            <w:noWrap w:val="0"/>
            <w:vAlign w:val="center"/>
          </w:tcPr>
          <w:p w14:paraId="6A53ED29">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0D05DC46">
            <w:pPr>
              <w:widowControl/>
              <w:jc w:val="center"/>
              <w:rPr>
                <w:rFonts w:ascii="Times New Roman" w:eastAsia="宋体"/>
                <w:kern w:val="0"/>
                <w:sz w:val="22"/>
                <w:szCs w:val="22"/>
              </w:rPr>
            </w:pPr>
          </w:p>
        </w:tc>
      </w:tr>
      <w:tr w14:paraId="30D9EDF4">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2DC1E13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公共租赁住房支出</w:t>
            </w:r>
          </w:p>
        </w:tc>
        <w:tc>
          <w:tcPr>
            <w:tcW w:w="1155" w:type="dxa"/>
            <w:tcBorders>
              <w:top w:val="nil"/>
              <w:left w:val="nil"/>
              <w:bottom w:val="single" w:color="auto" w:sz="4" w:space="0"/>
              <w:right w:val="single" w:color="auto" w:sz="4" w:space="0"/>
            </w:tcBorders>
            <w:noWrap w:val="0"/>
            <w:vAlign w:val="center"/>
          </w:tcPr>
          <w:p w14:paraId="417DE638">
            <w:pPr>
              <w:widowControl/>
              <w:jc w:val="center"/>
              <w:rPr>
                <w:rFonts w:ascii="Times New Roman" w:eastAsia="宋体"/>
                <w:kern w:val="0"/>
                <w:sz w:val="22"/>
                <w:szCs w:val="22"/>
              </w:rPr>
            </w:pPr>
            <w:r>
              <w:rPr>
                <w:rFonts w:ascii="Times New Roman" w:eastAsia="宋体"/>
                <w:kern w:val="0"/>
                <w:sz w:val="22"/>
                <w:szCs w:val="22"/>
              </w:rPr>
              <w:t>14250</w:t>
            </w:r>
          </w:p>
        </w:tc>
        <w:tc>
          <w:tcPr>
            <w:tcW w:w="1455" w:type="dxa"/>
            <w:tcBorders>
              <w:top w:val="nil"/>
              <w:left w:val="nil"/>
              <w:bottom w:val="single" w:color="auto" w:sz="4" w:space="0"/>
              <w:right w:val="single" w:color="auto" w:sz="4" w:space="0"/>
            </w:tcBorders>
            <w:noWrap w:val="0"/>
            <w:vAlign w:val="center"/>
          </w:tcPr>
          <w:p w14:paraId="1A969B3C">
            <w:pPr>
              <w:widowControl/>
              <w:jc w:val="center"/>
              <w:rPr>
                <w:rFonts w:ascii="Times New Roman" w:eastAsia="宋体"/>
                <w:kern w:val="0"/>
                <w:sz w:val="22"/>
                <w:szCs w:val="22"/>
              </w:rPr>
            </w:pPr>
            <w:r>
              <w:rPr>
                <w:rFonts w:ascii="Times New Roman" w:eastAsia="宋体"/>
                <w:kern w:val="0"/>
                <w:sz w:val="22"/>
                <w:szCs w:val="22"/>
              </w:rPr>
              <w:t>14250</w:t>
            </w:r>
          </w:p>
        </w:tc>
        <w:tc>
          <w:tcPr>
            <w:tcW w:w="1410" w:type="dxa"/>
            <w:tcBorders>
              <w:top w:val="nil"/>
              <w:left w:val="nil"/>
              <w:bottom w:val="single" w:color="auto" w:sz="4" w:space="0"/>
              <w:right w:val="single" w:color="auto" w:sz="4" w:space="0"/>
            </w:tcBorders>
            <w:noWrap w:val="0"/>
            <w:vAlign w:val="center"/>
          </w:tcPr>
          <w:p w14:paraId="694C1E65">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5FD6A858">
            <w:pPr>
              <w:widowControl/>
              <w:jc w:val="center"/>
              <w:rPr>
                <w:rFonts w:ascii="Times New Roman" w:eastAsia="宋体"/>
                <w:kern w:val="0"/>
                <w:sz w:val="22"/>
                <w:szCs w:val="22"/>
              </w:rPr>
            </w:pPr>
          </w:p>
        </w:tc>
      </w:tr>
      <w:tr w14:paraId="1127DA56">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13B7DEC5">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其他国有土地使用权出让收入安排的支出</w:t>
            </w:r>
          </w:p>
        </w:tc>
        <w:tc>
          <w:tcPr>
            <w:tcW w:w="1155" w:type="dxa"/>
            <w:tcBorders>
              <w:top w:val="nil"/>
              <w:left w:val="nil"/>
              <w:bottom w:val="single" w:color="auto" w:sz="4" w:space="0"/>
              <w:right w:val="single" w:color="auto" w:sz="4" w:space="0"/>
            </w:tcBorders>
            <w:noWrap w:val="0"/>
            <w:vAlign w:val="center"/>
          </w:tcPr>
          <w:p w14:paraId="4442264C">
            <w:pPr>
              <w:widowControl/>
              <w:jc w:val="center"/>
              <w:rPr>
                <w:rFonts w:ascii="Times New Roman" w:eastAsia="宋体"/>
                <w:kern w:val="0"/>
                <w:sz w:val="22"/>
                <w:szCs w:val="22"/>
              </w:rPr>
            </w:pPr>
            <w:r>
              <w:rPr>
                <w:rFonts w:ascii="Times New Roman" w:eastAsia="宋体"/>
                <w:kern w:val="0"/>
                <w:sz w:val="22"/>
                <w:szCs w:val="22"/>
              </w:rPr>
              <w:t>300</w:t>
            </w:r>
          </w:p>
        </w:tc>
        <w:tc>
          <w:tcPr>
            <w:tcW w:w="1455" w:type="dxa"/>
            <w:tcBorders>
              <w:top w:val="nil"/>
              <w:left w:val="nil"/>
              <w:bottom w:val="single" w:color="auto" w:sz="4" w:space="0"/>
              <w:right w:val="single" w:color="auto" w:sz="4" w:space="0"/>
            </w:tcBorders>
            <w:noWrap w:val="0"/>
            <w:vAlign w:val="center"/>
          </w:tcPr>
          <w:p w14:paraId="786ABCA0">
            <w:pPr>
              <w:widowControl/>
              <w:jc w:val="center"/>
              <w:rPr>
                <w:rFonts w:ascii="Times New Roman" w:eastAsia="宋体"/>
                <w:kern w:val="0"/>
                <w:sz w:val="22"/>
                <w:szCs w:val="22"/>
              </w:rPr>
            </w:pPr>
            <w:r>
              <w:rPr>
                <w:rFonts w:ascii="Times New Roman" w:eastAsia="宋体"/>
                <w:kern w:val="0"/>
                <w:sz w:val="22"/>
                <w:szCs w:val="22"/>
              </w:rPr>
              <w:t>300</w:t>
            </w:r>
          </w:p>
        </w:tc>
        <w:tc>
          <w:tcPr>
            <w:tcW w:w="1410" w:type="dxa"/>
            <w:tcBorders>
              <w:top w:val="nil"/>
              <w:left w:val="nil"/>
              <w:bottom w:val="single" w:color="auto" w:sz="4" w:space="0"/>
              <w:right w:val="single" w:color="auto" w:sz="4" w:space="0"/>
            </w:tcBorders>
            <w:noWrap w:val="0"/>
            <w:vAlign w:val="center"/>
          </w:tcPr>
          <w:p w14:paraId="1CAAED59">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5BBA6793">
            <w:pPr>
              <w:widowControl/>
              <w:jc w:val="center"/>
              <w:rPr>
                <w:rFonts w:ascii="Times New Roman" w:eastAsia="宋体"/>
                <w:kern w:val="0"/>
                <w:sz w:val="22"/>
                <w:szCs w:val="22"/>
              </w:rPr>
            </w:pPr>
          </w:p>
        </w:tc>
      </w:tr>
      <w:tr w14:paraId="4DDEFCAF">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BD8FBEB">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城市公用事业附加安排的支出</w:t>
            </w:r>
          </w:p>
        </w:tc>
        <w:tc>
          <w:tcPr>
            <w:tcW w:w="1155" w:type="dxa"/>
            <w:tcBorders>
              <w:top w:val="nil"/>
              <w:left w:val="nil"/>
              <w:bottom w:val="single" w:color="auto" w:sz="4" w:space="0"/>
              <w:right w:val="single" w:color="auto" w:sz="4" w:space="0"/>
            </w:tcBorders>
            <w:noWrap w:val="0"/>
            <w:vAlign w:val="center"/>
          </w:tcPr>
          <w:p w14:paraId="2DB6D5AD">
            <w:pPr>
              <w:widowControl/>
              <w:jc w:val="center"/>
              <w:rPr>
                <w:rFonts w:ascii="Times New Roman" w:eastAsia="宋体"/>
                <w:kern w:val="0"/>
                <w:sz w:val="22"/>
                <w:szCs w:val="22"/>
              </w:rPr>
            </w:pPr>
            <w:r>
              <w:rPr>
                <w:rFonts w:ascii="Times New Roman" w:eastAsia="宋体"/>
                <w:kern w:val="0"/>
                <w:sz w:val="22"/>
                <w:szCs w:val="22"/>
              </w:rPr>
              <w:t>　</w:t>
            </w:r>
          </w:p>
        </w:tc>
        <w:tc>
          <w:tcPr>
            <w:tcW w:w="1455" w:type="dxa"/>
            <w:tcBorders>
              <w:top w:val="nil"/>
              <w:left w:val="nil"/>
              <w:bottom w:val="single" w:color="auto" w:sz="4" w:space="0"/>
              <w:right w:val="single" w:color="auto" w:sz="4" w:space="0"/>
            </w:tcBorders>
            <w:noWrap w:val="0"/>
            <w:vAlign w:val="center"/>
          </w:tcPr>
          <w:p w14:paraId="4275CAF9">
            <w:pPr>
              <w:widowControl/>
              <w:jc w:val="center"/>
              <w:rPr>
                <w:rFonts w:ascii="Times New Roman" w:eastAsia="宋体"/>
                <w:kern w:val="0"/>
                <w:sz w:val="22"/>
                <w:szCs w:val="22"/>
              </w:rPr>
            </w:pPr>
          </w:p>
        </w:tc>
        <w:tc>
          <w:tcPr>
            <w:tcW w:w="1410" w:type="dxa"/>
            <w:tcBorders>
              <w:top w:val="nil"/>
              <w:left w:val="nil"/>
              <w:bottom w:val="single" w:color="auto" w:sz="4" w:space="0"/>
              <w:right w:val="single" w:color="auto" w:sz="4" w:space="0"/>
            </w:tcBorders>
            <w:noWrap w:val="0"/>
            <w:vAlign w:val="center"/>
          </w:tcPr>
          <w:p w14:paraId="5E9C76C7">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4F45D5A8">
            <w:pPr>
              <w:widowControl/>
              <w:jc w:val="center"/>
              <w:rPr>
                <w:rFonts w:ascii="Times New Roman" w:eastAsia="宋体"/>
                <w:kern w:val="0"/>
                <w:sz w:val="22"/>
                <w:szCs w:val="22"/>
              </w:rPr>
            </w:pPr>
          </w:p>
        </w:tc>
      </w:tr>
      <w:tr w14:paraId="3E743FC9">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2573B112">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其他城市公用事业附加安排的支出</w:t>
            </w:r>
          </w:p>
        </w:tc>
        <w:tc>
          <w:tcPr>
            <w:tcW w:w="1155" w:type="dxa"/>
            <w:tcBorders>
              <w:top w:val="nil"/>
              <w:left w:val="nil"/>
              <w:bottom w:val="single" w:color="auto" w:sz="4" w:space="0"/>
              <w:right w:val="single" w:color="auto" w:sz="4" w:space="0"/>
            </w:tcBorders>
            <w:noWrap w:val="0"/>
            <w:vAlign w:val="center"/>
          </w:tcPr>
          <w:p w14:paraId="4D1CDA82">
            <w:pPr>
              <w:widowControl/>
              <w:jc w:val="center"/>
              <w:rPr>
                <w:rFonts w:ascii="Times New Roman" w:eastAsia="宋体"/>
                <w:kern w:val="0"/>
                <w:sz w:val="22"/>
                <w:szCs w:val="22"/>
              </w:rPr>
            </w:pPr>
            <w:r>
              <w:rPr>
                <w:rFonts w:ascii="Times New Roman" w:eastAsia="宋体"/>
                <w:kern w:val="0"/>
                <w:sz w:val="22"/>
                <w:szCs w:val="22"/>
              </w:rPr>
              <w:t>　</w:t>
            </w:r>
          </w:p>
        </w:tc>
        <w:tc>
          <w:tcPr>
            <w:tcW w:w="1455" w:type="dxa"/>
            <w:tcBorders>
              <w:top w:val="nil"/>
              <w:left w:val="nil"/>
              <w:bottom w:val="single" w:color="auto" w:sz="4" w:space="0"/>
              <w:right w:val="single" w:color="auto" w:sz="4" w:space="0"/>
            </w:tcBorders>
            <w:noWrap w:val="0"/>
            <w:vAlign w:val="center"/>
          </w:tcPr>
          <w:p w14:paraId="4689F527">
            <w:pPr>
              <w:widowControl/>
              <w:jc w:val="center"/>
              <w:rPr>
                <w:rFonts w:ascii="Times New Roman" w:eastAsia="宋体"/>
                <w:kern w:val="0"/>
                <w:sz w:val="22"/>
                <w:szCs w:val="22"/>
              </w:rPr>
            </w:pPr>
          </w:p>
        </w:tc>
        <w:tc>
          <w:tcPr>
            <w:tcW w:w="1410" w:type="dxa"/>
            <w:tcBorders>
              <w:top w:val="nil"/>
              <w:left w:val="nil"/>
              <w:bottom w:val="single" w:color="auto" w:sz="4" w:space="0"/>
              <w:right w:val="single" w:color="auto" w:sz="4" w:space="0"/>
            </w:tcBorders>
            <w:noWrap w:val="0"/>
            <w:vAlign w:val="center"/>
          </w:tcPr>
          <w:p w14:paraId="6A30F596">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141F62E9">
            <w:pPr>
              <w:widowControl/>
              <w:jc w:val="center"/>
              <w:rPr>
                <w:rFonts w:ascii="Times New Roman" w:eastAsia="宋体"/>
                <w:kern w:val="0"/>
                <w:sz w:val="22"/>
                <w:szCs w:val="22"/>
              </w:rPr>
            </w:pPr>
          </w:p>
        </w:tc>
      </w:tr>
      <w:tr w14:paraId="1FEF9B30">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1A475512">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国有土地收益基金支出</w:t>
            </w:r>
          </w:p>
        </w:tc>
        <w:tc>
          <w:tcPr>
            <w:tcW w:w="1155" w:type="dxa"/>
            <w:tcBorders>
              <w:top w:val="nil"/>
              <w:left w:val="nil"/>
              <w:bottom w:val="single" w:color="auto" w:sz="4" w:space="0"/>
              <w:right w:val="single" w:color="auto" w:sz="4" w:space="0"/>
            </w:tcBorders>
            <w:noWrap w:val="0"/>
            <w:vAlign w:val="center"/>
          </w:tcPr>
          <w:p w14:paraId="2BDD4EA2">
            <w:pPr>
              <w:widowControl/>
              <w:jc w:val="center"/>
              <w:rPr>
                <w:rFonts w:ascii="Times New Roman" w:eastAsia="宋体"/>
                <w:kern w:val="0"/>
                <w:sz w:val="22"/>
                <w:szCs w:val="22"/>
              </w:rPr>
            </w:pPr>
            <w:r>
              <w:rPr>
                <w:rFonts w:ascii="Times New Roman" w:eastAsia="宋体"/>
                <w:kern w:val="0"/>
                <w:sz w:val="22"/>
                <w:szCs w:val="22"/>
              </w:rPr>
              <w:t>14250</w:t>
            </w:r>
          </w:p>
        </w:tc>
        <w:tc>
          <w:tcPr>
            <w:tcW w:w="1455" w:type="dxa"/>
            <w:tcBorders>
              <w:top w:val="nil"/>
              <w:left w:val="nil"/>
              <w:bottom w:val="single" w:color="auto" w:sz="4" w:space="0"/>
              <w:right w:val="single" w:color="auto" w:sz="4" w:space="0"/>
            </w:tcBorders>
            <w:noWrap w:val="0"/>
            <w:vAlign w:val="center"/>
          </w:tcPr>
          <w:p w14:paraId="5E2C82E6">
            <w:pPr>
              <w:widowControl/>
              <w:jc w:val="center"/>
              <w:rPr>
                <w:rFonts w:ascii="Times New Roman" w:eastAsia="宋体"/>
                <w:kern w:val="0"/>
                <w:sz w:val="22"/>
                <w:szCs w:val="22"/>
              </w:rPr>
            </w:pPr>
            <w:r>
              <w:rPr>
                <w:rFonts w:ascii="Times New Roman" w:eastAsia="宋体"/>
                <w:kern w:val="0"/>
                <w:sz w:val="22"/>
                <w:szCs w:val="22"/>
              </w:rPr>
              <w:t>14250</w:t>
            </w:r>
          </w:p>
        </w:tc>
        <w:tc>
          <w:tcPr>
            <w:tcW w:w="1410" w:type="dxa"/>
            <w:tcBorders>
              <w:top w:val="nil"/>
              <w:left w:val="nil"/>
              <w:bottom w:val="single" w:color="auto" w:sz="4" w:space="0"/>
              <w:right w:val="single" w:color="auto" w:sz="4" w:space="0"/>
            </w:tcBorders>
            <w:noWrap w:val="0"/>
            <w:vAlign w:val="center"/>
          </w:tcPr>
          <w:p w14:paraId="77C79D36">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3A17259C">
            <w:pPr>
              <w:widowControl/>
              <w:jc w:val="center"/>
              <w:rPr>
                <w:rFonts w:ascii="Times New Roman" w:eastAsia="宋体"/>
                <w:kern w:val="0"/>
                <w:sz w:val="22"/>
                <w:szCs w:val="22"/>
              </w:rPr>
            </w:pPr>
          </w:p>
        </w:tc>
      </w:tr>
      <w:tr w14:paraId="5ECFF04D">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52203BC2">
            <w:pPr>
              <w:widowControl/>
              <w:jc w:val="left"/>
              <w:rPr>
                <w:rFonts w:ascii="宋体" w:hAnsi="宋体" w:eastAsia="宋体" w:cs="宋体"/>
                <w:kern w:val="0"/>
                <w:sz w:val="18"/>
                <w:szCs w:val="18"/>
              </w:rPr>
            </w:pPr>
            <w:r>
              <w:rPr>
                <w:rFonts w:hint="eastAsia" w:ascii="宋体" w:hAnsi="宋体" w:eastAsia="宋体" w:cs="宋体"/>
                <w:kern w:val="0"/>
                <w:sz w:val="18"/>
                <w:szCs w:val="18"/>
              </w:rPr>
              <w:t>　    其他国有土地收益基金支出</w:t>
            </w:r>
          </w:p>
        </w:tc>
        <w:tc>
          <w:tcPr>
            <w:tcW w:w="1155" w:type="dxa"/>
            <w:tcBorders>
              <w:top w:val="nil"/>
              <w:left w:val="nil"/>
              <w:bottom w:val="single" w:color="auto" w:sz="4" w:space="0"/>
              <w:right w:val="single" w:color="auto" w:sz="4" w:space="0"/>
            </w:tcBorders>
            <w:noWrap w:val="0"/>
            <w:vAlign w:val="center"/>
          </w:tcPr>
          <w:p w14:paraId="4CA0A101">
            <w:pPr>
              <w:widowControl/>
              <w:jc w:val="center"/>
              <w:rPr>
                <w:rFonts w:ascii="Times New Roman" w:eastAsia="宋体"/>
                <w:kern w:val="0"/>
                <w:sz w:val="22"/>
                <w:szCs w:val="22"/>
              </w:rPr>
            </w:pPr>
            <w:r>
              <w:rPr>
                <w:rFonts w:ascii="Times New Roman" w:eastAsia="宋体"/>
                <w:kern w:val="0"/>
                <w:sz w:val="22"/>
                <w:szCs w:val="22"/>
              </w:rPr>
              <w:t>14250</w:t>
            </w:r>
          </w:p>
        </w:tc>
        <w:tc>
          <w:tcPr>
            <w:tcW w:w="1455" w:type="dxa"/>
            <w:tcBorders>
              <w:top w:val="nil"/>
              <w:left w:val="nil"/>
              <w:bottom w:val="single" w:color="auto" w:sz="4" w:space="0"/>
              <w:right w:val="single" w:color="auto" w:sz="4" w:space="0"/>
            </w:tcBorders>
            <w:noWrap w:val="0"/>
            <w:vAlign w:val="center"/>
          </w:tcPr>
          <w:p w14:paraId="1503F67B">
            <w:pPr>
              <w:widowControl/>
              <w:jc w:val="center"/>
              <w:rPr>
                <w:rFonts w:ascii="Times New Roman" w:eastAsia="宋体"/>
                <w:kern w:val="0"/>
                <w:sz w:val="22"/>
                <w:szCs w:val="22"/>
              </w:rPr>
            </w:pPr>
            <w:r>
              <w:rPr>
                <w:rFonts w:ascii="Times New Roman" w:eastAsia="宋体"/>
                <w:kern w:val="0"/>
                <w:sz w:val="22"/>
                <w:szCs w:val="22"/>
              </w:rPr>
              <w:t>14250</w:t>
            </w:r>
          </w:p>
        </w:tc>
        <w:tc>
          <w:tcPr>
            <w:tcW w:w="1410" w:type="dxa"/>
            <w:tcBorders>
              <w:top w:val="nil"/>
              <w:left w:val="nil"/>
              <w:bottom w:val="single" w:color="auto" w:sz="4" w:space="0"/>
              <w:right w:val="single" w:color="auto" w:sz="4" w:space="0"/>
            </w:tcBorders>
            <w:noWrap w:val="0"/>
            <w:vAlign w:val="center"/>
          </w:tcPr>
          <w:p w14:paraId="2C2F32CD">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0FF52621">
            <w:pPr>
              <w:widowControl/>
              <w:jc w:val="center"/>
              <w:rPr>
                <w:rFonts w:ascii="Times New Roman" w:eastAsia="宋体"/>
                <w:kern w:val="0"/>
                <w:sz w:val="22"/>
                <w:szCs w:val="22"/>
              </w:rPr>
            </w:pPr>
          </w:p>
        </w:tc>
      </w:tr>
      <w:tr w14:paraId="1D74120B">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31319C4E">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农业土地开发资金支出</w:t>
            </w:r>
          </w:p>
        </w:tc>
        <w:tc>
          <w:tcPr>
            <w:tcW w:w="1155" w:type="dxa"/>
            <w:tcBorders>
              <w:top w:val="nil"/>
              <w:left w:val="nil"/>
              <w:bottom w:val="single" w:color="auto" w:sz="4" w:space="0"/>
              <w:right w:val="single" w:color="auto" w:sz="4" w:space="0"/>
            </w:tcBorders>
            <w:noWrap w:val="0"/>
            <w:vAlign w:val="center"/>
          </w:tcPr>
          <w:p w14:paraId="5376D4F2">
            <w:pPr>
              <w:widowControl/>
              <w:jc w:val="center"/>
              <w:rPr>
                <w:rFonts w:ascii="Times New Roman" w:eastAsia="宋体"/>
                <w:kern w:val="0"/>
                <w:sz w:val="22"/>
                <w:szCs w:val="22"/>
              </w:rPr>
            </w:pPr>
            <w:r>
              <w:rPr>
                <w:rFonts w:ascii="Times New Roman" w:eastAsia="宋体"/>
                <w:kern w:val="0"/>
                <w:sz w:val="22"/>
                <w:szCs w:val="22"/>
              </w:rPr>
              <w:t>1130</w:t>
            </w:r>
          </w:p>
        </w:tc>
        <w:tc>
          <w:tcPr>
            <w:tcW w:w="1455" w:type="dxa"/>
            <w:tcBorders>
              <w:top w:val="nil"/>
              <w:left w:val="nil"/>
              <w:bottom w:val="single" w:color="auto" w:sz="4" w:space="0"/>
              <w:right w:val="single" w:color="auto" w:sz="4" w:space="0"/>
            </w:tcBorders>
            <w:noWrap w:val="0"/>
            <w:vAlign w:val="center"/>
          </w:tcPr>
          <w:p w14:paraId="0E014BEC">
            <w:pPr>
              <w:widowControl/>
              <w:jc w:val="center"/>
              <w:rPr>
                <w:rFonts w:ascii="Times New Roman" w:eastAsia="宋体"/>
                <w:kern w:val="0"/>
                <w:sz w:val="22"/>
                <w:szCs w:val="22"/>
              </w:rPr>
            </w:pPr>
            <w:r>
              <w:rPr>
                <w:rFonts w:ascii="Times New Roman" w:eastAsia="宋体"/>
                <w:kern w:val="0"/>
                <w:sz w:val="22"/>
                <w:szCs w:val="22"/>
              </w:rPr>
              <w:t>1130</w:t>
            </w:r>
          </w:p>
        </w:tc>
        <w:tc>
          <w:tcPr>
            <w:tcW w:w="1410" w:type="dxa"/>
            <w:tcBorders>
              <w:top w:val="nil"/>
              <w:left w:val="nil"/>
              <w:bottom w:val="single" w:color="auto" w:sz="4" w:space="0"/>
              <w:right w:val="single" w:color="auto" w:sz="4" w:space="0"/>
            </w:tcBorders>
            <w:noWrap w:val="0"/>
            <w:vAlign w:val="center"/>
          </w:tcPr>
          <w:p w14:paraId="73FCAD4C">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450FD4B8">
            <w:pPr>
              <w:widowControl/>
              <w:jc w:val="center"/>
              <w:rPr>
                <w:rFonts w:ascii="Times New Roman" w:eastAsia="宋体"/>
                <w:kern w:val="0"/>
                <w:sz w:val="22"/>
                <w:szCs w:val="22"/>
              </w:rPr>
            </w:pPr>
          </w:p>
        </w:tc>
      </w:tr>
      <w:tr w14:paraId="5B7F18EA">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D23ED64">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城市基础设施配套费安排的支出</w:t>
            </w:r>
          </w:p>
        </w:tc>
        <w:tc>
          <w:tcPr>
            <w:tcW w:w="1155" w:type="dxa"/>
            <w:tcBorders>
              <w:top w:val="nil"/>
              <w:left w:val="nil"/>
              <w:bottom w:val="single" w:color="auto" w:sz="4" w:space="0"/>
              <w:right w:val="single" w:color="auto" w:sz="4" w:space="0"/>
            </w:tcBorders>
            <w:noWrap w:val="0"/>
            <w:vAlign w:val="center"/>
          </w:tcPr>
          <w:p w14:paraId="0287C181">
            <w:pPr>
              <w:widowControl/>
              <w:jc w:val="center"/>
              <w:rPr>
                <w:rFonts w:ascii="Times New Roman" w:eastAsia="宋体"/>
                <w:kern w:val="0"/>
                <w:sz w:val="22"/>
                <w:szCs w:val="22"/>
              </w:rPr>
            </w:pPr>
            <w:r>
              <w:rPr>
                <w:rFonts w:ascii="Times New Roman" w:eastAsia="宋体"/>
                <w:kern w:val="0"/>
                <w:sz w:val="22"/>
                <w:szCs w:val="22"/>
              </w:rPr>
              <w:t>5000</w:t>
            </w:r>
          </w:p>
        </w:tc>
        <w:tc>
          <w:tcPr>
            <w:tcW w:w="1455" w:type="dxa"/>
            <w:tcBorders>
              <w:top w:val="nil"/>
              <w:left w:val="nil"/>
              <w:bottom w:val="single" w:color="auto" w:sz="4" w:space="0"/>
              <w:right w:val="single" w:color="auto" w:sz="4" w:space="0"/>
            </w:tcBorders>
            <w:noWrap w:val="0"/>
            <w:vAlign w:val="center"/>
          </w:tcPr>
          <w:p w14:paraId="27C4D5C1">
            <w:pPr>
              <w:widowControl/>
              <w:jc w:val="center"/>
              <w:rPr>
                <w:rFonts w:ascii="Times New Roman" w:eastAsia="宋体"/>
                <w:kern w:val="0"/>
                <w:sz w:val="22"/>
                <w:szCs w:val="22"/>
              </w:rPr>
            </w:pPr>
            <w:r>
              <w:rPr>
                <w:rFonts w:ascii="Times New Roman" w:eastAsia="宋体"/>
                <w:kern w:val="0"/>
                <w:sz w:val="22"/>
                <w:szCs w:val="22"/>
              </w:rPr>
              <w:t>5000</w:t>
            </w:r>
          </w:p>
        </w:tc>
        <w:tc>
          <w:tcPr>
            <w:tcW w:w="1410" w:type="dxa"/>
            <w:tcBorders>
              <w:top w:val="nil"/>
              <w:left w:val="nil"/>
              <w:bottom w:val="single" w:color="auto" w:sz="4" w:space="0"/>
              <w:right w:val="single" w:color="auto" w:sz="4" w:space="0"/>
            </w:tcBorders>
            <w:noWrap w:val="0"/>
            <w:vAlign w:val="center"/>
          </w:tcPr>
          <w:p w14:paraId="3D21EDA8">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7F88DD89">
            <w:pPr>
              <w:widowControl/>
              <w:jc w:val="center"/>
              <w:rPr>
                <w:rFonts w:ascii="Times New Roman" w:eastAsia="宋体"/>
                <w:kern w:val="0"/>
                <w:sz w:val="22"/>
                <w:szCs w:val="22"/>
              </w:rPr>
            </w:pPr>
          </w:p>
        </w:tc>
      </w:tr>
      <w:tr w14:paraId="0AE8AAA0">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0DB557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其他城市基础设施配套费安排的支出</w:t>
            </w:r>
          </w:p>
        </w:tc>
        <w:tc>
          <w:tcPr>
            <w:tcW w:w="1155" w:type="dxa"/>
            <w:tcBorders>
              <w:top w:val="nil"/>
              <w:left w:val="nil"/>
              <w:bottom w:val="single" w:color="auto" w:sz="4" w:space="0"/>
              <w:right w:val="single" w:color="auto" w:sz="4" w:space="0"/>
            </w:tcBorders>
            <w:noWrap w:val="0"/>
            <w:vAlign w:val="center"/>
          </w:tcPr>
          <w:p w14:paraId="2FB8C6B6">
            <w:pPr>
              <w:widowControl/>
              <w:jc w:val="center"/>
              <w:rPr>
                <w:rFonts w:ascii="Times New Roman" w:eastAsia="宋体"/>
                <w:kern w:val="0"/>
                <w:sz w:val="22"/>
                <w:szCs w:val="22"/>
              </w:rPr>
            </w:pPr>
            <w:r>
              <w:rPr>
                <w:rFonts w:ascii="Times New Roman" w:eastAsia="宋体"/>
                <w:kern w:val="0"/>
                <w:sz w:val="22"/>
                <w:szCs w:val="22"/>
              </w:rPr>
              <w:t>5000</w:t>
            </w:r>
          </w:p>
        </w:tc>
        <w:tc>
          <w:tcPr>
            <w:tcW w:w="1455" w:type="dxa"/>
            <w:tcBorders>
              <w:top w:val="nil"/>
              <w:left w:val="nil"/>
              <w:bottom w:val="single" w:color="auto" w:sz="4" w:space="0"/>
              <w:right w:val="single" w:color="auto" w:sz="4" w:space="0"/>
            </w:tcBorders>
            <w:noWrap w:val="0"/>
            <w:vAlign w:val="center"/>
          </w:tcPr>
          <w:p w14:paraId="344E3331">
            <w:pPr>
              <w:widowControl/>
              <w:jc w:val="center"/>
              <w:rPr>
                <w:rFonts w:ascii="Times New Roman" w:eastAsia="宋体"/>
                <w:kern w:val="0"/>
                <w:sz w:val="22"/>
                <w:szCs w:val="22"/>
              </w:rPr>
            </w:pPr>
            <w:r>
              <w:rPr>
                <w:rFonts w:ascii="Times New Roman" w:eastAsia="宋体"/>
                <w:kern w:val="0"/>
                <w:sz w:val="22"/>
                <w:szCs w:val="22"/>
              </w:rPr>
              <w:t>5000</w:t>
            </w:r>
          </w:p>
        </w:tc>
        <w:tc>
          <w:tcPr>
            <w:tcW w:w="1410" w:type="dxa"/>
            <w:tcBorders>
              <w:top w:val="nil"/>
              <w:left w:val="nil"/>
              <w:bottom w:val="single" w:color="auto" w:sz="4" w:space="0"/>
              <w:right w:val="single" w:color="auto" w:sz="4" w:space="0"/>
            </w:tcBorders>
            <w:noWrap w:val="0"/>
            <w:vAlign w:val="center"/>
          </w:tcPr>
          <w:p w14:paraId="642E3522">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1D48C883">
            <w:pPr>
              <w:widowControl/>
              <w:jc w:val="center"/>
              <w:rPr>
                <w:rFonts w:ascii="Times New Roman" w:eastAsia="宋体"/>
                <w:kern w:val="0"/>
                <w:sz w:val="22"/>
                <w:szCs w:val="22"/>
              </w:rPr>
            </w:pPr>
          </w:p>
        </w:tc>
      </w:tr>
      <w:tr w14:paraId="4E366CA7">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629BF040">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污水处理费相关支出</w:t>
            </w:r>
          </w:p>
        </w:tc>
        <w:tc>
          <w:tcPr>
            <w:tcW w:w="1155" w:type="dxa"/>
            <w:tcBorders>
              <w:top w:val="nil"/>
              <w:left w:val="nil"/>
              <w:bottom w:val="single" w:color="auto" w:sz="4" w:space="0"/>
              <w:right w:val="single" w:color="auto" w:sz="4" w:space="0"/>
            </w:tcBorders>
            <w:noWrap w:val="0"/>
            <w:vAlign w:val="center"/>
          </w:tcPr>
          <w:p w14:paraId="57B82EDF">
            <w:pPr>
              <w:widowControl/>
              <w:jc w:val="center"/>
              <w:rPr>
                <w:rFonts w:ascii="Times New Roman" w:eastAsia="宋体"/>
                <w:kern w:val="0"/>
                <w:sz w:val="22"/>
                <w:szCs w:val="22"/>
              </w:rPr>
            </w:pPr>
            <w:r>
              <w:rPr>
                <w:rFonts w:ascii="Times New Roman" w:eastAsia="宋体"/>
                <w:kern w:val="0"/>
                <w:sz w:val="22"/>
                <w:szCs w:val="22"/>
              </w:rPr>
              <w:t>3500</w:t>
            </w:r>
          </w:p>
        </w:tc>
        <w:tc>
          <w:tcPr>
            <w:tcW w:w="1455" w:type="dxa"/>
            <w:tcBorders>
              <w:top w:val="nil"/>
              <w:left w:val="nil"/>
              <w:bottom w:val="single" w:color="auto" w:sz="4" w:space="0"/>
              <w:right w:val="single" w:color="auto" w:sz="4" w:space="0"/>
            </w:tcBorders>
            <w:noWrap w:val="0"/>
            <w:vAlign w:val="center"/>
          </w:tcPr>
          <w:p w14:paraId="1AC978C7">
            <w:pPr>
              <w:widowControl/>
              <w:jc w:val="center"/>
              <w:rPr>
                <w:rFonts w:ascii="Times New Roman" w:eastAsia="宋体"/>
                <w:kern w:val="0"/>
                <w:sz w:val="22"/>
                <w:szCs w:val="22"/>
              </w:rPr>
            </w:pPr>
            <w:r>
              <w:rPr>
                <w:rFonts w:ascii="Times New Roman" w:eastAsia="宋体"/>
                <w:kern w:val="0"/>
                <w:sz w:val="22"/>
                <w:szCs w:val="22"/>
              </w:rPr>
              <w:t>3500</w:t>
            </w:r>
          </w:p>
        </w:tc>
        <w:tc>
          <w:tcPr>
            <w:tcW w:w="1410" w:type="dxa"/>
            <w:tcBorders>
              <w:top w:val="nil"/>
              <w:left w:val="nil"/>
              <w:bottom w:val="single" w:color="auto" w:sz="4" w:space="0"/>
              <w:right w:val="single" w:color="auto" w:sz="4" w:space="0"/>
            </w:tcBorders>
            <w:noWrap w:val="0"/>
            <w:vAlign w:val="center"/>
          </w:tcPr>
          <w:p w14:paraId="39DF5506">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197AD883">
            <w:pPr>
              <w:widowControl/>
              <w:jc w:val="center"/>
              <w:rPr>
                <w:rFonts w:ascii="Times New Roman" w:eastAsia="宋体"/>
                <w:kern w:val="0"/>
                <w:sz w:val="22"/>
                <w:szCs w:val="22"/>
              </w:rPr>
            </w:pPr>
          </w:p>
        </w:tc>
      </w:tr>
      <w:tr w14:paraId="199E380D">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135EE5E8">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其他污水处理费相关支出</w:t>
            </w:r>
          </w:p>
        </w:tc>
        <w:tc>
          <w:tcPr>
            <w:tcW w:w="1155" w:type="dxa"/>
            <w:tcBorders>
              <w:top w:val="nil"/>
              <w:left w:val="nil"/>
              <w:bottom w:val="single" w:color="auto" w:sz="4" w:space="0"/>
              <w:right w:val="single" w:color="auto" w:sz="4" w:space="0"/>
            </w:tcBorders>
            <w:noWrap w:val="0"/>
            <w:vAlign w:val="center"/>
          </w:tcPr>
          <w:p w14:paraId="2C1B04D6">
            <w:pPr>
              <w:widowControl/>
              <w:jc w:val="center"/>
              <w:rPr>
                <w:rFonts w:ascii="Times New Roman" w:eastAsia="宋体"/>
                <w:kern w:val="0"/>
                <w:sz w:val="22"/>
                <w:szCs w:val="22"/>
              </w:rPr>
            </w:pPr>
            <w:r>
              <w:rPr>
                <w:rFonts w:ascii="Times New Roman" w:eastAsia="宋体"/>
                <w:kern w:val="0"/>
                <w:sz w:val="22"/>
                <w:szCs w:val="22"/>
              </w:rPr>
              <w:t>3500</w:t>
            </w:r>
          </w:p>
        </w:tc>
        <w:tc>
          <w:tcPr>
            <w:tcW w:w="1455" w:type="dxa"/>
            <w:tcBorders>
              <w:top w:val="nil"/>
              <w:left w:val="nil"/>
              <w:bottom w:val="single" w:color="auto" w:sz="4" w:space="0"/>
              <w:right w:val="single" w:color="auto" w:sz="4" w:space="0"/>
            </w:tcBorders>
            <w:noWrap w:val="0"/>
            <w:vAlign w:val="center"/>
          </w:tcPr>
          <w:p w14:paraId="54F139FA">
            <w:pPr>
              <w:widowControl/>
              <w:jc w:val="center"/>
              <w:rPr>
                <w:rFonts w:ascii="Times New Roman" w:eastAsia="宋体"/>
                <w:kern w:val="0"/>
                <w:sz w:val="22"/>
                <w:szCs w:val="22"/>
              </w:rPr>
            </w:pPr>
            <w:r>
              <w:rPr>
                <w:rFonts w:ascii="Times New Roman" w:eastAsia="宋体"/>
                <w:kern w:val="0"/>
                <w:sz w:val="22"/>
                <w:szCs w:val="22"/>
              </w:rPr>
              <w:t>3500</w:t>
            </w:r>
          </w:p>
        </w:tc>
        <w:tc>
          <w:tcPr>
            <w:tcW w:w="1410" w:type="dxa"/>
            <w:tcBorders>
              <w:top w:val="nil"/>
              <w:left w:val="nil"/>
              <w:bottom w:val="single" w:color="auto" w:sz="4" w:space="0"/>
              <w:right w:val="single" w:color="auto" w:sz="4" w:space="0"/>
            </w:tcBorders>
            <w:noWrap w:val="0"/>
            <w:vAlign w:val="center"/>
          </w:tcPr>
          <w:p w14:paraId="3FA69E7A">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2512C335">
            <w:pPr>
              <w:widowControl/>
              <w:jc w:val="center"/>
              <w:rPr>
                <w:rFonts w:ascii="Times New Roman" w:eastAsia="宋体"/>
                <w:kern w:val="0"/>
                <w:sz w:val="22"/>
                <w:szCs w:val="22"/>
              </w:rPr>
            </w:pPr>
          </w:p>
        </w:tc>
      </w:tr>
      <w:tr w14:paraId="69A79F63">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509FBA20">
            <w:pPr>
              <w:widowControl/>
              <w:jc w:val="left"/>
              <w:rPr>
                <w:rFonts w:ascii="宋体" w:hAnsi="宋体" w:eastAsia="宋体" w:cs="宋体"/>
                <w:kern w:val="0"/>
                <w:sz w:val="18"/>
                <w:szCs w:val="18"/>
              </w:rPr>
            </w:pPr>
            <w:r>
              <w:rPr>
                <w:rFonts w:hint="eastAsia" w:ascii="宋体" w:hAnsi="宋体" w:eastAsia="宋体" w:cs="宋体"/>
                <w:kern w:val="0"/>
                <w:sz w:val="18"/>
                <w:szCs w:val="18"/>
              </w:rPr>
              <w:t>2、交通运输支出</w:t>
            </w:r>
          </w:p>
        </w:tc>
        <w:tc>
          <w:tcPr>
            <w:tcW w:w="1155" w:type="dxa"/>
            <w:tcBorders>
              <w:top w:val="nil"/>
              <w:left w:val="nil"/>
              <w:bottom w:val="single" w:color="auto" w:sz="4" w:space="0"/>
              <w:right w:val="single" w:color="auto" w:sz="4" w:space="0"/>
            </w:tcBorders>
            <w:noWrap w:val="0"/>
            <w:vAlign w:val="center"/>
          </w:tcPr>
          <w:p w14:paraId="1DCFB8F9">
            <w:pPr>
              <w:widowControl/>
              <w:jc w:val="center"/>
              <w:rPr>
                <w:rFonts w:ascii="Times New Roman" w:eastAsia="宋体"/>
                <w:kern w:val="0"/>
                <w:sz w:val="22"/>
                <w:szCs w:val="22"/>
              </w:rPr>
            </w:pPr>
          </w:p>
        </w:tc>
        <w:tc>
          <w:tcPr>
            <w:tcW w:w="1455" w:type="dxa"/>
            <w:tcBorders>
              <w:top w:val="nil"/>
              <w:left w:val="nil"/>
              <w:bottom w:val="single" w:color="auto" w:sz="4" w:space="0"/>
              <w:right w:val="single" w:color="auto" w:sz="4" w:space="0"/>
            </w:tcBorders>
            <w:noWrap w:val="0"/>
            <w:vAlign w:val="center"/>
          </w:tcPr>
          <w:p w14:paraId="771297DB">
            <w:pPr>
              <w:widowControl/>
              <w:jc w:val="center"/>
              <w:rPr>
                <w:rFonts w:ascii="Times New Roman" w:eastAsia="宋体"/>
                <w:kern w:val="0"/>
                <w:sz w:val="22"/>
                <w:szCs w:val="22"/>
              </w:rPr>
            </w:pPr>
            <w:r>
              <w:rPr>
                <w:rFonts w:ascii="Times New Roman" w:eastAsia="宋体"/>
                <w:kern w:val="0"/>
                <w:sz w:val="22"/>
                <w:szCs w:val="22"/>
              </w:rPr>
              <w:t>　</w:t>
            </w:r>
          </w:p>
        </w:tc>
        <w:tc>
          <w:tcPr>
            <w:tcW w:w="1410" w:type="dxa"/>
            <w:tcBorders>
              <w:top w:val="nil"/>
              <w:left w:val="nil"/>
              <w:bottom w:val="single" w:color="auto" w:sz="4" w:space="0"/>
              <w:right w:val="single" w:color="auto" w:sz="4" w:space="0"/>
            </w:tcBorders>
            <w:noWrap w:val="0"/>
            <w:vAlign w:val="center"/>
          </w:tcPr>
          <w:p w14:paraId="23EE78B0">
            <w:pPr>
              <w:widowControl/>
              <w:jc w:val="center"/>
              <w:rPr>
                <w:rFonts w:ascii="Times New Roman" w:eastAsia="宋体"/>
                <w:kern w:val="0"/>
                <w:sz w:val="22"/>
                <w:szCs w:val="22"/>
              </w:rPr>
            </w:pPr>
            <w:r>
              <w:rPr>
                <w:rFonts w:ascii="Times New Roman" w:eastAsia="宋体"/>
                <w:kern w:val="0"/>
                <w:sz w:val="22"/>
                <w:szCs w:val="22"/>
              </w:rPr>
              <w:t>25100</w:t>
            </w:r>
          </w:p>
        </w:tc>
        <w:tc>
          <w:tcPr>
            <w:tcW w:w="1785" w:type="dxa"/>
            <w:tcBorders>
              <w:top w:val="nil"/>
              <w:left w:val="nil"/>
              <w:bottom w:val="single" w:color="auto" w:sz="4" w:space="0"/>
              <w:right w:val="single" w:color="auto" w:sz="4" w:space="0"/>
            </w:tcBorders>
            <w:noWrap w:val="0"/>
            <w:vAlign w:val="center"/>
          </w:tcPr>
          <w:p w14:paraId="00A1D430">
            <w:pPr>
              <w:widowControl/>
              <w:jc w:val="center"/>
              <w:rPr>
                <w:rFonts w:ascii="Times New Roman" w:eastAsia="宋体"/>
                <w:kern w:val="0"/>
                <w:sz w:val="22"/>
                <w:szCs w:val="22"/>
              </w:rPr>
            </w:pPr>
          </w:p>
        </w:tc>
      </w:tr>
      <w:tr w14:paraId="113E35AF">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0792BAE4">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车辆通行费及对应专项债务收入安排的支出</w:t>
            </w:r>
          </w:p>
        </w:tc>
        <w:tc>
          <w:tcPr>
            <w:tcW w:w="1155" w:type="dxa"/>
            <w:tcBorders>
              <w:top w:val="nil"/>
              <w:left w:val="nil"/>
              <w:bottom w:val="single" w:color="auto" w:sz="4" w:space="0"/>
              <w:right w:val="single" w:color="auto" w:sz="4" w:space="0"/>
            </w:tcBorders>
            <w:noWrap w:val="0"/>
            <w:vAlign w:val="center"/>
          </w:tcPr>
          <w:p w14:paraId="7251C727">
            <w:pPr>
              <w:widowControl/>
              <w:jc w:val="center"/>
              <w:rPr>
                <w:rFonts w:ascii="Times New Roman" w:eastAsia="宋体"/>
                <w:kern w:val="0"/>
                <w:sz w:val="22"/>
                <w:szCs w:val="22"/>
              </w:rPr>
            </w:pPr>
          </w:p>
        </w:tc>
        <w:tc>
          <w:tcPr>
            <w:tcW w:w="1455" w:type="dxa"/>
            <w:tcBorders>
              <w:top w:val="nil"/>
              <w:left w:val="nil"/>
              <w:bottom w:val="single" w:color="auto" w:sz="4" w:space="0"/>
              <w:right w:val="single" w:color="auto" w:sz="4" w:space="0"/>
            </w:tcBorders>
            <w:noWrap w:val="0"/>
            <w:vAlign w:val="center"/>
          </w:tcPr>
          <w:p w14:paraId="6B824142">
            <w:pPr>
              <w:widowControl/>
              <w:jc w:val="center"/>
              <w:rPr>
                <w:rFonts w:ascii="Times New Roman" w:eastAsia="宋体"/>
                <w:kern w:val="0"/>
                <w:sz w:val="22"/>
                <w:szCs w:val="22"/>
              </w:rPr>
            </w:pPr>
            <w:r>
              <w:rPr>
                <w:rFonts w:ascii="Times New Roman" w:eastAsia="宋体"/>
                <w:kern w:val="0"/>
                <w:sz w:val="22"/>
                <w:szCs w:val="22"/>
              </w:rPr>
              <w:t>　</w:t>
            </w:r>
          </w:p>
        </w:tc>
        <w:tc>
          <w:tcPr>
            <w:tcW w:w="1410" w:type="dxa"/>
            <w:tcBorders>
              <w:top w:val="nil"/>
              <w:left w:val="nil"/>
              <w:bottom w:val="single" w:color="auto" w:sz="4" w:space="0"/>
              <w:right w:val="single" w:color="auto" w:sz="4" w:space="0"/>
            </w:tcBorders>
            <w:noWrap w:val="0"/>
            <w:vAlign w:val="center"/>
          </w:tcPr>
          <w:p w14:paraId="59132223">
            <w:pPr>
              <w:widowControl/>
              <w:jc w:val="center"/>
              <w:rPr>
                <w:rFonts w:ascii="Times New Roman" w:eastAsia="宋体"/>
                <w:kern w:val="0"/>
                <w:sz w:val="22"/>
                <w:szCs w:val="22"/>
              </w:rPr>
            </w:pPr>
            <w:r>
              <w:rPr>
                <w:rFonts w:ascii="Times New Roman" w:eastAsia="宋体"/>
                <w:kern w:val="0"/>
                <w:sz w:val="22"/>
                <w:szCs w:val="22"/>
              </w:rPr>
              <w:t>25100</w:t>
            </w:r>
          </w:p>
        </w:tc>
        <w:tc>
          <w:tcPr>
            <w:tcW w:w="1785" w:type="dxa"/>
            <w:tcBorders>
              <w:top w:val="nil"/>
              <w:left w:val="nil"/>
              <w:bottom w:val="single" w:color="auto" w:sz="4" w:space="0"/>
              <w:right w:val="single" w:color="auto" w:sz="4" w:space="0"/>
            </w:tcBorders>
            <w:noWrap w:val="0"/>
            <w:vAlign w:val="center"/>
          </w:tcPr>
          <w:p w14:paraId="1AC381CE">
            <w:pPr>
              <w:widowControl/>
              <w:jc w:val="center"/>
              <w:rPr>
                <w:rFonts w:ascii="Times New Roman" w:eastAsia="宋体"/>
                <w:kern w:val="0"/>
                <w:sz w:val="22"/>
                <w:szCs w:val="22"/>
              </w:rPr>
            </w:pPr>
          </w:p>
        </w:tc>
      </w:tr>
      <w:tr w14:paraId="7148E471">
        <w:tblPrEx>
          <w:tblCellMar>
            <w:top w:w="0" w:type="dxa"/>
            <w:left w:w="108" w:type="dxa"/>
            <w:bottom w:w="0" w:type="dxa"/>
            <w:right w:w="108" w:type="dxa"/>
          </w:tblCellMar>
        </w:tblPrEx>
        <w:trPr>
          <w:wBefore w:w="0" w:type="dxa"/>
          <w:wAfter w:w="0" w:type="dxa"/>
          <w:trHeight w:val="355" w:hRule="atLeast"/>
        </w:trPr>
        <w:tc>
          <w:tcPr>
            <w:tcW w:w="3930" w:type="dxa"/>
            <w:tcBorders>
              <w:top w:val="nil"/>
              <w:left w:val="single" w:color="auto" w:sz="4" w:space="0"/>
              <w:bottom w:val="single" w:color="auto" w:sz="4" w:space="0"/>
              <w:right w:val="single" w:color="auto" w:sz="4" w:space="0"/>
            </w:tcBorders>
            <w:noWrap w:val="0"/>
            <w:vAlign w:val="center"/>
          </w:tcPr>
          <w:p w14:paraId="4E82F0B9">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其他车辆通行费安排的支出</w:t>
            </w:r>
          </w:p>
        </w:tc>
        <w:tc>
          <w:tcPr>
            <w:tcW w:w="1155" w:type="dxa"/>
            <w:tcBorders>
              <w:top w:val="nil"/>
              <w:left w:val="nil"/>
              <w:bottom w:val="single" w:color="auto" w:sz="4" w:space="0"/>
              <w:right w:val="single" w:color="auto" w:sz="4" w:space="0"/>
            </w:tcBorders>
            <w:noWrap w:val="0"/>
            <w:vAlign w:val="center"/>
          </w:tcPr>
          <w:p w14:paraId="392A50D1">
            <w:pPr>
              <w:widowControl/>
              <w:jc w:val="center"/>
              <w:rPr>
                <w:rFonts w:ascii="Times New Roman" w:eastAsia="宋体"/>
                <w:kern w:val="0"/>
                <w:sz w:val="22"/>
                <w:szCs w:val="22"/>
              </w:rPr>
            </w:pPr>
            <w:r>
              <w:rPr>
                <w:rFonts w:ascii="Times New Roman" w:eastAsia="宋体"/>
                <w:kern w:val="0"/>
                <w:sz w:val="22"/>
                <w:szCs w:val="22"/>
              </w:rPr>
              <w:t>　</w:t>
            </w:r>
          </w:p>
        </w:tc>
        <w:tc>
          <w:tcPr>
            <w:tcW w:w="1455" w:type="dxa"/>
            <w:tcBorders>
              <w:top w:val="nil"/>
              <w:left w:val="nil"/>
              <w:bottom w:val="single" w:color="auto" w:sz="4" w:space="0"/>
              <w:right w:val="single" w:color="auto" w:sz="4" w:space="0"/>
            </w:tcBorders>
            <w:noWrap w:val="0"/>
            <w:vAlign w:val="center"/>
          </w:tcPr>
          <w:p w14:paraId="7C6AEB4D">
            <w:pPr>
              <w:widowControl/>
              <w:jc w:val="center"/>
              <w:rPr>
                <w:rFonts w:ascii="Times New Roman" w:eastAsia="宋体"/>
                <w:kern w:val="0"/>
                <w:sz w:val="22"/>
                <w:szCs w:val="22"/>
              </w:rPr>
            </w:pPr>
            <w:r>
              <w:rPr>
                <w:rFonts w:ascii="Times New Roman" w:eastAsia="宋体"/>
                <w:kern w:val="0"/>
                <w:sz w:val="22"/>
                <w:szCs w:val="22"/>
              </w:rPr>
              <w:t>　</w:t>
            </w:r>
          </w:p>
        </w:tc>
        <w:tc>
          <w:tcPr>
            <w:tcW w:w="1410" w:type="dxa"/>
            <w:tcBorders>
              <w:top w:val="nil"/>
              <w:left w:val="nil"/>
              <w:bottom w:val="single" w:color="auto" w:sz="4" w:space="0"/>
              <w:right w:val="single" w:color="auto" w:sz="4" w:space="0"/>
            </w:tcBorders>
            <w:noWrap w:val="0"/>
            <w:vAlign w:val="center"/>
          </w:tcPr>
          <w:p w14:paraId="25280B87">
            <w:pPr>
              <w:widowControl/>
              <w:jc w:val="center"/>
              <w:rPr>
                <w:rFonts w:ascii="Times New Roman" w:eastAsia="宋体"/>
                <w:kern w:val="0"/>
                <w:sz w:val="22"/>
                <w:szCs w:val="22"/>
              </w:rPr>
            </w:pPr>
            <w:r>
              <w:rPr>
                <w:rFonts w:ascii="Times New Roman" w:eastAsia="宋体"/>
                <w:kern w:val="0"/>
                <w:sz w:val="22"/>
                <w:szCs w:val="22"/>
              </w:rPr>
              <w:t>25100</w:t>
            </w:r>
          </w:p>
        </w:tc>
        <w:tc>
          <w:tcPr>
            <w:tcW w:w="1785" w:type="dxa"/>
            <w:tcBorders>
              <w:top w:val="nil"/>
              <w:left w:val="nil"/>
              <w:bottom w:val="single" w:color="auto" w:sz="4" w:space="0"/>
              <w:right w:val="single" w:color="auto" w:sz="4" w:space="0"/>
            </w:tcBorders>
            <w:noWrap w:val="0"/>
            <w:vAlign w:val="center"/>
          </w:tcPr>
          <w:p w14:paraId="5AB1E622">
            <w:pPr>
              <w:widowControl/>
              <w:jc w:val="center"/>
              <w:rPr>
                <w:rFonts w:ascii="Times New Roman" w:eastAsia="宋体"/>
                <w:kern w:val="0"/>
                <w:sz w:val="16"/>
                <w:szCs w:val="16"/>
              </w:rPr>
            </w:pPr>
            <w:r>
              <w:rPr>
                <w:rFonts w:hint="eastAsia" w:ascii="Times New Roman" w:eastAsia="宋体"/>
                <w:kern w:val="0"/>
                <w:sz w:val="18"/>
                <w:szCs w:val="18"/>
              </w:rPr>
              <w:t>土地储备债券支出</w:t>
            </w:r>
          </w:p>
        </w:tc>
      </w:tr>
      <w:tr w14:paraId="528F84F1">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2DE0B815">
            <w:pPr>
              <w:widowControl/>
              <w:jc w:val="left"/>
              <w:rPr>
                <w:rFonts w:ascii="宋体" w:hAnsi="宋体" w:eastAsia="宋体" w:cs="宋体"/>
                <w:kern w:val="0"/>
                <w:sz w:val="18"/>
                <w:szCs w:val="18"/>
              </w:rPr>
            </w:pPr>
            <w:r>
              <w:rPr>
                <w:rFonts w:hint="eastAsia" w:ascii="宋体" w:hAnsi="宋体" w:eastAsia="宋体" w:cs="宋体"/>
                <w:kern w:val="0"/>
                <w:sz w:val="18"/>
                <w:szCs w:val="18"/>
              </w:rPr>
              <w:t>3、资源勘探信息等支出</w:t>
            </w:r>
          </w:p>
        </w:tc>
        <w:tc>
          <w:tcPr>
            <w:tcW w:w="1155" w:type="dxa"/>
            <w:tcBorders>
              <w:top w:val="nil"/>
              <w:left w:val="nil"/>
              <w:bottom w:val="single" w:color="auto" w:sz="4" w:space="0"/>
              <w:right w:val="single" w:color="auto" w:sz="4" w:space="0"/>
            </w:tcBorders>
            <w:noWrap w:val="0"/>
            <w:vAlign w:val="center"/>
          </w:tcPr>
          <w:p w14:paraId="26C0191F">
            <w:pPr>
              <w:widowControl/>
              <w:jc w:val="center"/>
              <w:rPr>
                <w:rFonts w:ascii="Times New Roman" w:eastAsia="宋体"/>
                <w:kern w:val="0"/>
                <w:sz w:val="22"/>
                <w:szCs w:val="22"/>
              </w:rPr>
            </w:pPr>
            <w:r>
              <w:rPr>
                <w:rFonts w:ascii="Times New Roman" w:eastAsia="宋体"/>
                <w:kern w:val="0"/>
                <w:sz w:val="22"/>
                <w:szCs w:val="22"/>
              </w:rPr>
              <w:t>94</w:t>
            </w:r>
          </w:p>
        </w:tc>
        <w:tc>
          <w:tcPr>
            <w:tcW w:w="1455" w:type="dxa"/>
            <w:tcBorders>
              <w:top w:val="nil"/>
              <w:left w:val="nil"/>
              <w:bottom w:val="single" w:color="auto" w:sz="4" w:space="0"/>
              <w:right w:val="single" w:color="auto" w:sz="4" w:space="0"/>
            </w:tcBorders>
            <w:noWrap w:val="0"/>
            <w:vAlign w:val="center"/>
          </w:tcPr>
          <w:p w14:paraId="06268BF9">
            <w:pPr>
              <w:widowControl/>
              <w:jc w:val="center"/>
              <w:rPr>
                <w:rFonts w:ascii="Times New Roman" w:eastAsia="宋体"/>
                <w:kern w:val="0"/>
                <w:sz w:val="22"/>
                <w:szCs w:val="22"/>
              </w:rPr>
            </w:pPr>
            <w:r>
              <w:rPr>
                <w:rFonts w:ascii="Times New Roman" w:eastAsia="宋体"/>
                <w:kern w:val="0"/>
                <w:sz w:val="22"/>
                <w:szCs w:val="22"/>
              </w:rPr>
              <w:t>94</w:t>
            </w:r>
          </w:p>
        </w:tc>
        <w:tc>
          <w:tcPr>
            <w:tcW w:w="1410" w:type="dxa"/>
            <w:tcBorders>
              <w:top w:val="nil"/>
              <w:left w:val="nil"/>
              <w:bottom w:val="single" w:color="auto" w:sz="4" w:space="0"/>
              <w:right w:val="single" w:color="auto" w:sz="4" w:space="0"/>
            </w:tcBorders>
            <w:noWrap w:val="0"/>
            <w:vAlign w:val="center"/>
          </w:tcPr>
          <w:p w14:paraId="120588F4">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63A6BEC9">
            <w:pPr>
              <w:widowControl/>
              <w:jc w:val="center"/>
              <w:rPr>
                <w:rFonts w:ascii="Times New Roman" w:eastAsia="宋体"/>
                <w:kern w:val="0"/>
                <w:sz w:val="22"/>
                <w:szCs w:val="22"/>
              </w:rPr>
            </w:pPr>
          </w:p>
        </w:tc>
      </w:tr>
      <w:tr w14:paraId="64835229">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302F993F">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新型墙体材料专项基金支出</w:t>
            </w:r>
          </w:p>
        </w:tc>
        <w:tc>
          <w:tcPr>
            <w:tcW w:w="1155" w:type="dxa"/>
            <w:tcBorders>
              <w:top w:val="nil"/>
              <w:left w:val="nil"/>
              <w:bottom w:val="single" w:color="auto" w:sz="4" w:space="0"/>
              <w:right w:val="single" w:color="auto" w:sz="4" w:space="0"/>
            </w:tcBorders>
            <w:noWrap w:val="0"/>
            <w:vAlign w:val="center"/>
          </w:tcPr>
          <w:p w14:paraId="3DE31198">
            <w:pPr>
              <w:widowControl/>
              <w:jc w:val="center"/>
              <w:rPr>
                <w:rFonts w:ascii="Times New Roman" w:eastAsia="宋体"/>
                <w:kern w:val="0"/>
                <w:sz w:val="22"/>
                <w:szCs w:val="22"/>
              </w:rPr>
            </w:pPr>
            <w:r>
              <w:rPr>
                <w:rFonts w:ascii="Times New Roman" w:eastAsia="宋体"/>
                <w:kern w:val="0"/>
                <w:sz w:val="22"/>
                <w:szCs w:val="22"/>
              </w:rPr>
              <w:t>94</w:t>
            </w:r>
          </w:p>
        </w:tc>
        <w:tc>
          <w:tcPr>
            <w:tcW w:w="1455" w:type="dxa"/>
            <w:tcBorders>
              <w:top w:val="nil"/>
              <w:left w:val="nil"/>
              <w:bottom w:val="single" w:color="auto" w:sz="4" w:space="0"/>
              <w:right w:val="single" w:color="auto" w:sz="4" w:space="0"/>
            </w:tcBorders>
            <w:noWrap w:val="0"/>
            <w:vAlign w:val="center"/>
          </w:tcPr>
          <w:p w14:paraId="5A8512E7">
            <w:pPr>
              <w:widowControl/>
              <w:jc w:val="center"/>
              <w:rPr>
                <w:rFonts w:ascii="Times New Roman" w:eastAsia="宋体"/>
                <w:kern w:val="0"/>
                <w:sz w:val="22"/>
                <w:szCs w:val="22"/>
              </w:rPr>
            </w:pPr>
            <w:r>
              <w:rPr>
                <w:rFonts w:ascii="Times New Roman" w:eastAsia="宋体"/>
                <w:kern w:val="0"/>
                <w:sz w:val="22"/>
                <w:szCs w:val="22"/>
              </w:rPr>
              <w:t>94</w:t>
            </w:r>
          </w:p>
        </w:tc>
        <w:tc>
          <w:tcPr>
            <w:tcW w:w="1410" w:type="dxa"/>
            <w:tcBorders>
              <w:top w:val="nil"/>
              <w:left w:val="nil"/>
              <w:bottom w:val="single" w:color="auto" w:sz="4" w:space="0"/>
              <w:right w:val="single" w:color="auto" w:sz="4" w:space="0"/>
            </w:tcBorders>
            <w:noWrap w:val="0"/>
            <w:vAlign w:val="center"/>
          </w:tcPr>
          <w:p w14:paraId="3291567B">
            <w:pPr>
              <w:widowControl/>
              <w:jc w:val="center"/>
              <w:rPr>
                <w:rFonts w:ascii="Times New Roman" w:eastAsia="宋体"/>
                <w:kern w:val="0"/>
                <w:sz w:val="22"/>
                <w:szCs w:val="22"/>
              </w:rPr>
            </w:pPr>
          </w:p>
        </w:tc>
        <w:tc>
          <w:tcPr>
            <w:tcW w:w="1785" w:type="dxa"/>
            <w:tcBorders>
              <w:top w:val="nil"/>
              <w:left w:val="nil"/>
              <w:bottom w:val="single" w:color="auto" w:sz="4" w:space="0"/>
              <w:right w:val="single" w:color="auto" w:sz="4" w:space="0"/>
            </w:tcBorders>
            <w:noWrap w:val="0"/>
            <w:vAlign w:val="center"/>
          </w:tcPr>
          <w:p w14:paraId="09C626F4">
            <w:pPr>
              <w:widowControl/>
              <w:jc w:val="center"/>
              <w:rPr>
                <w:rFonts w:ascii="Times New Roman" w:eastAsia="宋体"/>
                <w:kern w:val="0"/>
                <w:sz w:val="22"/>
                <w:szCs w:val="22"/>
              </w:rPr>
            </w:pPr>
          </w:p>
        </w:tc>
      </w:tr>
      <w:tr w14:paraId="2873AD0A">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7D082B51">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其他新型墙体材料专项基金支出</w:t>
            </w:r>
          </w:p>
        </w:tc>
        <w:tc>
          <w:tcPr>
            <w:tcW w:w="1155" w:type="dxa"/>
            <w:tcBorders>
              <w:top w:val="nil"/>
              <w:left w:val="nil"/>
              <w:bottom w:val="single" w:color="auto" w:sz="4" w:space="0"/>
              <w:right w:val="single" w:color="auto" w:sz="4" w:space="0"/>
            </w:tcBorders>
            <w:noWrap w:val="0"/>
            <w:vAlign w:val="center"/>
          </w:tcPr>
          <w:p w14:paraId="231C2589">
            <w:pPr>
              <w:widowControl/>
              <w:jc w:val="center"/>
              <w:rPr>
                <w:rFonts w:ascii="Times New Roman" w:eastAsia="宋体"/>
                <w:kern w:val="0"/>
                <w:sz w:val="22"/>
                <w:szCs w:val="22"/>
              </w:rPr>
            </w:pPr>
            <w:r>
              <w:rPr>
                <w:rFonts w:ascii="Times New Roman" w:eastAsia="宋体"/>
                <w:kern w:val="0"/>
                <w:sz w:val="22"/>
                <w:szCs w:val="22"/>
              </w:rPr>
              <w:t>94</w:t>
            </w:r>
          </w:p>
        </w:tc>
        <w:tc>
          <w:tcPr>
            <w:tcW w:w="1455" w:type="dxa"/>
            <w:tcBorders>
              <w:top w:val="nil"/>
              <w:left w:val="nil"/>
              <w:bottom w:val="single" w:color="auto" w:sz="4" w:space="0"/>
              <w:right w:val="single" w:color="auto" w:sz="4" w:space="0"/>
            </w:tcBorders>
            <w:noWrap w:val="0"/>
            <w:vAlign w:val="center"/>
          </w:tcPr>
          <w:p w14:paraId="65875750">
            <w:pPr>
              <w:widowControl/>
              <w:jc w:val="center"/>
              <w:rPr>
                <w:rFonts w:ascii="Times New Roman" w:eastAsia="宋体"/>
                <w:kern w:val="0"/>
                <w:sz w:val="22"/>
                <w:szCs w:val="22"/>
              </w:rPr>
            </w:pPr>
            <w:r>
              <w:rPr>
                <w:rFonts w:ascii="Times New Roman" w:eastAsia="宋体"/>
                <w:kern w:val="0"/>
                <w:sz w:val="22"/>
                <w:szCs w:val="22"/>
              </w:rPr>
              <w:t>94</w:t>
            </w:r>
          </w:p>
        </w:tc>
        <w:tc>
          <w:tcPr>
            <w:tcW w:w="1410" w:type="dxa"/>
            <w:tcBorders>
              <w:top w:val="nil"/>
              <w:left w:val="nil"/>
              <w:bottom w:val="single" w:color="auto" w:sz="4" w:space="0"/>
              <w:right w:val="single" w:color="auto" w:sz="4" w:space="0"/>
            </w:tcBorders>
            <w:noWrap w:val="0"/>
            <w:vAlign w:val="center"/>
          </w:tcPr>
          <w:p w14:paraId="490050D3">
            <w:pPr>
              <w:widowControl/>
              <w:jc w:val="center"/>
              <w:rPr>
                <w:rFonts w:ascii="Times New Roman" w:eastAsia="宋体"/>
                <w:kern w:val="0"/>
                <w:sz w:val="22"/>
                <w:szCs w:val="22"/>
              </w:rPr>
            </w:pPr>
            <w:r>
              <w:rPr>
                <w:rFonts w:ascii="Times New Roman" w:eastAsia="宋体"/>
                <w:kern w:val="0"/>
                <w:sz w:val="22"/>
                <w:szCs w:val="22"/>
              </w:rPr>
              <w:t>　</w:t>
            </w:r>
          </w:p>
        </w:tc>
        <w:tc>
          <w:tcPr>
            <w:tcW w:w="1785" w:type="dxa"/>
            <w:tcBorders>
              <w:top w:val="nil"/>
              <w:left w:val="nil"/>
              <w:bottom w:val="single" w:color="auto" w:sz="4" w:space="0"/>
              <w:right w:val="single" w:color="auto" w:sz="4" w:space="0"/>
            </w:tcBorders>
            <w:noWrap w:val="0"/>
            <w:vAlign w:val="center"/>
          </w:tcPr>
          <w:p w14:paraId="4C538B7C">
            <w:pPr>
              <w:widowControl/>
              <w:jc w:val="center"/>
              <w:rPr>
                <w:rFonts w:ascii="Times New Roman" w:eastAsia="宋体"/>
                <w:kern w:val="0"/>
                <w:sz w:val="22"/>
                <w:szCs w:val="22"/>
              </w:rPr>
            </w:pPr>
          </w:p>
        </w:tc>
      </w:tr>
      <w:tr w14:paraId="25F791B9">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32B79004">
            <w:pPr>
              <w:widowControl/>
              <w:jc w:val="left"/>
              <w:rPr>
                <w:rFonts w:ascii="宋体" w:hAnsi="宋体" w:eastAsia="宋体" w:cs="宋体"/>
                <w:kern w:val="0"/>
                <w:sz w:val="18"/>
                <w:szCs w:val="18"/>
              </w:rPr>
            </w:pPr>
            <w:r>
              <w:rPr>
                <w:rFonts w:hint="eastAsia" w:ascii="宋体" w:hAnsi="宋体" w:eastAsia="宋体" w:cs="宋体"/>
                <w:kern w:val="0"/>
                <w:sz w:val="18"/>
                <w:szCs w:val="18"/>
              </w:rPr>
              <w:t>4、其他支出</w:t>
            </w:r>
          </w:p>
        </w:tc>
        <w:tc>
          <w:tcPr>
            <w:tcW w:w="1155" w:type="dxa"/>
            <w:tcBorders>
              <w:top w:val="nil"/>
              <w:left w:val="nil"/>
              <w:bottom w:val="single" w:color="000000" w:sz="4" w:space="0"/>
              <w:right w:val="single" w:color="000000" w:sz="4" w:space="0"/>
            </w:tcBorders>
            <w:noWrap w:val="0"/>
            <w:vAlign w:val="center"/>
          </w:tcPr>
          <w:p w14:paraId="151ECCC2">
            <w:pPr>
              <w:widowControl/>
              <w:jc w:val="center"/>
              <w:rPr>
                <w:rFonts w:ascii="Times New Roman" w:eastAsia="宋体"/>
                <w:color w:val="000000"/>
                <w:kern w:val="0"/>
                <w:sz w:val="22"/>
                <w:szCs w:val="22"/>
              </w:rPr>
            </w:pPr>
            <w:r>
              <w:rPr>
                <w:rFonts w:ascii="Times New Roman" w:eastAsia="宋体"/>
                <w:color w:val="000000"/>
                <w:kern w:val="0"/>
                <w:sz w:val="22"/>
                <w:szCs w:val="22"/>
              </w:rPr>
              <w:t>58</w:t>
            </w:r>
          </w:p>
        </w:tc>
        <w:tc>
          <w:tcPr>
            <w:tcW w:w="1455" w:type="dxa"/>
            <w:tcBorders>
              <w:top w:val="nil"/>
              <w:left w:val="nil"/>
              <w:bottom w:val="single" w:color="auto" w:sz="4" w:space="0"/>
              <w:right w:val="single" w:color="auto" w:sz="4" w:space="0"/>
            </w:tcBorders>
            <w:noWrap w:val="0"/>
            <w:vAlign w:val="center"/>
          </w:tcPr>
          <w:p w14:paraId="45B81C69">
            <w:pPr>
              <w:widowControl/>
              <w:jc w:val="center"/>
              <w:rPr>
                <w:rFonts w:ascii="Times New Roman" w:eastAsia="宋体"/>
                <w:kern w:val="0"/>
                <w:sz w:val="22"/>
                <w:szCs w:val="22"/>
              </w:rPr>
            </w:pPr>
            <w:r>
              <w:rPr>
                <w:rFonts w:ascii="Times New Roman" w:eastAsia="宋体"/>
                <w:kern w:val="0"/>
                <w:sz w:val="22"/>
                <w:szCs w:val="22"/>
              </w:rPr>
              <w:t>802</w:t>
            </w:r>
          </w:p>
        </w:tc>
        <w:tc>
          <w:tcPr>
            <w:tcW w:w="1410" w:type="dxa"/>
            <w:tcBorders>
              <w:top w:val="nil"/>
              <w:left w:val="nil"/>
              <w:bottom w:val="single" w:color="000000" w:sz="4" w:space="0"/>
              <w:right w:val="single" w:color="000000" w:sz="4" w:space="0"/>
            </w:tcBorders>
            <w:noWrap w:val="0"/>
            <w:vAlign w:val="center"/>
          </w:tcPr>
          <w:p w14:paraId="2B93B879">
            <w:pPr>
              <w:widowControl/>
              <w:jc w:val="center"/>
              <w:rPr>
                <w:rFonts w:ascii="Times New Roman" w:eastAsia="宋体"/>
                <w:color w:val="000000"/>
                <w:kern w:val="0"/>
                <w:sz w:val="22"/>
                <w:szCs w:val="22"/>
              </w:rPr>
            </w:pPr>
            <w:r>
              <w:rPr>
                <w:rFonts w:ascii="Times New Roman" w:eastAsia="宋体"/>
                <w:color w:val="000000"/>
                <w:kern w:val="0"/>
                <w:sz w:val="22"/>
                <w:szCs w:val="22"/>
              </w:rPr>
              <w:t>744</w:t>
            </w:r>
          </w:p>
        </w:tc>
        <w:tc>
          <w:tcPr>
            <w:tcW w:w="1785" w:type="dxa"/>
            <w:tcBorders>
              <w:top w:val="nil"/>
              <w:left w:val="nil"/>
              <w:bottom w:val="single" w:color="000000" w:sz="4" w:space="0"/>
              <w:right w:val="single" w:color="000000" w:sz="4" w:space="0"/>
            </w:tcBorders>
            <w:noWrap w:val="0"/>
            <w:vAlign w:val="center"/>
          </w:tcPr>
          <w:p w14:paraId="225B95D6">
            <w:pPr>
              <w:widowControl/>
              <w:jc w:val="center"/>
              <w:rPr>
                <w:rFonts w:ascii="Times New Roman" w:eastAsia="宋体"/>
                <w:color w:val="000000"/>
                <w:kern w:val="0"/>
                <w:sz w:val="22"/>
                <w:szCs w:val="22"/>
              </w:rPr>
            </w:pPr>
          </w:p>
        </w:tc>
      </w:tr>
      <w:tr w14:paraId="4D2827EC">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noWrap w:val="0"/>
            <w:vAlign w:val="center"/>
          </w:tcPr>
          <w:p w14:paraId="59F7C42F">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其他政府性基金支出</w:t>
            </w:r>
          </w:p>
        </w:tc>
        <w:tc>
          <w:tcPr>
            <w:tcW w:w="1155" w:type="dxa"/>
            <w:tcBorders>
              <w:top w:val="nil"/>
              <w:left w:val="nil"/>
              <w:bottom w:val="single" w:color="auto" w:sz="4" w:space="0"/>
              <w:right w:val="single" w:color="auto" w:sz="4" w:space="0"/>
            </w:tcBorders>
            <w:noWrap w:val="0"/>
            <w:vAlign w:val="center"/>
          </w:tcPr>
          <w:p w14:paraId="6894FD99">
            <w:pPr>
              <w:widowControl/>
              <w:jc w:val="center"/>
              <w:rPr>
                <w:rFonts w:ascii="Times New Roman" w:eastAsia="宋体"/>
                <w:kern w:val="0"/>
                <w:sz w:val="22"/>
                <w:szCs w:val="22"/>
              </w:rPr>
            </w:pPr>
            <w:r>
              <w:rPr>
                <w:rFonts w:ascii="Times New Roman" w:eastAsia="宋体"/>
                <w:kern w:val="0"/>
                <w:sz w:val="22"/>
                <w:szCs w:val="22"/>
              </w:rPr>
              <w:t>58</w:t>
            </w:r>
          </w:p>
        </w:tc>
        <w:tc>
          <w:tcPr>
            <w:tcW w:w="1455" w:type="dxa"/>
            <w:tcBorders>
              <w:top w:val="nil"/>
              <w:left w:val="nil"/>
              <w:bottom w:val="single" w:color="auto" w:sz="4" w:space="0"/>
              <w:right w:val="single" w:color="auto" w:sz="4" w:space="0"/>
            </w:tcBorders>
            <w:noWrap w:val="0"/>
            <w:vAlign w:val="center"/>
          </w:tcPr>
          <w:p w14:paraId="113AC152">
            <w:pPr>
              <w:widowControl/>
              <w:jc w:val="center"/>
              <w:rPr>
                <w:rFonts w:ascii="Times New Roman" w:eastAsia="宋体"/>
                <w:kern w:val="0"/>
                <w:sz w:val="22"/>
                <w:szCs w:val="22"/>
              </w:rPr>
            </w:pPr>
            <w:r>
              <w:rPr>
                <w:rFonts w:ascii="Times New Roman" w:eastAsia="宋体"/>
                <w:kern w:val="0"/>
                <w:sz w:val="22"/>
                <w:szCs w:val="22"/>
              </w:rPr>
              <w:t>802</w:t>
            </w:r>
          </w:p>
        </w:tc>
        <w:tc>
          <w:tcPr>
            <w:tcW w:w="1410" w:type="dxa"/>
            <w:tcBorders>
              <w:top w:val="nil"/>
              <w:left w:val="nil"/>
              <w:bottom w:val="single" w:color="auto" w:sz="4" w:space="0"/>
              <w:right w:val="single" w:color="auto" w:sz="4" w:space="0"/>
            </w:tcBorders>
            <w:noWrap w:val="0"/>
            <w:vAlign w:val="center"/>
          </w:tcPr>
          <w:p w14:paraId="1F0EC43C">
            <w:pPr>
              <w:widowControl/>
              <w:jc w:val="center"/>
              <w:rPr>
                <w:rFonts w:ascii="Times New Roman" w:eastAsia="宋体"/>
                <w:kern w:val="0"/>
                <w:sz w:val="22"/>
                <w:szCs w:val="22"/>
              </w:rPr>
            </w:pPr>
            <w:r>
              <w:rPr>
                <w:rFonts w:ascii="Times New Roman" w:eastAsia="宋体"/>
                <w:kern w:val="0"/>
                <w:sz w:val="22"/>
                <w:szCs w:val="22"/>
              </w:rPr>
              <w:t>744</w:t>
            </w:r>
          </w:p>
        </w:tc>
        <w:tc>
          <w:tcPr>
            <w:tcW w:w="1785" w:type="dxa"/>
            <w:tcBorders>
              <w:top w:val="nil"/>
              <w:left w:val="nil"/>
              <w:bottom w:val="single" w:color="auto" w:sz="4" w:space="0"/>
              <w:right w:val="single" w:color="auto" w:sz="4" w:space="0"/>
            </w:tcBorders>
            <w:noWrap w:val="0"/>
            <w:vAlign w:val="center"/>
          </w:tcPr>
          <w:p w14:paraId="717DCB89">
            <w:pPr>
              <w:widowControl/>
              <w:jc w:val="left"/>
              <w:rPr>
                <w:rFonts w:ascii="Times New Roman" w:eastAsia="宋体"/>
                <w:kern w:val="0"/>
                <w:sz w:val="18"/>
                <w:szCs w:val="18"/>
              </w:rPr>
            </w:pPr>
            <w:r>
              <w:rPr>
                <w:rFonts w:hint="eastAsia" w:ascii="Times New Roman" w:eastAsia="宋体"/>
                <w:kern w:val="0"/>
                <w:sz w:val="16"/>
                <w:szCs w:val="16"/>
              </w:rPr>
              <w:t>市中心粮库仓储设施建设项目配套资金744万元</w:t>
            </w:r>
          </w:p>
        </w:tc>
      </w:tr>
      <w:tr w14:paraId="4A0F77DA">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shd w:val="clear" w:color="000000" w:fill="FFFFFF"/>
            <w:noWrap w:val="0"/>
            <w:vAlign w:val="center"/>
          </w:tcPr>
          <w:p w14:paraId="02F9B4FC">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二、补助区县支出</w:t>
            </w:r>
          </w:p>
        </w:tc>
        <w:tc>
          <w:tcPr>
            <w:tcW w:w="1155" w:type="dxa"/>
            <w:tcBorders>
              <w:top w:val="nil"/>
              <w:left w:val="nil"/>
              <w:bottom w:val="single" w:color="auto" w:sz="4" w:space="0"/>
              <w:right w:val="single" w:color="auto" w:sz="4" w:space="0"/>
            </w:tcBorders>
            <w:shd w:val="clear" w:color="000000" w:fill="FFFFFF"/>
            <w:noWrap w:val="0"/>
            <w:vAlign w:val="center"/>
          </w:tcPr>
          <w:p w14:paraId="3CE7560B">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55" w:type="dxa"/>
            <w:tcBorders>
              <w:top w:val="nil"/>
              <w:left w:val="nil"/>
              <w:bottom w:val="single" w:color="auto" w:sz="4" w:space="0"/>
              <w:right w:val="single" w:color="auto" w:sz="4" w:space="0"/>
            </w:tcBorders>
            <w:noWrap w:val="0"/>
            <w:vAlign w:val="center"/>
          </w:tcPr>
          <w:p w14:paraId="0208F211">
            <w:pPr>
              <w:widowControl/>
              <w:jc w:val="center"/>
              <w:rPr>
                <w:rFonts w:ascii="Times New Roman" w:eastAsia="宋体"/>
                <w:b/>
                <w:bCs/>
                <w:kern w:val="0"/>
                <w:sz w:val="22"/>
                <w:szCs w:val="22"/>
              </w:rPr>
            </w:pPr>
          </w:p>
        </w:tc>
        <w:tc>
          <w:tcPr>
            <w:tcW w:w="1410" w:type="dxa"/>
            <w:tcBorders>
              <w:top w:val="nil"/>
              <w:left w:val="nil"/>
              <w:bottom w:val="single" w:color="auto" w:sz="4" w:space="0"/>
              <w:right w:val="single" w:color="auto" w:sz="4" w:space="0"/>
            </w:tcBorders>
            <w:noWrap w:val="0"/>
            <w:vAlign w:val="center"/>
          </w:tcPr>
          <w:p w14:paraId="68E60E6C">
            <w:pPr>
              <w:widowControl/>
              <w:jc w:val="center"/>
              <w:rPr>
                <w:rFonts w:ascii="Times New Roman" w:eastAsia="宋体"/>
                <w:b/>
                <w:bCs/>
                <w:kern w:val="0"/>
                <w:sz w:val="22"/>
                <w:szCs w:val="22"/>
              </w:rPr>
            </w:pPr>
            <w:r>
              <w:rPr>
                <w:rFonts w:ascii="Times New Roman" w:eastAsia="宋体"/>
                <w:b/>
                <w:bCs/>
                <w:kern w:val="0"/>
                <w:sz w:val="22"/>
                <w:szCs w:val="22"/>
              </w:rPr>
              <w:t>　</w:t>
            </w:r>
          </w:p>
        </w:tc>
        <w:tc>
          <w:tcPr>
            <w:tcW w:w="1785" w:type="dxa"/>
            <w:tcBorders>
              <w:top w:val="nil"/>
              <w:left w:val="nil"/>
              <w:bottom w:val="single" w:color="auto" w:sz="4" w:space="0"/>
              <w:right w:val="single" w:color="auto" w:sz="4" w:space="0"/>
            </w:tcBorders>
            <w:noWrap w:val="0"/>
            <w:vAlign w:val="center"/>
          </w:tcPr>
          <w:p w14:paraId="2AA67D98">
            <w:pPr>
              <w:widowControl/>
              <w:jc w:val="center"/>
              <w:rPr>
                <w:rFonts w:ascii="Times New Roman" w:eastAsia="宋体"/>
                <w:b/>
                <w:bCs/>
                <w:kern w:val="0"/>
                <w:sz w:val="22"/>
                <w:szCs w:val="22"/>
              </w:rPr>
            </w:pPr>
          </w:p>
        </w:tc>
      </w:tr>
      <w:tr w14:paraId="0BB59646">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shd w:val="clear" w:color="000000" w:fill="FFFFFF"/>
            <w:noWrap w:val="0"/>
            <w:vAlign w:val="center"/>
          </w:tcPr>
          <w:p w14:paraId="2843B9BA">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三、地方政府专项债务转贷支出</w:t>
            </w:r>
          </w:p>
        </w:tc>
        <w:tc>
          <w:tcPr>
            <w:tcW w:w="1155" w:type="dxa"/>
            <w:tcBorders>
              <w:top w:val="nil"/>
              <w:left w:val="nil"/>
              <w:bottom w:val="single" w:color="auto" w:sz="4" w:space="0"/>
              <w:right w:val="single" w:color="auto" w:sz="4" w:space="0"/>
            </w:tcBorders>
            <w:shd w:val="clear" w:color="000000" w:fill="FFFFFF"/>
            <w:noWrap w:val="0"/>
            <w:vAlign w:val="center"/>
          </w:tcPr>
          <w:p w14:paraId="4A80E39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55" w:type="dxa"/>
            <w:tcBorders>
              <w:top w:val="nil"/>
              <w:left w:val="nil"/>
              <w:bottom w:val="single" w:color="auto" w:sz="4" w:space="0"/>
              <w:right w:val="single" w:color="auto" w:sz="4" w:space="0"/>
            </w:tcBorders>
            <w:noWrap w:val="0"/>
            <w:vAlign w:val="center"/>
          </w:tcPr>
          <w:p w14:paraId="58F11040">
            <w:pPr>
              <w:widowControl/>
              <w:jc w:val="center"/>
              <w:rPr>
                <w:rFonts w:ascii="Times New Roman" w:eastAsia="宋体"/>
                <w:b/>
                <w:bCs/>
                <w:kern w:val="0"/>
                <w:sz w:val="22"/>
                <w:szCs w:val="22"/>
              </w:rPr>
            </w:pPr>
            <w:r>
              <w:rPr>
                <w:rFonts w:ascii="Times New Roman" w:eastAsia="宋体"/>
                <w:b/>
                <w:bCs/>
                <w:kern w:val="0"/>
                <w:sz w:val="22"/>
                <w:szCs w:val="22"/>
              </w:rPr>
              <w:t>17600</w:t>
            </w:r>
          </w:p>
        </w:tc>
        <w:tc>
          <w:tcPr>
            <w:tcW w:w="1410" w:type="dxa"/>
            <w:tcBorders>
              <w:top w:val="nil"/>
              <w:left w:val="nil"/>
              <w:bottom w:val="single" w:color="auto" w:sz="4" w:space="0"/>
              <w:right w:val="single" w:color="auto" w:sz="4" w:space="0"/>
            </w:tcBorders>
            <w:noWrap w:val="0"/>
            <w:vAlign w:val="center"/>
          </w:tcPr>
          <w:p w14:paraId="64C12429">
            <w:pPr>
              <w:widowControl/>
              <w:jc w:val="center"/>
              <w:rPr>
                <w:rFonts w:ascii="Times New Roman" w:eastAsia="宋体"/>
                <w:b/>
                <w:bCs/>
                <w:kern w:val="0"/>
                <w:sz w:val="22"/>
                <w:szCs w:val="22"/>
              </w:rPr>
            </w:pPr>
            <w:r>
              <w:rPr>
                <w:rFonts w:ascii="Times New Roman" w:eastAsia="宋体"/>
                <w:b/>
                <w:bCs/>
                <w:kern w:val="0"/>
                <w:sz w:val="22"/>
                <w:szCs w:val="22"/>
              </w:rPr>
              <w:t>17600</w:t>
            </w:r>
          </w:p>
        </w:tc>
        <w:tc>
          <w:tcPr>
            <w:tcW w:w="1785" w:type="dxa"/>
            <w:tcBorders>
              <w:top w:val="nil"/>
              <w:left w:val="nil"/>
              <w:bottom w:val="single" w:color="auto" w:sz="4" w:space="0"/>
              <w:right w:val="single" w:color="auto" w:sz="4" w:space="0"/>
            </w:tcBorders>
            <w:noWrap w:val="0"/>
            <w:vAlign w:val="center"/>
          </w:tcPr>
          <w:p w14:paraId="4F78D7EB">
            <w:pPr>
              <w:widowControl/>
              <w:jc w:val="center"/>
              <w:rPr>
                <w:rFonts w:ascii="Times New Roman" w:eastAsia="宋体"/>
                <w:b/>
                <w:bCs/>
                <w:kern w:val="0"/>
                <w:sz w:val="22"/>
                <w:szCs w:val="22"/>
              </w:rPr>
            </w:pPr>
          </w:p>
        </w:tc>
      </w:tr>
      <w:tr w14:paraId="15FE52B6">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shd w:val="clear" w:color="000000" w:fill="FFFFFF"/>
            <w:noWrap w:val="0"/>
            <w:vAlign w:val="center"/>
          </w:tcPr>
          <w:p w14:paraId="7FC0EE23">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四、调出资金</w:t>
            </w:r>
          </w:p>
        </w:tc>
        <w:tc>
          <w:tcPr>
            <w:tcW w:w="1155" w:type="dxa"/>
            <w:tcBorders>
              <w:top w:val="nil"/>
              <w:left w:val="nil"/>
              <w:bottom w:val="single" w:color="auto" w:sz="4" w:space="0"/>
              <w:right w:val="single" w:color="auto" w:sz="4" w:space="0"/>
            </w:tcBorders>
            <w:shd w:val="clear" w:color="000000" w:fill="FFFFFF"/>
            <w:noWrap w:val="0"/>
            <w:vAlign w:val="center"/>
          </w:tcPr>
          <w:p w14:paraId="27A6782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55" w:type="dxa"/>
            <w:tcBorders>
              <w:top w:val="nil"/>
              <w:left w:val="nil"/>
              <w:bottom w:val="single" w:color="auto" w:sz="4" w:space="0"/>
              <w:right w:val="single" w:color="auto" w:sz="4" w:space="0"/>
            </w:tcBorders>
            <w:noWrap w:val="0"/>
            <w:vAlign w:val="center"/>
          </w:tcPr>
          <w:p w14:paraId="64034E60">
            <w:pPr>
              <w:widowControl/>
              <w:jc w:val="center"/>
              <w:rPr>
                <w:rFonts w:ascii="Times New Roman" w:eastAsia="宋体"/>
                <w:b/>
                <w:bCs/>
                <w:kern w:val="0"/>
                <w:sz w:val="22"/>
                <w:szCs w:val="22"/>
              </w:rPr>
            </w:pPr>
            <w:r>
              <w:rPr>
                <w:rFonts w:ascii="Times New Roman" w:eastAsia="宋体"/>
                <w:b/>
                <w:bCs/>
                <w:kern w:val="0"/>
                <w:sz w:val="22"/>
                <w:szCs w:val="22"/>
              </w:rPr>
              <w:t>19678</w:t>
            </w:r>
          </w:p>
        </w:tc>
        <w:tc>
          <w:tcPr>
            <w:tcW w:w="1410" w:type="dxa"/>
            <w:tcBorders>
              <w:top w:val="nil"/>
              <w:left w:val="nil"/>
              <w:bottom w:val="single" w:color="auto" w:sz="4" w:space="0"/>
              <w:right w:val="single" w:color="auto" w:sz="4" w:space="0"/>
            </w:tcBorders>
            <w:noWrap w:val="0"/>
            <w:vAlign w:val="center"/>
          </w:tcPr>
          <w:p w14:paraId="75559BD6">
            <w:pPr>
              <w:widowControl/>
              <w:jc w:val="center"/>
              <w:rPr>
                <w:rFonts w:ascii="Times New Roman" w:eastAsia="宋体"/>
                <w:b/>
                <w:bCs/>
                <w:kern w:val="0"/>
                <w:sz w:val="22"/>
                <w:szCs w:val="22"/>
              </w:rPr>
            </w:pPr>
            <w:r>
              <w:rPr>
                <w:rFonts w:ascii="Times New Roman" w:eastAsia="宋体"/>
                <w:b/>
                <w:bCs/>
                <w:kern w:val="0"/>
                <w:sz w:val="22"/>
                <w:szCs w:val="22"/>
              </w:rPr>
              <w:t>19678</w:t>
            </w:r>
          </w:p>
        </w:tc>
        <w:tc>
          <w:tcPr>
            <w:tcW w:w="1785" w:type="dxa"/>
            <w:tcBorders>
              <w:top w:val="nil"/>
              <w:left w:val="nil"/>
              <w:bottom w:val="single" w:color="auto" w:sz="4" w:space="0"/>
              <w:right w:val="single" w:color="auto" w:sz="4" w:space="0"/>
            </w:tcBorders>
            <w:noWrap w:val="0"/>
            <w:vAlign w:val="center"/>
          </w:tcPr>
          <w:p w14:paraId="576983A5">
            <w:pPr>
              <w:widowControl/>
              <w:jc w:val="center"/>
              <w:rPr>
                <w:rFonts w:ascii="Times New Roman" w:eastAsia="宋体"/>
                <w:b/>
                <w:bCs/>
                <w:kern w:val="0"/>
                <w:sz w:val="22"/>
                <w:szCs w:val="22"/>
              </w:rPr>
            </w:pPr>
          </w:p>
        </w:tc>
      </w:tr>
      <w:tr w14:paraId="4712CF0E">
        <w:tblPrEx>
          <w:tblCellMar>
            <w:top w:w="0" w:type="dxa"/>
            <w:left w:w="108" w:type="dxa"/>
            <w:bottom w:w="0" w:type="dxa"/>
            <w:right w:w="108" w:type="dxa"/>
          </w:tblCellMar>
        </w:tblPrEx>
        <w:trPr>
          <w:wBefore w:w="0" w:type="dxa"/>
          <w:wAfter w:w="0" w:type="dxa"/>
          <w:trHeight w:val="340" w:hRule="atLeast"/>
        </w:trPr>
        <w:tc>
          <w:tcPr>
            <w:tcW w:w="3930" w:type="dxa"/>
            <w:tcBorders>
              <w:top w:val="nil"/>
              <w:left w:val="single" w:color="auto" w:sz="4" w:space="0"/>
              <w:bottom w:val="single" w:color="auto" w:sz="4" w:space="0"/>
              <w:right w:val="single" w:color="auto" w:sz="4" w:space="0"/>
            </w:tcBorders>
            <w:shd w:val="clear" w:color="000000" w:fill="FFFFFF"/>
            <w:noWrap w:val="0"/>
            <w:vAlign w:val="center"/>
          </w:tcPr>
          <w:p w14:paraId="193FE28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支出合计</w:t>
            </w:r>
          </w:p>
        </w:tc>
        <w:tc>
          <w:tcPr>
            <w:tcW w:w="1155" w:type="dxa"/>
            <w:tcBorders>
              <w:top w:val="nil"/>
              <w:left w:val="nil"/>
              <w:bottom w:val="single" w:color="auto" w:sz="4" w:space="0"/>
              <w:right w:val="single" w:color="auto" w:sz="4" w:space="0"/>
            </w:tcBorders>
            <w:noWrap w:val="0"/>
            <w:vAlign w:val="center"/>
          </w:tcPr>
          <w:p w14:paraId="3A9BDFD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291894</w:t>
            </w:r>
          </w:p>
        </w:tc>
        <w:tc>
          <w:tcPr>
            <w:tcW w:w="1455" w:type="dxa"/>
            <w:tcBorders>
              <w:top w:val="nil"/>
              <w:left w:val="nil"/>
              <w:bottom w:val="single" w:color="auto" w:sz="4" w:space="0"/>
              <w:right w:val="single" w:color="auto" w:sz="4" w:space="0"/>
            </w:tcBorders>
            <w:noWrap w:val="0"/>
            <w:vAlign w:val="center"/>
          </w:tcPr>
          <w:p w14:paraId="24D97E4C">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355016</w:t>
            </w:r>
          </w:p>
        </w:tc>
        <w:tc>
          <w:tcPr>
            <w:tcW w:w="1410" w:type="dxa"/>
            <w:tcBorders>
              <w:top w:val="nil"/>
              <w:left w:val="nil"/>
              <w:bottom w:val="single" w:color="auto" w:sz="4" w:space="0"/>
              <w:right w:val="single" w:color="auto" w:sz="4" w:space="0"/>
            </w:tcBorders>
            <w:noWrap w:val="0"/>
            <w:vAlign w:val="center"/>
          </w:tcPr>
          <w:p w14:paraId="423AC47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63122</w:t>
            </w:r>
          </w:p>
        </w:tc>
        <w:tc>
          <w:tcPr>
            <w:tcW w:w="1785" w:type="dxa"/>
            <w:tcBorders>
              <w:top w:val="nil"/>
              <w:left w:val="nil"/>
              <w:bottom w:val="single" w:color="auto" w:sz="4" w:space="0"/>
              <w:right w:val="single" w:color="auto" w:sz="4" w:space="0"/>
            </w:tcBorders>
            <w:noWrap w:val="0"/>
            <w:vAlign w:val="center"/>
          </w:tcPr>
          <w:p w14:paraId="1E787274">
            <w:pPr>
              <w:widowControl/>
              <w:jc w:val="center"/>
              <w:rPr>
                <w:rFonts w:hint="eastAsia" w:ascii="宋体" w:hAnsi="宋体" w:eastAsia="宋体" w:cs="宋体"/>
                <w:b/>
                <w:bCs/>
                <w:kern w:val="0"/>
                <w:sz w:val="22"/>
                <w:szCs w:val="22"/>
              </w:rPr>
            </w:pPr>
          </w:p>
        </w:tc>
      </w:tr>
    </w:tbl>
    <w:p w14:paraId="76B0A7F2">
      <w:pPr>
        <w:topLinePunct/>
        <w:spacing w:line="40" w:lineRule="exact"/>
        <w:ind w:firstLine="654" w:firstLineChars="200"/>
        <w:rPr>
          <w:rFonts w:hint="eastAsia"/>
        </w:rPr>
      </w:pPr>
    </w:p>
    <w:tbl>
      <w:tblPr>
        <w:tblStyle w:val="5"/>
        <w:tblW w:w="0" w:type="auto"/>
        <w:jc w:val="center"/>
        <w:tblLayout w:type="fixed"/>
        <w:tblCellMar>
          <w:top w:w="0" w:type="dxa"/>
          <w:left w:w="108" w:type="dxa"/>
          <w:bottom w:w="0" w:type="dxa"/>
          <w:right w:w="108" w:type="dxa"/>
        </w:tblCellMar>
      </w:tblPr>
      <w:tblGrid>
        <w:gridCol w:w="3134"/>
        <w:gridCol w:w="1440"/>
        <w:gridCol w:w="1460"/>
        <w:gridCol w:w="1300"/>
        <w:gridCol w:w="1612"/>
      </w:tblGrid>
      <w:tr w14:paraId="096D9201">
        <w:tblPrEx>
          <w:tblCellMar>
            <w:top w:w="0" w:type="dxa"/>
            <w:left w:w="108" w:type="dxa"/>
            <w:bottom w:w="0" w:type="dxa"/>
            <w:right w:w="108" w:type="dxa"/>
          </w:tblCellMar>
        </w:tblPrEx>
        <w:trPr>
          <w:wBefore w:w="0" w:type="dxa"/>
          <w:wAfter w:w="0" w:type="dxa"/>
          <w:trHeight w:val="907" w:hRule="atLeast"/>
          <w:jc w:val="center"/>
        </w:trPr>
        <w:tc>
          <w:tcPr>
            <w:tcW w:w="8946" w:type="dxa"/>
            <w:gridSpan w:val="5"/>
            <w:tcBorders>
              <w:top w:val="nil"/>
              <w:left w:val="nil"/>
              <w:bottom w:val="nil"/>
              <w:right w:val="nil"/>
            </w:tcBorders>
            <w:noWrap w:val="0"/>
            <w:vAlign w:val="center"/>
          </w:tcPr>
          <w:p w14:paraId="0DF646FC">
            <w:pPr>
              <w:widowControl/>
              <w:jc w:val="center"/>
              <w:rPr>
                <w:rFonts w:ascii="黑体" w:hAnsi="黑体" w:eastAsia="黑体" w:cs="宋体"/>
                <w:kern w:val="0"/>
                <w:sz w:val="36"/>
                <w:szCs w:val="36"/>
              </w:rPr>
            </w:pPr>
            <w:r>
              <w:rPr>
                <w:rFonts w:hint="eastAsia" w:ascii="黑体" w:hAnsi="黑体" w:eastAsia="黑体" w:cs="宋体"/>
                <w:kern w:val="0"/>
                <w:sz w:val="36"/>
                <w:szCs w:val="36"/>
              </w:rPr>
              <w:t>2018年省下达我市地方政府债券情况表</w:t>
            </w:r>
          </w:p>
        </w:tc>
      </w:tr>
      <w:tr w14:paraId="465E91C4">
        <w:tblPrEx>
          <w:tblCellMar>
            <w:top w:w="0" w:type="dxa"/>
            <w:left w:w="108" w:type="dxa"/>
            <w:bottom w:w="0" w:type="dxa"/>
            <w:right w:w="108" w:type="dxa"/>
          </w:tblCellMar>
        </w:tblPrEx>
        <w:trPr>
          <w:wBefore w:w="0" w:type="dxa"/>
          <w:wAfter w:w="0" w:type="dxa"/>
          <w:trHeight w:val="450" w:hRule="atLeast"/>
          <w:jc w:val="center"/>
        </w:trPr>
        <w:tc>
          <w:tcPr>
            <w:tcW w:w="3134" w:type="dxa"/>
            <w:tcBorders>
              <w:top w:val="nil"/>
              <w:left w:val="nil"/>
              <w:bottom w:val="nil"/>
              <w:right w:val="nil"/>
            </w:tcBorders>
            <w:noWrap w:val="0"/>
            <w:vAlign w:val="bottom"/>
          </w:tcPr>
          <w:p w14:paraId="249CA59C">
            <w:pPr>
              <w:widowControl/>
              <w:jc w:val="left"/>
              <w:rPr>
                <w:rFonts w:ascii="宋体" w:hAnsi="宋体" w:eastAsia="宋体" w:cs="宋体"/>
                <w:kern w:val="0"/>
                <w:sz w:val="22"/>
                <w:szCs w:val="22"/>
              </w:rPr>
            </w:pPr>
          </w:p>
        </w:tc>
        <w:tc>
          <w:tcPr>
            <w:tcW w:w="1440" w:type="dxa"/>
            <w:tcBorders>
              <w:top w:val="nil"/>
              <w:left w:val="nil"/>
              <w:bottom w:val="nil"/>
              <w:right w:val="nil"/>
            </w:tcBorders>
            <w:noWrap w:val="0"/>
            <w:vAlign w:val="bottom"/>
          </w:tcPr>
          <w:p w14:paraId="20F38FE5">
            <w:pPr>
              <w:widowControl/>
              <w:jc w:val="left"/>
              <w:rPr>
                <w:rFonts w:ascii="宋体" w:hAnsi="宋体" w:eastAsia="宋体" w:cs="宋体"/>
                <w:kern w:val="0"/>
                <w:sz w:val="22"/>
                <w:szCs w:val="22"/>
              </w:rPr>
            </w:pPr>
          </w:p>
        </w:tc>
        <w:tc>
          <w:tcPr>
            <w:tcW w:w="1460" w:type="dxa"/>
            <w:tcBorders>
              <w:top w:val="nil"/>
              <w:left w:val="nil"/>
              <w:bottom w:val="nil"/>
              <w:right w:val="nil"/>
            </w:tcBorders>
            <w:noWrap w:val="0"/>
            <w:vAlign w:val="bottom"/>
          </w:tcPr>
          <w:p w14:paraId="60E705C2">
            <w:pPr>
              <w:widowControl/>
              <w:jc w:val="left"/>
              <w:rPr>
                <w:rFonts w:ascii="宋体" w:hAnsi="宋体" w:eastAsia="宋体" w:cs="宋体"/>
                <w:kern w:val="0"/>
                <w:sz w:val="22"/>
                <w:szCs w:val="22"/>
              </w:rPr>
            </w:pPr>
          </w:p>
        </w:tc>
        <w:tc>
          <w:tcPr>
            <w:tcW w:w="1300" w:type="dxa"/>
            <w:tcBorders>
              <w:top w:val="nil"/>
              <w:left w:val="nil"/>
              <w:bottom w:val="nil"/>
              <w:right w:val="nil"/>
            </w:tcBorders>
            <w:noWrap w:val="0"/>
            <w:vAlign w:val="bottom"/>
          </w:tcPr>
          <w:p w14:paraId="6F7F5F1A">
            <w:pPr>
              <w:widowControl/>
              <w:jc w:val="left"/>
              <w:rPr>
                <w:rFonts w:ascii="宋体" w:hAnsi="宋体" w:eastAsia="宋体" w:cs="宋体"/>
                <w:kern w:val="0"/>
                <w:sz w:val="22"/>
                <w:szCs w:val="22"/>
              </w:rPr>
            </w:pPr>
          </w:p>
        </w:tc>
        <w:tc>
          <w:tcPr>
            <w:tcW w:w="1612" w:type="dxa"/>
            <w:tcBorders>
              <w:top w:val="nil"/>
              <w:left w:val="nil"/>
              <w:bottom w:val="nil"/>
              <w:right w:val="nil"/>
            </w:tcBorders>
            <w:noWrap w:val="0"/>
            <w:vAlign w:val="center"/>
          </w:tcPr>
          <w:p w14:paraId="4BE6DE1F">
            <w:pPr>
              <w:widowControl/>
              <w:jc w:val="center"/>
              <w:rPr>
                <w:rFonts w:ascii="宋体" w:hAnsi="宋体" w:eastAsia="宋体" w:cs="宋体"/>
                <w:kern w:val="0"/>
                <w:sz w:val="22"/>
                <w:szCs w:val="22"/>
              </w:rPr>
            </w:pPr>
            <w:r>
              <w:rPr>
                <w:rFonts w:hint="eastAsia" w:ascii="宋体" w:hAnsi="宋体" w:eastAsia="宋体" w:cs="宋体"/>
                <w:kern w:val="0"/>
                <w:sz w:val="22"/>
                <w:szCs w:val="22"/>
              </w:rPr>
              <w:t>单位：万元</w:t>
            </w:r>
          </w:p>
        </w:tc>
      </w:tr>
      <w:tr w14:paraId="1265E5C3">
        <w:tblPrEx>
          <w:tblCellMar>
            <w:top w:w="0" w:type="dxa"/>
            <w:left w:w="108" w:type="dxa"/>
            <w:bottom w:w="0" w:type="dxa"/>
            <w:right w:w="108" w:type="dxa"/>
          </w:tblCellMar>
        </w:tblPrEx>
        <w:trPr>
          <w:wBefore w:w="0" w:type="dxa"/>
          <w:wAfter w:w="0" w:type="dxa"/>
          <w:trHeight w:val="439" w:hRule="atLeast"/>
          <w:jc w:val="center"/>
        </w:trPr>
        <w:tc>
          <w:tcPr>
            <w:tcW w:w="3134" w:type="dxa"/>
            <w:vMerge w:val="restart"/>
            <w:tcBorders>
              <w:top w:val="single" w:color="auto" w:sz="4" w:space="0"/>
              <w:left w:val="single" w:color="auto" w:sz="4" w:space="0"/>
              <w:bottom w:val="single" w:color="auto" w:sz="4" w:space="0"/>
              <w:right w:val="single" w:color="auto" w:sz="4" w:space="0"/>
            </w:tcBorders>
            <w:noWrap w:val="0"/>
            <w:vAlign w:val="center"/>
          </w:tcPr>
          <w:p w14:paraId="4E7A063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  位</w:t>
            </w:r>
          </w:p>
        </w:tc>
        <w:tc>
          <w:tcPr>
            <w:tcW w:w="420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025ABB9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2018年</w:t>
            </w:r>
            <w:r>
              <w:rPr>
                <w:rFonts w:hint="eastAsia" w:ascii="宋体" w:hAnsi="宋体" w:eastAsia="宋体" w:cs="宋体"/>
                <w:b/>
                <w:bCs/>
                <w:kern w:val="0"/>
                <w:sz w:val="22"/>
                <w:szCs w:val="22"/>
              </w:rPr>
              <w:br w:type="textWrapping"/>
            </w:r>
            <w:r>
              <w:rPr>
                <w:rFonts w:hint="eastAsia" w:ascii="宋体" w:hAnsi="宋体" w:eastAsia="宋体" w:cs="宋体"/>
                <w:b/>
                <w:bCs/>
                <w:kern w:val="0"/>
                <w:sz w:val="22"/>
                <w:szCs w:val="22"/>
              </w:rPr>
              <w:t>新增债券资金</w:t>
            </w:r>
          </w:p>
        </w:tc>
        <w:tc>
          <w:tcPr>
            <w:tcW w:w="1612" w:type="dxa"/>
            <w:vMerge w:val="restart"/>
            <w:tcBorders>
              <w:top w:val="single" w:color="auto" w:sz="4" w:space="0"/>
              <w:left w:val="single" w:color="auto" w:sz="4" w:space="0"/>
              <w:bottom w:val="single" w:color="auto" w:sz="4" w:space="0"/>
              <w:right w:val="single" w:color="auto" w:sz="4" w:space="0"/>
            </w:tcBorders>
            <w:noWrap w:val="0"/>
            <w:vAlign w:val="center"/>
          </w:tcPr>
          <w:p w14:paraId="08238E93">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2018年置换债券</w:t>
            </w:r>
          </w:p>
        </w:tc>
      </w:tr>
      <w:tr w14:paraId="48BA4172">
        <w:tblPrEx>
          <w:tblCellMar>
            <w:top w:w="0" w:type="dxa"/>
            <w:left w:w="108" w:type="dxa"/>
            <w:bottom w:w="0" w:type="dxa"/>
            <w:right w:w="108" w:type="dxa"/>
          </w:tblCellMar>
        </w:tblPrEx>
        <w:trPr>
          <w:wBefore w:w="0" w:type="dxa"/>
          <w:wAfter w:w="0" w:type="dxa"/>
          <w:trHeight w:val="439" w:hRule="atLeast"/>
          <w:jc w:val="center"/>
        </w:trPr>
        <w:tc>
          <w:tcPr>
            <w:tcW w:w="3134" w:type="dxa"/>
            <w:vMerge w:val="continue"/>
            <w:tcBorders>
              <w:top w:val="single" w:color="auto" w:sz="4" w:space="0"/>
              <w:left w:val="single" w:color="auto" w:sz="4" w:space="0"/>
              <w:bottom w:val="single" w:color="auto" w:sz="4" w:space="0"/>
              <w:right w:val="single" w:color="auto" w:sz="4" w:space="0"/>
            </w:tcBorders>
            <w:noWrap w:val="0"/>
            <w:vAlign w:val="center"/>
          </w:tcPr>
          <w:p w14:paraId="006AE920">
            <w:pPr>
              <w:widowControl/>
              <w:jc w:val="left"/>
              <w:rPr>
                <w:rFonts w:ascii="宋体" w:hAnsi="宋体" w:eastAsia="宋体" w:cs="宋体"/>
                <w:b/>
                <w:bCs/>
                <w:kern w:val="0"/>
                <w:sz w:val="22"/>
                <w:szCs w:val="22"/>
              </w:rPr>
            </w:pPr>
          </w:p>
        </w:tc>
        <w:tc>
          <w:tcPr>
            <w:tcW w:w="420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780B85E2">
            <w:pPr>
              <w:widowControl/>
              <w:jc w:val="left"/>
              <w:rPr>
                <w:rFonts w:ascii="宋体" w:hAnsi="宋体" w:eastAsia="宋体" w:cs="宋体"/>
                <w:b/>
                <w:bCs/>
                <w:kern w:val="0"/>
                <w:sz w:val="22"/>
                <w:szCs w:val="22"/>
              </w:rPr>
            </w:pP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14:paraId="787176D2">
            <w:pPr>
              <w:widowControl/>
              <w:jc w:val="left"/>
              <w:rPr>
                <w:rFonts w:ascii="宋体" w:hAnsi="宋体" w:eastAsia="宋体" w:cs="宋体"/>
                <w:b/>
                <w:bCs/>
                <w:kern w:val="0"/>
                <w:sz w:val="22"/>
                <w:szCs w:val="22"/>
              </w:rPr>
            </w:pPr>
          </w:p>
        </w:tc>
      </w:tr>
      <w:tr w14:paraId="40ADC42C">
        <w:tblPrEx>
          <w:tblCellMar>
            <w:top w:w="0" w:type="dxa"/>
            <w:left w:w="108" w:type="dxa"/>
            <w:bottom w:w="0" w:type="dxa"/>
            <w:right w:w="108" w:type="dxa"/>
          </w:tblCellMar>
        </w:tblPrEx>
        <w:trPr>
          <w:wBefore w:w="0" w:type="dxa"/>
          <w:wAfter w:w="0" w:type="dxa"/>
          <w:trHeight w:val="945" w:hRule="atLeast"/>
          <w:jc w:val="center"/>
        </w:trPr>
        <w:tc>
          <w:tcPr>
            <w:tcW w:w="3134" w:type="dxa"/>
            <w:vMerge w:val="continue"/>
            <w:tcBorders>
              <w:top w:val="single" w:color="auto" w:sz="4" w:space="0"/>
              <w:left w:val="single" w:color="auto" w:sz="4" w:space="0"/>
              <w:bottom w:val="single" w:color="auto" w:sz="4" w:space="0"/>
              <w:right w:val="single" w:color="auto" w:sz="4" w:space="0"/>
            </w:tcBorders>
            <w:noWrap w:val="0"/>
            <w:vAlign w:val="center"/>
          </w:tcPr>
          <w:p w14:paraId="402AB568">
            <w:pPr>
              <w:widowControl/>
              <w:jc w:val="left"/>
              <w:rPr>
                <w:rFonts w:ascii="宋体" w:hAnsi="宋体" w:eastAsia="宋体" w:cs="宋体"/>
                <w:b/>
                <w:bCs/>
                <w:kern w:val="0"/>
                <w:sz w:val="22"/>
                <w:szCs w:val="22"/>
              </w:rPr>
            </w:pPr>
          </w:p>
        </w:tc>
        <w:tc>
          <w:tcPr>
            <w:tcW w:w="1440" w:type="dxa"/>
            <w:tcBorders>
              <w:top w:val="nil"/>
              <w:left w:val="nil"/>
              <w:bottom w:val="single" w:color="auto" w:sz="4" w:space="0"/>
              <w:right w:val="single" w:color="auto" w:sz="4" w:space="0"/>
            </w:tcBorders>
            <w:noWrap w:val="0"/>
            <w:vAlign w:val="center"/>
          </w:tcPr>
          <w:p w14:paraId="5A038B9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1460" w:type="dxa"/>
            <w:tcBorders>
              <w:top w:val="nil"/>
              <w:left w:val="nil"/>
              <w:bottom w:val="single" w:color="auto" w:sz="4" w:space="0"/>
              <w:right w:val="single" w:color="auto" w:sz="4" w:space="0"/>
            </w:tcBorders>
            <w:noWrap w:val="0"/>
            <w:vAlign w:val="center"/>
          </w:tcPr>
          <w:p w14:paraId="0BC579D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一般</w:t>
            </w:r>
          </w:p>
        </w:tc>
        <w:tc>
          <w:tcPr>
            <w:tcW w:w="1300" w:type="dxa"/>
            <w:tcBorders>
              <w:top w:val="nil"/>
              <w:left w:val="nil"/>
              <w:bottom w:val="single" w:color="auto" w:sz="4" w:space="0"/>
              <w:right w:val="single" w:color="auto" w:sz="4" w:space="0"/>
            </w:tcBorders>
            <w:noWrap w:val="0"/>
            <w:vAlign w:val="center"/>
          </w:tcPr>
          <w:p w14:paraId="348DDD9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专项</w:t>
            </w:r>
          </w:p>
        </w:tc>
        <w:tc>
          <w:tcPr>
            <w:tcW w:w="1612" w:type="dxa"/>
            <w:vMerge w:val="continue"/>
            <w:tcBorders>
              <w:top w:val="single" w:color="auto" w:sz="4" w:space="0"/>
              <w:left w:val="single" w:color="auto" w:sz="4" w:space="0"/>
              <w:bottom w:val="single" w:color="auto" w:sz="4" w:space="0"/>
              <w:right w:val="single" w:color="auto" w:sz="4" w:space="0"/>
            </w:tcBorders>
            <w:noWrap w:val="0"/>
            <w:vAlign w:val="center"/>
          </w:tcPr>
          <w:p w14:paraId="1A58AAAE">
            <w:pPr>
              <w:widowControl/>
              <w:jc w:val="left"/>
              <w:rPr>
                <w:rFonts w:ascii="宋体" w:hAnsi="宋体" w:eastAsia="宋体" w:cs="宋体"/>
                <w:b/>
                <w:bCs/>
                <w:kern w:val="0"/>
                <w:sz w:val="22"/>
                <w:szCs w:val="22"/>
              </w:rPr>
            </w:pPr>
          </w:p>
        </w:tc>
      </w:tr>
      <w:tr w14:paraId="6BFA80A4">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20FBF43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一、省分配额度</w:t>
            </w:r>
          </w:p>
        </w:tc>
        <w:tc>
          <w:tcPr>
            <w:tcW w:w="1440" w:type="dxa"/>
            <w:tcBorders>
              <w:top w:val="nil"/>
              <w:left w:val="nil"/>
              <w:bottom w:val="single" w:color="auto" w:sz="4" w:space="0"/>
              <w:right w:val="single" w:color="auto" w:sz="4" w:space="0"/>
            </w:tcBorders>
            <w:noWrap w:val="0"/>
            <w:vAlign w:val="center"/>
          </w:tcPr>
          <w:p w14:paraId="3D95356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301282 </w:t>
            </w:r>
          </w:p>
        </w:tc>
        <w:tc>
          <w:tcPr>
            <w:tcW w:w="1460" w:type="dxa"/>
            <w:tcBorders>
              <w:top w:val="nil"/>
              <w:left w:val="nil"/>
              <w:bottom w:val="single" w:color="auto" w:sz="4" w:space="0"/>
              <w:right w:val="single" w:color="auto" w:sz="4" w:space="0"/>
            </w:tcBorders>
            <w:noWrap w:val="0"/>
            <w:vAlign w:val="center"/>
          </w:tcPr>
          <w:p w14:paraId="3B58F18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180982 </w:t>
            </w:r>
          </w:p>
        </w:tc>
        <w:tc>
          <w:tcPr>
            <w:tcW w:w="1300" w:type="dxa"/>
            <w:tcBorders>
              <w:top w:val="nil"/>
              <w:left w:val="nil"/>
              <w:bottom w:val="single" w:color="auto" w:sz="4" w:space="0"/>
              <w:right w:val="single" w:color="auto" w:sz="4" w:space="0"/>
            </w:tcBorders>
            <w:noWrap w:val="0"/>
            <w:vAlign w:val="center"/>
          </w:tcPr>
          <w:p w14:paraId="3F93502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120300 </w:t>
            </w:r>
          </w:p>
        </w:tc>
        <w:tc>
          <w:tcPr>
            <w:tcW w:w="1612" w:type="dxa"/>
            <w:tcBorders>
              <w:top w:val="nil"/>
              <w:left w:val="nil"/>
              <w:bottom w:val="single" w:color="auto" w:sz="4" w:space="0"/>
              <w:right w:val="single" w:color="auto" w:sz="4" w:space="0"/>
            </w:tcBorders>
            <w:noWrap w:val="0"/>
            <w:vAlign w:val="center"/>
          </w:tcPr>
          <w:p w14:paraId="2F515C9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423649 </w:t>
            </w:r>
          </w:p>
        </w:tc>
      </w:tr>
      <w:tr w14:paraId="6E70BA68">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63A3832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二、转贷县（市）小计</w:t>
            </w:r>
          </w:p>
        </w:tc>
        <w:tc>
          <w:tcPr>
            <w:tcW w:w="1440" w:type="dxa"/>
            <w:tcBorders>
              <w:top w:val="nil"/>
              <w:left w:val="nil"/>
              <w:bottom w:val="single" w:color="auto" w:sz="4" w:space="0"/>
              <w:right w:val="single" w:color="auto" w:sz="4" w:space="0"/>
            </w:tcBorders>
            <w:noWrap w:val="0"/>
            <w:vAlign w:val="center"/>
          </w:tcPr>
          <w:p w14:paraId="033F762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129675 </w:t>
            </w:r>
          </w:p>
        </w:tc>
        <w:tc>
          <w:tcPr>
            <w:tcW w:w="1460" w:type="dxa"/>
            <w:tcBorders>
              <w:top w:val="nil"/>
              <w:left w:val="nil"/>
              <w:bottom w:val="single" w:color="auto" w:sz="4" w:space="0"/>
              <w:right w:val="single" w:color="auto" w:sz="4" w:space="0"/>
            </w:tcBorders>
            <w:noWrap w:val="0"/>
            <w:vAlign w:val="center"/>
          </w:tcPr>
          <w:p w14:paraId="1457AA4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99075 </w:t>
            </w:r>
          </w:p>
        </w:tc>
        <w:tc>
          <w:tcPr>
            <w:tcW w:w="1300" w:type="dxa"/>
            <w:tcBorders>
              <w:top w:val="nil"/>
              <w:left w:val="nil"/>
              <w:bottom w:val="single" w:color="auto" w:sz="4" w:space="0"/>
              <w:right w:val="single" w:color="auto" w:sz="4" w:space="0"/>
            </w:tcBorders>
            <w:noWrap w:val="0"/>
            <w:vAlign w:val="center"/>
          </w:tcPr>
          <w:p w14:paraId="59C9E5EC">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30600 </w:t>
            </w:r>
          </w:p>
        </w:tc>
        <w:tc>
          <w:tcPr>
            <w:tcW w:w="1612" w:type="dxa"/>
            <w:tcBorders>
              <w:top w:val="nil"/>
              <w:left w:val="nil"/>
              <w:bottom w:val="single" w:color="auto" w:sz="4" w:space="0"/>
              <w:right w:val="single" w:color="auto" w:sz="4" w:space="0"/>
            </w:tcBorders>
            <w:noWrap w:val="0"/>
            <w:vAlign w:val="center"/>
          </w:tcPr>
          <w:p w14:paraId="6649AB47">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110932 </w:t>
            </w:r>
          </w:p>
        </w:tc>
      </w:tr>
      <w:tr w14:paraId="26B61A52">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7A2A38ED">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1、沅江市</w:t>
            </w:r>
          </w:p>
        </w:tc>
        <w:tc>
          <w:tcPr>
            <w:tcW w:w="1440" w:type="dxa"/>
            <w:tcBorders>
              <w:top w:val="nil"/>
              <w:left w:val="nil"/>
              <w:bottom w:val="single" w:color="auto" w:sz="4" w:space="0"/>
              <w:right w:val="single" w:color="auto" w:sz="4" w:space="0"/>
            </w:tcBorders>
            <w:noWrap w:val="0"/>
            <w:vAlign w:val="center"/>
          </w:tcPr>
          <w:p w14:paraId="57B8DFBB">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28758 </w:t>
            </w:r>
          </w:p>
        </w:tc>
        <w:tc>
          <w:tcPr>
            <w:tcW w:w="1460" w:type="dxa"/>
            <w:tcBorders>
              <w:top w:val="nil"/>
              <w:left w:val="nil"/>
              <w:bottom w:val="single" w:color="auto" w:sz="4" w:space="0"/>
              <w:right w:val="single" w:color="auto" w:sz="4" w:space="0"/>
            </w:tcBorders>
            <w:noWrap w:val="0"/>
            <w:vAlign w:val="center"/>
          </w:tcPr>
          <w:p w14:paraId="40050CED">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19058 </w:t>
            </w:r>
          </w:p>
        </w:tc>
        <w:tc>
          <w:tcPr>
            <w:tcW w:w="1300" w:type="dxa"/>
            <w:tcBorders>
              <w:top w:val="nil"/>
              <w:left w:val="nil"/>
              <w:bottom w:val="single" w:color="auto" w:sz="4" w:space="0"/>
              <w:right w:val="single" w:color="auto" w:sz="4" w:space="0"/>
            </w:tcBorders>
            <w:noWrap w:val="0"/>
            <w:vAlign w:val="center"/>
          </w:tcPr>
          <w:p w14:paraId="000CC0A4">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9700 </w:t>
            </w:r>
          </w:p>
        </w:tc>
        <w:tc>
          <w:tcPr>
            <w:tcW w:w="1612" w:type="dxa"/>
            <w:tcBorders>
              <w:top w:val="nil"/>
              <w:left w:val="nil"/>
              <w:bottom w:val="single" w:color="auto" w:sz="4" w:space="0"/>
              <w:right w:val="single" w:color="auto" w:sz="4" w:space="0"/>
            </w:tcBorders>
            <w:noWrap w:val="0"/>
            <w:vAlign w:val="center"/>
          </w:tcPr>
          <w:p w14:paraId="01EEAD1B">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18633 </w:t>
            </w:r>
          </w:p>
        </w:tc>
      </w:tr>
      <w:tr w14:paraId="2E38F71F">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329FE11A">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2、南县</w:t>
            </w:r>
          </w:p>
        </w:tc>
        <w:tc>
          <w:tcPr>
            <w:tcW w:w="1440" w:type="dxa"/>
            <w:tcBorders>
              <w:top w:val="nil"/>
              <w:left w:val="nil"/>
              <w:bottom w:val="single" w:color="auto" w:sz="4" w:space="0"/>
              <w:right w:val="single" w:color="auto" w:sz="4" w:space="0"/>
            </w:tcBorders>
            <w:noWrap w:val="0"/>
            <w:vAlign w:val="center"/>
          </w:tcPr>
          <w:p w14:paraId="19F0B756">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24907 </w:t>
            </w:r>
          </w:p>
        </w:tc>
        <w:tc>
          <w:tcPr>
            <w:tcW w:w="1460" w:type="dxa"/>
            <w:tcBorders>
              <w:top w:val="nil"/>
              <w:left w:val="nil"/>
              <w:bottom w:val="single" w:color="auto" w:sz="4" w:space="0"/>
              <w:right w:val="single" w:color="auto" w:sz="4" w:space="0"/>
            </w:tcBorders>
            <w:noWrap w:val="0"/>
            <w:vAlign w:val="center"/>
          </w:tcPr>
          <w:p w14:paraId="018098D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16007 </w:t>
            </w:r>
          </w:p>
        </w:tc>
        <w:tc>
          <w:tcPr>
            <w:tcW w:w="1300" w:type="dxa"/>
            <w:tcBorders>
              <w:top w:val="nil"/>
              <w:left w:val="nil"/>
              <w:bottom w:val="single" w:color="auto" w:sz="4" w:space="0"/>
              <w:right w:val="single" w:color="auto" w:sz="4" w:space="0"/>
            </w:tcBorders>
            <w:noWrap w:val="0"/>
            <w:vAlign w:val="center"/>
          </w:tcPr>
          <w:p w14:paraId="65B7A8B3">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8900 </w:t>
            </w:r>
          </w:p>
        </w:tc>
        <w:tc>
          <w:tcPr>
            <w:tcW w:w="1612" w:type="dxa"/>
            <w:tcBorders>
              <w:top w:val="nil"/>
              <w:left w:val="nil"/>
              <w:bottom w:val="single" w:color="auto" w:sz="4" w:space="0"/>
              <w:right w:val="single" w:color="auto" w:sz="4" w:space="0"/>
            </w:tcBorders>
            <w:noWrap w:val="0"/>
            <w:vAlign w:val="center"/>
          </w:tcPr>
          <w:p w14:paraId="20877EBF">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28395 </w:t>
            </w:r>
          </w:p>
        </w:tc>
      </w:tr>
      <w:tr w14:paraId="771EDE3D">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662DFEC8">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3、桃江县</w:t>
            </w:r>
          </w:p>
        </w:tc>
        <w:tc>
          <w:tcPr>
            <w:tcW w:w="1440" w:type="dxa"/>
            <w:tcBorders>
              <w:top w:val="nil"/>
              <w:left w:val="nil"/>
              <w:bottom w:val="single" w:color="auto" w:sz="4" w:space="0"/>
              <w:right w:val="single" w:color="auto" w:sz="4" w:space="0"/>
            </w:tcBorders>
            <w:noWrap w:val="0"/>
            <w:vAlign w:val="center"/>
          </w:tcPr>
          <w:p w14:paraId="3DCCE319">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28144 </w:t>
            </w:r>
          </w:p>
        </w:tc>
        <w:tc>
          <w:tcPr>
            <w:tcW w:w="1460" w:type="dxa"/>
            <w:tcBorders>
              <w:top w:val="nil"/>
              <w:left w:val="nil"/>
              <w:bottom w:val="single" w:color="auto" w:sz="4" w:space="0"/>
              <w:right w:val="single" w:color="auto" w:sz="4" w:space="0"/>
            </w:tcBorders>
            <w:noWrap w:val="0"/>
            <w:vAlign w:val="center"/>
          </w:tcPr>
          <w:p w14:paraId="4E10ED84">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16144 </w:t>
            </w:r>
          </w:p>
        </w:tc>
        <w:tc>
          <w:tcPr>
            <w:tcW w:w="1300" w:type="dxa"/>
            <w:tcBorders>
              <w:top w:val="nil"/>
              <w:left w:val="nil"/>
              <w:bottom w:val="single" w:color="auto" w:sz="4" w:space="0"/>
              <w:right w:val="single" w:color="auto" w:sz="4" w:space="0"/>
            </w:tcBorders>
            <w:noWrap w:val="0"/>
            <w:vAlign w:val="center"/>
          </w:tcPr>
          <w:p w14:paraId="60655468">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12000 </w:t>
            </w:r>
          </w:p>
        </w:tc>
        <w:tc>
          <w:tcPr>
            <w:tcW w:w="1612" w:type="dxa"/>
            <w:tcBorders>
              <w:top w:val="nil"/>
              <w:left w:val="nil"/>
              <w:bottom w:val="single" w:color="auto" w:sz="4" w:space="0"/>
              <w:right w:val="single" w:color="auto" w:sz="4" w:space="0"/>
            </w:tcBorders>
            <w:noWrap w:val="0"/>
            <w:vAlign w:val="center"/>
          </w:tcPr>
          <w:p w14:paraId="0BFB008A">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25846 </w:t>
            </w:r>
          </w:p>
        </w:tc>
      </w:tr>
      <w:tr w14:paraId="511F24A8">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34240F4D">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4、安化县</w:t>
            </w:r>
          </w:p>
        </w:tc>
        <w:tc>
          <w:tcPr>
            <w:tcW w:w="1440" w:type="dxa"/>
            <w:tcBorders>
              <w:top w:val="nil"/>
              <w:left w:val="nil"/>
              <w:bottom w:val="single" w:color="auto" w:sz="4" w:space="0"/>
              <w:right w:val="single" w:color="auto" w:sz="4" w:space="0"/>
            </w:tcBorders>
            <w:noWrap w:val="0"/>
            <w:vAlign w:val="center"/>
          </w:tcPr>
          <w:p w14:paraId="3E665B71">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47866 </w:t>
            </w:r>
          </w:p>
        </w:tc>
        <w:tc>
          <w:tcPr>
            <w:tcW w:w="1460" w:type="dxa"/>
            <w:tcBorders>
              <w:top w:val="nil"/>
              <w:left w:val="nil"/>
              <w:bottom w:val="single" w:color="auto" w:sz="4" w:space="0"/>
              <w:right w:val="single" w:color="auto" w:sz="4" w:space="0"/>
            </w:tcBorders>
            <w:noWrap w:val="0"/>
            <w:vAlign w:val="center"/>
          </w:tcPr>
          <w:p w14:paraId="7A6D05BB">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47866 </w:t>
            </w:r>
          </w:p>
        </w:tc>
        <w:tc>
          <w:tcPr>
            <w:tcW w:w="1300" w:type="dxa"/>
            <w:tcBorders>
              <w:top w:val="nil"/>
              <w:left w:val="nil"/>
              <w:bottom w:val="single" w:color="auto" w:sz="4" w:space="0"/>
              <w:right w:val="single" w:color="auto" w:sz="4" w:space="0"/>
            </w:tcBorders>
            <w:noWrap w:val="0"/>
            <w:vAlign w:val="center"/>
          </w:tcPr>
          <w:p w14:paraId="08AD2F6E">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12" w:type="dxa"/>
            <w:tcBorders>
              <w:top w:val="nil"/>
              <w:left w:val="nil"/>
              <w:bottom w:val="single" w:color="auto" w:sz="4" w:space="0"/>
              <w:right w:val="single" w:color="auto" w:sz="4" w:space="0"/>
            </w:tcBorders>
            <w:noWrap w:val="0"/>
            <w:vAlign w:val="center"/>
          </w:tcPr>
          <w:p w14:paraId="7996C016">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38058 </w:t>
            </w:r>
          </w:p>
        </w:tc>
      </w:tr>
      <w:tr w14:paraId="0CBC1D5B">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277459D1">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三、市本级及市辖区小计</w:t>
            </w:r>
          </w:p>
        </w:tc>
        <w:tc>
          <w:tcPr>
            <w:tcW w:w="1440" w:type="dxa"/>
            <w:tcBorders>
              <w:top w:val="nil"/>
              <w:left w:val="nil"/>
              <w:bottom w:val="single" w:color="auto" w:sz="4" w:space="0"/>
              <w:right w:val="single" w:color="auto" w:sz="4" w:space="0"/>
            </w:tcBorders>
            <w:noWrap w:val="0"/>
            <w:vAlign w:val="center"/>
          </w:tcPr>
          <w:p w14:paraId="0182FA8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171607 </w:t>
            </w:r>
          </w:p>
        </w:tc>
        <w:tc>
          <w:tcPr>
            <w:tcW w:w="1460" w:type="dxa"/>
            <w:tcBorders>
              <w:top w:val="nil"/>
              <w:left w:val="nil"/>
              <w:bottom w:val="single" w:color="auto" w:sz="4" w:space="0"/>
              <w:right w:val="single" w:color="auto" w:sz="4" w:space="0"/>
            </w:tcBorders>
            <w:noWrap w:val="0"/>
            <w:vAlign w:val="center"/>
          </w:tcPr>
          <w:p w14:paraId="7D544E31">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81907 </w:t>
            </w:r>
          </w:p>
        </w:tc>
        <w:tc>
          <w:tcPr>
            <w:tcW w:w="1300" w:type="dxa"/>
            <w:tcBorders>
              <w:top w:val="nil"/>
              <w:left w:val="nil"/>
              <w:bottom w:val="single" w:color="auto" w:sz="4" w:space="0"/>
              <w:right w:val="single" w:color="auto" w:sz="4" w:space="0"/>
            </w:tcBorders>
            <w:noWrap w:val="0"/>
            <w:vAlign w:val="center"/>
          </w:tcPr>
          <w:p w14:paraId="31DB9E9B">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89700 </w:t>
            </w:r>
          </w:p>
        </w:tc>
        <w:tc>
          <w:tcPr>
            <w:tcW w:w="1612" w:type="dxa"/>
            <w:tcBorders>
              <w:top w:val="nil"/>
              <w:left w:val="nil"/>
              <w:bottom w:val="single" w:color="auto" w:sz="4" w:space="0"/>
              <w:right w:val="single" w:color="auto" w:sz="4" w:space="0"/>
            </w:tcBorders>
            <w:noWrap w:val="0"/>
            <w:vAlign w:val="center"/>
          </w:tcPr>
          <w:p w14:paraId="042A075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312717 </w:t>
            </w:r>
          </w:p>
        </w:tc>
      </w:tr>
      <w:tr w14:paraId="455DDDB3">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76A81233">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1、市本级</w:t>
            </w:r>
          </w:p>
        </w:tc>
        <w:tc>
          <w:tcPr>
            <w:tcW w:w="1440" w:type="dxa"/>
            <w:tcBorders>
              <w:top w:val="nil"/>
              <w:left w:val="nil"/>
              <w:bottom w:val="single" w:color="auto" w:sz="4" w:space="0"/>
              <w:right w:val="single" w:color="auto" w:sz="4" w:space="0"/>
            </w:tcBorders>
            <w:noWrap w:val="0"/>
            <w:vAlign w:val="center"/>
          </w:tcPr>
          <w:p w14:paraId="3F4219EA">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113459 </w:t>
            </w:r>
          </w:p>
        </w:tc>
        <w:tc>
          <w:tcPr>
            <w:tcW w:w="1460" w:type="dxa"/>
            <w:tcBorders>
              <w:top w:val="nil"/>
              <w:left w:val="nil"/>
              <w:bottom w:val="single" w:color="auto" w:sz="4" w:space="0"/>
              <w:right w:val="single" w:color="auto" w:sz="4" w:space="0"/>
            </w:tcBorders>
            <w:noWrap w:val="0"/>
            <w:vAlign w:val="center"/>
          </w:tcPr>
          <w:p w14:paraId="5F3354AE">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60759 </w:t>
            </w:r>
          </w:p>
        </w:tc>
        <w:tc>
          <w:tcPr>
            <w:tcW w:w="1300" w:type="dxa"/>
            <w:tcBorders>
              <w:top w:val="nil"/>
              <w:left w:val="nil"/>
              <w:bottom w:val="single" w:color="auto" w:sz="4" w:space="0"/>
              <w:right w:val="single" w:color="auto" w:sz="4" w:space="0"/>
            </w:tcBorders>
            <w:noWrap w:val="0"/>
            <w:vAlign w:val="center"/>
          </w:tcPr>
          <w:p w14:paraId="1134A9B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52700 </w:t>
            </w:r>
          </w:p>
        </w:tc>
        <w:tc>
          <w:tcPr>
            <w:tcW w:w="1612" w:type="dxa"/>
            <w:tcBorders>
              <w:top w:val="nil"/>
              <w:left w:val="nil"/>
              <w:bottom w:val="single" w:color="auto" w:sz="4" w:space="0"/>
              <w:right w:val="single" w:color="auto" w:sz="4" w:space="0"/>
            </w:tcBorders>
            <w:noWrap w:val="0"/>
            <w:vAlign w:val="center"/>
          </w:tcPr>
          <w:p w14:paraId="397C2931">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216358 </w:t>
            </w:r>
          </w:p>
        </w:tc>
      </w:tr>
      <w:tr w14:paraId="2B984020">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756B9658">
            <w:pPr>
              <w:widowControl/>
              <w:ind w:firstLine="227" w:firstLineChars="100"/>
              <w:jc w:val="left"/>
              <w:rPr>
                <w:rFonts w:ascii="宋体" w:hAnsi="宋体" w:eastAsia="宋体" w:cs="宋体"/>
                <w:kern w:val="0"/>
                <w:sz w:val="22"/>
                <w:szCs w:val="22"/>
              </w:rPr>
            </w:pPr>
            <w:r>
              <w:rPr>
                <w:rFonts w:hint="eastAsia" w:ascii="宋体" w:hAnsi="宋体" w:eastAsia="宋体" w:cs="宋体"/>
                <w:kern w:val="0"/>
                <w:sz w:val="22"/>
                <w:szCs w:val="22"/>
              </w:rPr>
              <w:t xml:space="preserve">   其中：纯本级</w:t>
            </w:r>
          </w:p>
        </w:tc>
        <w:tc>
          <w:tcPr>
            <w:tcW w:w="1440" w:type="dxa"/>
            <w:tcBorders>
              <w:top w:val="nil"/>
              <w:left w:val="nil"/>
              <w:bottom w:val="single" w:color="auto" w:sz="4" w:space="0"/>
              <w:right w:val="single" w:color="auto" w:sz="4" w:space="0"/>
            </w:tcBorders>
            <w:noWrap w:val="0"/>
            <w:vAlign w:val="center"/>
          </w:tcPr>
          <w:p w14:paraId="3DF49354">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107259 </w:t>
            </w:r>
          </w:p>
        </w:tc>
        <w:tc>
          <w:tcPr>
            <w:tcW w:w="1460" w:type="dxa"/>
            <w:tcBorders>
              <w:top w:val="nil"/>
              <w:left w:val="nil"/>
              <w:bottom w:val="single" w:color="auto" w:sz="4" w:space="0"/>
              <w:right w:val="single" w:color="auto" w:sz="4" w:space="0"/>
            </w:tcBorders>
            <w:noWrap w:val="0"/>
            <w:vAlign w:val="center"/>
          </w:tcPr>
          <w:p w14:paraId="241467B5">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54559 </w:t>
            </w:r>
          </w:p>
        </w:tc>
        <w:tc>
          <w:tcPr>
            <w:tcW w:w="1300" w:type="dxa"/>
            <w:tcBorders>
              <w:top w:val="nil"/>
              <w:left w:val="nil"/>
              <w:bottom w:val="single" w:color="auto" w:sz="4" w:space="0"/>
              <w:right w:val="single" w:color="auto" w:sz="4" w:space="0"/>
            </w:tcBorders>
            <w:noWrap w:val="0"/>
            <w:vAlign w:val="center"/>
          </w:tcPr>
          <w:p w14:paraId="5304AFF3">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52700 </w:t>
            </w:r>
          </w:p>
        </w:tc>
        <w:tc>
          <w:tcPr>
            <w:tcW w:w="1612" w:type="dxa"/>
            <w:tcBorders>
              <w:top w:val="nil"/>
              <w:left w:val="nil"/>
              <w:bottom w:val="single" w:color="auto" w:sz="4" w:space="0"/>
              <w:right w:val="single" w:color="auto" w:sz="4" w:space="0"/>
            </w:tcBorders>
            <w:noWrap w:val="0"/>
            <w:vAlign w:val="center"/>
          </w:tcPr>
          <w:p w14:paraId="4A4AC6A3">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148417 </w:t>
            </w:r>
          </w:p>
        </w:tc>
      </w:tr>
      <w:tr w14:paraId="73C12356">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51B36E64">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 xml:space="preserve">       大通湖区</w:t>
            </w:r>
          </w:p>
        </w:tc>
        <w:tc>
          <w:tcPr>
            <w:tcW w:w="1440" w:type="dxa"/>
            <w:tcBorders>
              <w:top w:val="nil"/>
              <w:left w:val="nil"/>
              <w:bottom w:val="single" w:color="auto" w:sz="4" w:space="0"/>
              <w:right w:val="single" w:color="auto" w:sz="4" w:space="0"/>
            </w:tcBorders>
            <w:noWrap w:val="0"/>
            <w:vAlign w:val="center"/>
          </w:tcPr>
          <w:p w14:paraId="271CBC9D">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6200 </w:t>
            </w:r>
          </w:p>
        </w:tc>
        <w:tc>
          <w:tcPr>
            <w:tcW w:w="1460" w:type="dxa"/>
            <w:tcBorders>
              <w:top w:val="nil"/>
              <w:left w:val="nil"/>
              <w:bottom w:val="single" w:color="auto" w:sz="4" w:space="0"/>
              <w:right w:val="single" w:color="auto" w:sz="4" w:space="0"/>
            </w:tcBorders>
            <w:noWrap w:val="0"/>
            <w:vAlign w:val="center"/>
          </w:tcPr>
          <w:p w14:paraId="0DF7D13C">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6200 </w:t>
            </w:r>
          </w:p>
        </w:tc>
        <w:tc>
          <w:tcPr>
            <w:tcW w:w="1300" w:type="dxa"/>
            <w:tcBorders>
              <w:top w:val="nil"/>
              <w:left w:val="nil"/>
              <w:bottom w:val="single" w:color="auto" w:sz="4" w:space="0"/>
              <w:right w:val="single" w:color="auto" w:sz="4" w:space="0"/>
            </w:tcBorders>
            <w:noWrap w:val="0"/>
            <w:vAlign w:val="center"/>
          </w:tcPr>
          <w:p w14:paraId="65F6DB6F">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12" w:type="dxa"/>
            <w:tcBorders>
              <w:top w:val="nil"/>
              <w:left w:val="nil"/>
              <w:bottom w:val="single" w:color="auto" w:sz="4" w:space="0"/>
              <w:right w:val="single" w:color="auto" w:sz="4" w:space="0"/>
            </w:tcBorders>
            <w:noWrap w:val="0"/>
            <w:vAlign w:val="center"/>
          </w:tcPr>
          <w:p w14:paraId="572B4088">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1557 </w:t>
            </w:r>
          </w:p>
        </w:tc>
      </w:tr>
      <w:tr w14:paraId="52310C76">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1FD8D3E5">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 xml:space="preserve">       高新区</w:t>
            </w:r>
          </w:p>
        </w:tc>
        <w:tc>
          <w:tcPr>
            <w:tcW w:w="1440" w:type="dxa"/>
            <w:tcBorders>
              <w:top w:val="nil"/>
              <w:left w:val="nil"/>
              <w:bottom w:val="single" w:color="auto" w:sz="4" w:space="0"/>
              <w:right w:val="single" w:color="auto" w:sz="4" w:space="0"/>
            </w:tcBorders>
            <w:noWrap w:val="0"/>
            <w:vAlign w:val="center"/>
          </w:tcPr>
          <w:p w14:paraId="7A11E60F">
            <w:pPr>
              <w:widowControl/>
              <w:jc w:val="center"/>
              <w:rPr>
                <w:rFonts w:ascii="宋体" w:hAnsi="宋体" w:eastAsia="宋体" w:cs="宋体"/>
                <w:kern w:val="0"/>
                <w:sz w:val="22"/>
                <w:szCs w:val="22"/>
              </w:rPr>
            </w:pPr>
          </w:p>
        </w:tc>
        <w:tc>
          <w:tcPr>
            <w:tcW w:w="1460" w:type="dxa"/>
            <w:tcBorders>
              <w:top w:val="nil"/>
              <w:left w:val="nil"/>
              <w:bottom w:val="single" w:color="auto" w:sz="4" w:space="0"/>
              <w:right w:val="single" w:color="auto" w:sz="4" w:space="0"/>
            </w:tcBorders>
            <w:noWrap w:val="0"/>
            <w:vAlign w:val="center"/>
          </w:tcPr>
          <w:p w14:paraId="760E5D2C">
            <w:pPr>
              <w:widowControl/>
              <w:jc w:val="center"/>
              <w:rPr>
                <w:rFonts w:ascii="宋体" w:hAnsi="宋体" w:eastAsia="宋体" w:cs="宋体"/>
                <w:kern w:val="0"/>
                <w:sz w:val="22"/>
                <w:szCs w:val="22"/>
              </w:rPr>
            </w:pPr>
          </w:p>
        </w:tc>
        <w:tc>
          <w:tcPr>
            <w:tcW w:w="1300" w:type="dxa"/>
            <w:tcBorders>
              <w:top w:val="nil"/>
              <w:left w:val="nil"/>
              <w:bottom w:val="single" w:color="auto" w:sz="4" w:space="0"/>
              <w:right w:val="single" w:color="auto" w:sz="4" w:space="0"/>
            </w:tcBorders>
            <w:noWrap w:val="0"/>
            <w:vAlign w:val="center"/>
          </w:tcPr>
          <w:p w14:paraId="66476D3E">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12" w:type="dxa"/>
            <w:tcBorders>
              <w:top w:val="nil"/>
              <w:left w:val="nil"/>
              <w:bottom w:val="single" w:color="auto" w:sz="4" w:space="0"/>
              <w:right w:val="single" w:color="auto" w:sz="4" w:space="0"/>
            </w:tcBorders>
            <w:noWrap w:val="0"/>
            <w:vAlign w:val="center"/>
          </w:tcPr>
          <w:p w14:paraId="14E76B3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66384</w:t>
            </w:r>
          </w:p>
        </w:tc>
      </w:tr>
      <w:tr w14:paraId="0C3E7AB3">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05E2377F">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2、 资阳区</w:t>
            </w:r>
          </w:p>
        </w:tc>
        <w:tc>
          <w:tcPr>
            <w:tcW w:w="1440" w:type="dxa"/>
            <w:tcBorders>
              <w:top w:val="nil"/>
              <w:left w:val="nil"/>
              <w:bottom w:val="single" w:color="auto" w:sz="4" w:space="0"/>
              <w:right w:val="single" w:color="auto" w:sz="4" w:space="0"/>
            </w:tcBorders>
            <w:noWrap w:val="0"/>
            <w:vAlign w:val="center"/>
          </w:tcPr>
          <w:p w14:paraId="2EBD9796">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21432 </w:t>
            </w:r>
          </w:p>
        </w:tc>
        <w:tc>
          <w:tcPr>
            <w:tcW w:w="1460" w:type="dxa"/>
            <w:tcBorders>
              <w:top w:val="nil"/>
              <w:left w:val="nil"/>
              <w:bottom w:val="single" w:color="auto" w:sz="4" w:space="0"/>
              <w:right w:val="single" w:color="auto" w:sz="4" w:space="0"/>
            </w:tcBorders>
            <w:noWrap w:val="0"/>
            <w:vAlign w:val="center"/>
          </w:tcPr>
          <w:p w14:paraId="1499760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10932 </w:t>
            </w:r>
          </w:p>
        </w:tc>
        <w:tc>
          <w:tcPr>
            <w:tcW w:w="1300" w:type="dxa"/>
            <w:tcBorders>
              <w:top w:val="nil"/>
              <w:left w:val="nil"/>
              <w:bottom w:val="single" w:color="auto" w:sz="4" w:space="0"/>
              <w:right w:val="single" w:color="auto" w:sz="4" w:space="0"/>
            </w:tcBorders>
            <w:noWrap w:val="0"/>
            <w:vAlign w:val="center"/>
          </w:tcPr>
          <w:p w14:paraId="70B8900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10500 </w:t>
            </w:r>
          </w:p>
        </w:tc>
        <w:tc>
          <w:tcPr>
            <w:tcW w:w="1612" w:type="dxa"/>
            <w:tcBorders>
              <w:top w:val="nil"/>
              <w:left w:val="nil"/>
              <w:bottom w:val="single" w:color="auto" w:sz="4" w:space="0"/>
              <w:right w:val="single" w:color="auto" w:sz="4" w:space="0"/>
            </w:tcBorders>
            <w:noWrap w:val="0"/>
            <w:vAlign w:val="center"/>
          </w:tcPr>
          <w:p w14:paraId="463ECB08">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55509 </w:t>
            </w:r>
          </w:p>
        </w:tc>
      </w:tr>
      <w:tr w14:paraId="519CFCC4">
        <w:tblPrEx>
          <w:tblCellMar>
            <w:top w:w="0" w:type="dxa"/>
            <w:left w:w="108" w:type="dxa"/>
            <w:bottom w:w="0" w:type="dxa"/>
            <w:right w:w="108" w:type="dxa"/>
          </w:tblCellMar>
        </w:tblPrEx>
        <w:trPr>
          <w:wBefore w:w="0" w:type="dxa"/>
          <w:wAfter w:w="0" w:type="dxa"/>
          <w:trHeight w:val="720" w:hRule="atLeast"/>
          <w:jc w:val="center"/>
        </w:trPr>
        <w:tc>
          <w:tcPr>
            <w:tcW w:w="3134" w:type="dxa"/>
            <w:tcBorders>
              <w:top w:val="nil"/>
              <w:left w:val="single" w:color="auto" w:sz="4" w:space="0"/>
              <w:bottom w:val="single" w:color="auto" w:sz="4" w:space="0"/>
              <w:right w:val="single" w:color="auto" w:sz="4" w:space="0"/>
            </w:tcBorders>
            <w:noWrap w:val="0"/>
            <w:vAlign w:val="center"/>
          </w:tcPr>
          <w:p w14:paraId="23EC54AB">
            <w:pPr>
              <w:widowControl/>
              <w:ind w:firstLine="454" w:firstLineChars="200"/>
              <w:jc w:val="left"/>
              <w:rPr>
                <w:rFonts w:ascii="宋体" w:hAnsi="宋体" w:eastAsia="宋体" w:cs="宋体"/>
                <w:kern w:val="0"/>
                <w:sz w:val="22"/>
                <w:szCs w:val="22"/>
              </w:rPr>
            </w:pPr>
            <w:r>
              <w:rPr>
                <w:rFonts w:hint="eastAsia" w:ascii="宋体" w:hAnsi="宋体" w:eastAsia="宋体" w:cs="宋体"/>
                <w:kern w:val="0"/>
                <w:sz w:val="22"/>
                <w:szCs w:val="22"/>
              </w:rPr>
              <w:t>3、 赫山区</w:t>
            </w:r>
          </w:p>
        </w:tc>
        <w:tc>
          <w:tcPr>
            <w:tcW w:w="1440" w:type="dxa"/>
            <w:tcBorders>
              <w:top w:val="nil"/>
              <w:left w:val="nil"/>
              <w:bottom w:val="single" w:color="auto" w:sz="4" w:space="0"/>
              <w:right w:val="single" w:color="auto" w:sz="4" w:space="0"/>
            </w:tcBorders>
            <w:noWrap w:val="0"/>
            <w:vAlign w:val="center"/>
          </w:tcPr>
          <w:p w14:paraId="1F61F18D">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36716 </w:t>
            </w:r>
          </w:p>
        </w:tc>
        <w:tc>
          <w:tcPr>
            <w:tcW w:w="1460" w:type="dxa"/>
            <w:tcBorders>
              <w:top w:val="nil"/>
              <w:left w:val="nil"/>
              <w:bottom w:val="single" w:color="auto" w:sz="4" w:space="0"/>
              <w:right w:val="single" w:color="auto" w:sz="4" w:space="0"/>
            </w:tcBorders>
            <w:noWrap w:val="0"/>
            <w:vAlign w:val="center"/>
          </w:tcPr>
          <w:p w14:paraId="3D7422BD">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10216 </w:t>
            </w:r>
          </w:p>
        </w:tc>
        <w:tc>
          <w:tcPr>
            <w:tcW w:w="1300" w:type="dxa"/>
            <w:tcBorders>
              <w:top w:val="nil"/>
              <w:left w:val="nil"/>
              <w:bottom w:val="single" w:color="auto" w:sz="4" w:space="0"/>
              <w:right w:val="single" w:color="auto" w:sz="4" w:space="0"/>
            </w:tcBorders>
            <w:noWrap w:val="0"/>
            <w:vAlign w:val="center"/>
          </w:tcPr>
          <w:p w14:paraId="396F87B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26500 </w:t>
            </w:r>
          </w:p>
        </w:tc>
        <w:tc>
          <w:tcPr>
            <w:tcW w:w="1612" w:type="dxa"/>
            <w:tcBorders>
              <w:top w:val="nil"/>
              <w:left w:val="nil"/>
              <w:bottom w:val="single" w:color="auto" w:sz="4" w:space="0"/>
              <w:right w:val="single" w:color="auto" w:sz="4" w:space="0"/>
            </w:tcBorders>
            <w:noWrap w:val="0"/>
            <w:vAlign w:val="center"/>
          </w:tcPr>
          <w:p w14:paraId="7A874D07">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40850 </w:t>
            </w:r>
          </w:p>
        </w:tc>
      </w:tr>
    </w:tbl>
    <w:p w14:paraId="06225B95">
      <w:pPr>
        <w:topLinePunct/>
        <w:spacing w:line="40" w:lineRule="exact"/>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95"/>
        <w:gridCol w:w="1275"/>
        <w:gridCol w:w="5670"/>
        <w:gridCol w:w="1086"/>
      </w:tblGrid>
      <w:tr w14:paraId="3F0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tblHeader/>
          <w:jc w:val="center"/>
        </w:trPr>
        <w:tc>
          <w:tcPr>
            <w:tcW w:w="9526" w:type="dxa"/>
            <w:gridSpan w:val="4"/>
            <w:tcBorders>
              <w:top w:val="nil"/>
              <w:left w:val="nil"/>
              <w:bottom w:val="nil"/>
              <w:right w:val="nil"/>
            </w:tcBorders>
            <w:noWrap w:val="0"/>
            <w:vAlign w:val="center"/>
          </w:tcPr>
          <w:p w14:paraId="5C639FBA">
            <w:pPr>
              <w:widowControl/>
              <w:jc w:val="center"/>
              <w:rPr>
                <w:rFonts w:ascii="黑体" w:hAnsi="黑体" w:eastAsia="黑体" w:cs="宋体"/>
                <w:bCs/>
                <w:kern w:val="0"/>
                <w:szCs w:val="32"/>
              </w:rPr>
            </w:pPr>
            <w:r>
              <w:rPr>
                <w:rFonts w:hint="eastAsia" w:ascii="黑体" w:hAnsi="黑体" w:eastAsia="黑体" w:cs="宋体"/>
                <w:bCs/>
                <w:kern w:val="0"/>
                <w:szCs w:val="32"/>
              </w:rPr>
              <w:t>2018年市本级一般公共预算调整项目表（草案）</w:t>
            </w:r>
          </w:p>
        </w:tc>
      </w:tr>
      <w:tr w14:paraId="76CA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97" w:hRule="atLeast"/>
          <w:tblHeader/>
          <w:jc w:val="center"/>
        </w:trPr>
        <w:tc>
          <w:tcPr>
            <w:tcW w:w="1495" w:type="dxa"/>
            <w:tcBorders>
              <w:top w:val="nil"/>
              <w:left w:val="nil"/>
              <w:right w:val="nil"/>
            </w:tcBorders>
            <w:shd w:val="clear" w:color="000000" w:fill="FFFFFF"/>
            <w:noWrap w:val="0"/>
            <w:vAlign w:val="center"/>
          </w:tcPr>
          <w:p w14:paraId="764C1E6A">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275" w:type="dxa"/>
            <w:tcBorders>
              <w:top w:val="nil"/>
              <w:left w:val="nil"/>
              <w:right w:val="nil"/>
            </w:tcBorders>
            <w:shd w:val="clear" w:color="000000" w:fill="FFFFFF"/>
            <w:noWrap w:val="0"/>
            <w:vAlign w:val="center"/>
          </w:tcPr>
          <w:p w14:paraId="7908C85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5670" w:type="dxa"/>
            <w:tcBorders>
              <w:top w:val="nil"/>
              <w:left w:val="nil"/>
              <w:right w:val="nil"/>
            </w:tcBorders>
            <w:shd w:val="clear" w:color="000000" w:fill="FFFFFF"/>
            <w:noWrap w:val="0"/>
            <w:vAlign w:val="center"/>
          </w:tcPr>
          <w:p w14:paraId="774EFDCA">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86" w:type="dxa"/>
            <w:tcBorders>
              <w:top w:val="nil"/>
              <w:left w:val="nil"/>
              <w:right w:val="nil"/>
            </w:tcBorders>
            <w:shd w:val="clear" w:color="000000" w:fill="FFFFFF"/>
            <w:noWrap w:val="0"/>
            <w:vAlign w:val="center"/>
          </w:tcPr>
          <w:p w14:paraId="7F09F48E">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单位：万元</w:t>
            </w:r>
          </w:p>
        </w:tc>
      </w:tr>
      <w:tr w14:paraId="500D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tblHeader/>
          <w:jc w:val="center"/>
        </w:trPr>
        <w:tc>
          <w:tcPr>
            <w:tcW w:w="1495" w:type="dxa"/>
            <w:noWrap w:val="0"/>
            <w:vAlign w:val="center"/>
          </w:tcPr>
          <w:p w14:paraId="79EDB2F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1275" w:type="dxa"/>
            <w:noWrap w:val="0"/>
            <w:vAlign w:val="center"/>
          </w:tcPr>
          <w:p w14:paraId="0FA0993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实施单位</w:t>
            </w:r>
          </w:p>
        </w:tc>
        <w:tc>
          <w:tcPr>
            <w:tcW w:w="5670" w:type="dxa"/>
            <w:noWrap w:val="0"/>
            <w:vAlign w:val="center"/>
          </w:tcPr>
          <w:p w14:paraId="11CCDC7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项目内容与资金安排情况说明</w:t>
            </w:r>
          </w:p>
        </w:tc>
        <w:tc>
          <w:tcPr>
            <w:tcW w:w="1086" w:type="dxa"/>
            <w:noWrap w:val="0"/>
            <w:vAlign w:val="center"/>
          </w:tcPr>
          <w:p w14:paraId="68611663">
            <w:pPr>
              <w:widowControl/>
              <w:jc w:val="center"/>
              <w:rPr>
                <w:rFonts w:ascii="Times New Roman" w:eastAsia="宋体"/>
                <w:b/>
                <w:bCs/>
                <w:kern w:val="0"/>
                <w:sz w:val="18"/>
                <w:szCs w:val="18"/>
              </w:rPr>
            </w:pPr>
            <w:r>
              <w:rPr>
                <w:rFonts w:ascii="Times New Roman" w:eastAsia="宋体"/>
                <w:b/>
                <w:bCs/>
                <w:kern w:val="0"/>
                <w:sz w:val="18"/>
                <w:szCs w:val="18"/>
              </w:rPr>
              <w:t>2018</w:t>
            </w:r>
            <w:r>
              <w:rPr>
                <w:rFonts w:hint="eastAsia" w:ascii="宋体" w:hAnsi="宋体" w:eastAsia="宋体"/>
                <w:b/>
                <w:bCs/>
                <w:kern w:val="0"/>
                <w:sz w:val="18"/>
                <w:szCs w:val="18"/>
              </w:rPr>
              <w:t>年预算调整安排数</w:t>
            </w:r>
          </w:p>
        </w:tc>
      </w:tr>
      <w:tr w14:paraId="272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02324E56">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 一、一般公共预算调整新增可用财力合计</w:t>
            </w:r>
          </w:p>
        </w:tc>
        <w:tc>
          <w:tcPr>
            <w:tcW w:w="5670" w:type="dxa"/>
            <w:shd w:val="clear" w:color="000000" w:fill="FFFFFF"/>
            <w:noWrap w:val="0"/>
            <w:vAlign w:val="center"/>
          </w:tcPr>
          <w:p w14:paraId="744D5883">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auto" w:fill="FFFFFF"/>
            <w:noWrap w:val="0"/>
            <w:vAlign w:val="center"/>
          </w:tcPr>
          <w:p w14:paraId="7C46EE31">
            <w:pPr>
              <w:widowControl/>
              <w:jc w:val="center"/>
              <w:textAlignment w:val="center"/>
              <w:rPr>
                <w:rFonts w:ascii="Times New Roman" w:eastAsia="宋体"/>
                <w:b/>
                <w:bCs/>
                <w:kern w:val="0"/>
                <w:sz w:val="18"/>
                <w:szCs w:val="18"/>
              </w:rPr>
            </w:pPr>
            <w:r>
              <w:rPr>
                <w:rFonts w:ascii="Times New Roman" w:eastAsia="宋体"/>
                <w:b/>
                <w:color w:val="000000"/>
                <w:kern w:val="0"/>
                <w:sz w:val="18"/>
                <w:szCs w:val="18"/>
              </w:rPr>
              <w:t>39,737</w:t>
            </w:r>
          </w:p>
        </w:tc>
      </w:tr>
      <w:tr w14:paraId="1765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0731730F">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（一）2018年省转贷一般债券收入借新还旧政府债券</w:t>
            </w:r>
          </w:p>
        </w:tc>
        <w:tc>
          <w:tcPr>
            <w:tcW w:w="5670" w:type="dxa"/>
            <w:shd w:val="clear" w:color="000000" w:fill="FFFFFF"/>
            <w:noWrap w:val="0"/>
            <w:vAlign w:val="center"/>
          </w:tcPr>
          <w:p w14:paraId="1E0AF9C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auto" w:fill="FFFFFF"/>
            <w:noWrap w:val="0"/>
            <w:vAlign w:val="center"/>
          </w:tcPr>
          <w:p w14:paraId="2523912F">
            <w:pPr>
              <w:widowControl/>
              <w:jc w:val="center"/>
              <w:textAlignment w:val="center"/>
              <w:rPr>
                <w:rFonts w:ascii="Times New Roman" w:eastAsia="宋体"/>
                <w:kern w:val="0"/>
                <w:sz w:val="18"/>
                <w:szCs w:val="18"/>
              </w:rPr>
            </w:pPr>
            <w:r>
              <w:rPr>
                <w:rFonts w:ascii="Times New Roman" w:eastAsia="宋体"/>
                <w:color w:val="000000"/>
                <w:kern w:val="0"/>
                <w:sz w:val="18"/>
                <w:szCs w:val="18"/>
              </w:rPr>
              <w:t>11,759</w:t>
            </w:r>
          </w:p>
        </w:tc>
      </w:tr>
      <w:tr w14:paraId="2ABA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61951A43">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（二）其他一般债券资金</w:t>
            </w:r>
          </w:p>
        </w:tc>
        <w:tc>
          <w:tcPr>
            <w:tcW w:w="5670" w:type="dxa"/>
            <w:shd w:val="clear" w:color="000000" w:fill="FFFFFF"/>
            <w:noWrap w:val="0"/>
            <w:vAlign w:val="center"/>
          </w:tcPr>
          <w:p w14:paraId="2C5987C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58C4BF85">
            <w:pPr>
              <w:widowControl/>
              <w:jc w:val="center"/>
              <w:textAlignment w:val="center"/>
              <w:rPr>
                <w:rFonts w:ascii="Times New Roman" w:eastAsia="宋体"/>
                <w:kern w:val="0"/>
                <w:sz w:val="18"/>
                <w:szCs w:val="18"/>
              </w:rPr>
            </w:pPr>
            <w:r>
              <w:rPr>
                <w:rFonts w:ascii="Times New Roman" w:eastAsia="宋体"/>
                <w:color w:val="000000"/>
                <w:kern w:val="0"/>
                <w:sz w:val="18"/>
                <w:szCs w:val="18"/>
              </w:rPr>
              <w:t>8,300</w:t>
            </w:r>
          </w:p>
        </w:tc>
      </w:tr>
      <w:tr w14:paraId="2256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2B38336F">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（三）普通专项债券资金</w:t>
            </w:r>
          </w:p>
        </w:tc>
        <w:tc>
          <w:tcPr>
            <w:tcW w:w="5670" w:type="dxa"/>
            <w:shd w:val="clear" w:color="000000" w:fill="FFFFFF"/>
            <w:noWrap w:val="0"/>
            <w:vAlign w:val="center"/>
          </w:tcPr>
          <w:p w14:paraId="3B6A5B5B">
            <w:pPr>
              <w:widowControl/>
              <w:jc w:val="left"/>
              <w:rPr>
                <w:rFonts w:ascii="宋体" w:hAnsi="宋体" w:eastAsia="宋体" w:cs="宋体"/>
                <w:kern w:val="0"/>
                <w:sz w:val="18"/>
                <w:szCs w:val="18"/>
              </w:rPr>
            </w:pPr>
            <w:r>
              <w:rPr>
                <w:rFonts w:hint="eastAsia" w:ascii="宋体" w:hAnsi="宋体" w:eastAsia="宋体" w:cs="宋体"/>
                <w:kern w:val="0"/>
                <w:sz w:val="18"/>
                <w:szCs w:val="18"/>
              </w:rPr>
              <w:t>调入一般公共预算</w:t>
            </w:r>
          </w:p>
        </w:tc>
        <w:tc>
          <w:tcPr>
            <w:tcW w:w="1086" w:type="dxa"/>
            <w:shd w:val="clear" w:color="000000" w:fill="FFFFFF"/>
            <w:noWrap w:val="0"/>
            <w:vAlign w:val="center"/>
          </w:tcPr>
          <w:p w14:paraId="3BEFEC24">
            <w:pPr>
              <w:widowControl/>
              <w:jc w:val="center"/>
              <w:textAlignment w:val="center"/>
              <w:rPr>
                <w:rFonts w:ascii="Times New Roman" w:eastAsia="宋体"/>
                <w:kern w:val="0"/>
                <w:sz w:val="18"/>
                <w:szCs w:val="18"/>
              </w:rPr>
            </w:pPr>
            <w:r>
              <w:rPr>
                <w:rFonts w:ascii="Times New Roman" w:eastAsia="宋体"/>
                <w:color w:val="000000"/>
                <w:kern w:val="0"/>
                <w:sz w:val="18"/>
                <w:szCs w:val="18"/>
              </w:rPr>
              <w:t>10,000</w:t>
            </w:r>
          </w:p>
        </w:tc>
      </w:tr>
      <w:tr w14:paraId="23E4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0FE328DD">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（四）其他政府性基金收入</w:t>
            </w:r>
          </w:p>
        </w:tc>
        <w:tc>
          <w:tcPr>
            <w:tcW w:w="5670" w:type="dxa"/>
            <w:shd w:val="clear" w:color="000000" w:fill="FFFFFF"/>
            <w:noWrap w:val="0"/>
            <w:vAlign w:val="center"/>
          </w:tcPr>
          <w:p w14:paraId="193EB8C0">
            <w:pPr>
              <w:widowControl/>
              <w:jc w:val="left"/>
              <w:rPr>
                <w:rFonts w:ascii="宋体" w:hAnsi="宋体" w:eastAsia="宋体" w:cs="宋体"/>
                <w:kern w:val="0"/>
                <w:sz w:val="18"/>
                <w:szCs w:val="18"/>
              </w:rPr>
            </w:pPr>
            <w:r>
              <w:rPr>
                <w:rFonts w:hint="eastAsia" w:ascii="宋体" w:hAnsi="宋体" w:eastAsia="宋体" w:cs="宋体"/>
                <w:kern w:val="0"/>
                <w:sz w:val="18"/>
                <w:szCs w:val="18"/>
              </w:rPr>
              <w:t>调入一般公共预算</w:t>
            </w:r>
          </w:p>
        </w:tc>
        <w:tc>
          <w:tcPr>
            <w:tcW w:w="1086" w:type="dxa"/>
            <w:shd w:val="clear" w:color="000000" w:fill="FFFFFF"/>
            <w:noWrap w:val="0"/>
            <w:vAlign w:val="center"/>
          </w:tcPr>
          <w:p w14:paraId="7B9419FB">
            <w:pPr>
              <w:widowControl/>
              <w:jc w:val="center"/>
              <w:textAlignment w:val="center"/>
              <w:rPr>
                <w:rFonts w:ascii="Times New Roman" w:eastAsia="宋体"/>
                <w:kern w:val="0"/>
                <w:sz w:val="18"/>
                <w:szCs w:val="18"/>
              </w:rPr>
            </w:pPr>
            <w:r>
              <w:rPr>
                <w:rFonts w:ascii="Times New Roman" w:eastAsia="宋体"/>
                <w:color w:val="000000"/>
                <w:kern w:val="0"/>
                <w:sz w:val="18"/>
                <w:szCs w:val="18"/>
              </w:rPr>
              <w:t>9,678</w:t>
            </w:r>
          </w:p>
        </w:tc>
      </w:tr>
      <w:tr w14:paraId="1D2A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5E28A03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二、支出安排项目合计</w:t>
            </w:r>
          </w:p>
        </w:tc>
        <w:tc>
          <w:tcPr>
            <w:tcW w:w="5670" w:type="dxa"/>
            <w:shd w:val="clear" w:color="000000" w:fill="FFFFFF"/>
            <w:noWrap w:val="0"/>
            <w:vAlign w:val="center"/>
          </w:tcPr>
          <w:p w14:paraId="6ED4D493">
            <w:pPr>
              <w:widowControl/>
              <w:jc w:val="left"/>
              <w:rPr>
                <w:rFonts w:ascii="宋体" w:hAnsi="宋体" w:eastAsia="宋体" w:cs="宋体"/>
                <w:kern w:val="0"/>
                <w:sz w:val="18"/>
                <w:szCs w:val="18"/>
              </w:rPr>
            </w:pPr>
            <w:r>
              <w:rPr>
                <w:rFonts w:hint="eastAsia" w:ascii="宋体" w:hAnsi="宋体" w:eastAsia="宋体" w:cs="宋体"/>
                <w:kern w:val="0"/>
                <w:sz w:val="18"/>
                <w:szCs w:val="18"/>
              </w:rPr>
              <w:t>其中，市本级支出30393万元，补助区县支出9344万元</w:t>
            </w:r>
          </w:p>
        </w:tc>
        <w:tc>
          <w:tcPr>
            <w:tcW w:w="1086" w:type="dxa"/>
            <w:shd w:val="clear" w:color="auto" w:fill="FFFFFF"/>
            <w:noWrap w:val="0"/>
            <w:vAlign w:val="center"/>
          </w:tcPr>
          <w:p w14:paraId="035C6E73">
            <w:pPr>
              <w:widowControl/>
              <w:jc w:val="center"/>
              <w:textAlignment w:val="center"/>
              <w:rPr>
                <w:rFonts w:ascii="Times New Roman" w:eastAsia="宋体"/>
                <w:b/>
                <w:bCs/>
                <w:kern w:val="0"/>
                <w:sz w:val="18"/>
                <w:szCs w:val="18"/>
              </w:rPr>
            </w:pPr>
            <w:r>
              <w:rPr>
                <w:rFonts w:ascii="Times New Roman" w:eastAsia="宋体"/>
                <w:b/>
                <w:color w:val="000000"/>
                <w:kern w:val="0"/>
                <w:sz w:val="18"/>
                <w:szCs w:val="18"/>
              </w:rPr>
              <w:t>39,737</w:t>
            </w:r>
          </w:p>
        </w:tc>
      </w:tr>
      <w:tr w14:paraId="4469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2770" w:type="dxa"/>
            <w:gridSpan w:val="2"/>
            <w:shd w:val="clear" w:color="000000" w:fill="FFFFFF"/>
            <w:noWrap w:val="0"/>
            <w:vAlign w:val="center"/>
          </w:tcPr>
          <w:p w14:paraId="31DE3A81">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（一）借新还旧政府债券支出</w:t>
            </w:r>
          </w:p>
        </w:tc>
        <w:tc>
          <w:tcPr>
            <w:tcW w:w="5670" w:type="dxa"/>
            <w:shd w:val="clear" w:color="000000" w:fill="FFFFFF"/>
            <w:noWrap w:val="0"/>
            <w:vAlign w:val="center"/>
          </w:tcPr>
          <w:p w14:paraId="267B93E8">
            <w:pPr>
              <w:widowControl/>
              <w:jc w:val="left"/>
              <w:rPr>
                <w:rFonts w:ascii="宋体" w:hAnsi="宋体" w:eastAsia="宋体" w:cs="宋体"/>
                <w:kern w:val="0"/>
                <w:sz w:val="18"/>
                <w:szCs w:val="18"/>
              </w:rPr>
            </w:pPr>
            <w:r>
              <w:rPr>
                <w:rFonts w:hint="eastAsia" w:ascii="宋体" w:hAnsi="宋体" w:eastAsia="宋体" w:cs="宋体"/>
                <w:kern w:val="0"/>
                <w:sz w:val="18"/>
                <w:szCs w:val="18"/>
              </w:rPr>
              <w:t>《湖南省财政厅关于下发2018年第一批借新还旧地方政府债券资金的通知》（湘财预〔2018〕79号）、《湖南省财政厅关于下达2018年第二批借新还旧地方政府债券资金的通知》（湘财预〔2018〕103号），省下达市本级2018年借新还旧地方政府债券资金11758.89万元，专项用于偿还到期地方政府债券本金，债券利息仍由各地自行承担。</w:t>
            </w:r>
          </w:p>
        </w:tc>
        <w:tc>
          <w:tcPr>
            <w:tcW w:w="1086" w:type="dxa"/>
            <w:shd w:val="clear" w:color="auto" w:fill="FFFFFF"/>
            <w:noWrap w:val="0"/>
            <w:vAlign w:val="center"/>
          </w:tcPr>
          <w:p w14:paraId="6471AF73">
            <w:pPr>
              <w:widowControl/>
              <w:jc w:val="center"/>
              <w:textAlignment w:val="center"/>
              <w:rPr>
                <w:rFonts w:ascii="Times New Roman" w:eastAsia="宋体"/>
                <w:b/>
                <w:bCs/>
                <w:kern w:val="0"/>
                <w:sz w:val="18"/>
                <w:szCs w:val="18"/>
              </w:rPr>
            </w:pPr>
            <w:r>
              <w:rPr>
                <w:rFonts w:ascii="Times New Roman" w:eastAsia="宋体"/>
                <w:b/>
                <w:bCs/>
                <w:color w:val="000000"/>
                <w:kern w:val="0"/>
                <w:sz w:val="18"/>
                <w:szCs w:val="18"/>
              </w:rPr>
              <w:t>11,759</w:t>
            </w:r>
          </w:p>
        </w:tc>
      </w:tr>
      <w:tr w14:paraId="4897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2770" w:type="dxa"/>
            <w:gridSpan w:val="2"/>
            <w:shd w:val="clear" w:color="000000" w:fill="FFFFFF"/>
            <w:noWrap w:val="0"/>
            <w:vAlign w:val="center"/>
          </w:tcPr>
          <w:p w14:paraId="4E8D363B">
            <w:pPr>
              <w:widowControl/>
              <w:jc w:val="left"/>
              <w:rPr>
                <w:rFonts w:hint="eastAsia" w:ascii="楷体" w:hAnsi="楷体" w:eastAsia="楷体" w:cs="楷体"/>
                <w:kern w:val="0"/>
                <w:sz w:val="18"/>
                <w:szCs w:val="18"/>
              </w:rPr>
            </w:pPr>
            <w:r>
              <w:rPr>
                <w:rFonts w:hint="eastAsia" w:ascii="楷体" w:hAnsi="楷体" w:eastAsia="楷体" w:cs="楷体"/>
                <w:kern w:val="0"/>
                <w:sz w:val="18"/>
                <w:szCs w:val="18"/>
              </w:rPr>
              <w:t>（二）其他债券资金安排支出</w:t>
            </w:r>
          </w:p>
        </w:tc>
        <w:tc>
          <w:tcPr>
            <w:tcW w:w="5670" w:type="dxa"/>
            <w:shd w:val="clear" w:color="000000" w:fill="FFFFFF"/>
            <w:noWrap w:val="0"/>
            <w:vAlign w:val="center"/>
          </w:tcPr>
          <w:p w14:paraId="20E9B35F">
            <w:pPr>
              <w:widowControl/>
              <w:jc w:val="left"/>
              <w:rPr>
                <w:rFonts w:ascii="宋体" w:hAnsi="宋体" w:eastAsia="宋体" w:cs="宋体"/>
                <w:kern w:val="0"/>
                <w:sz w:val="18"/>
                <w:szCs w:val="18"/>
              </w:rPr>
            </w:pPr>
            <w:r>
              <w:rPr>
                <w:rFonts w:hint="eastAsia" w:ascii="宋体" w:hAnsi="宋体" w:eastAsia="宋体" w:cs="宋体"/>
                <w:kern w:val="0"/>
                <w:sz w:val="18"/>
                <w:szCs w:val="18"/>
              </w:rPr>
              <w:t>其中一般债券资金8300万元，普通专项债券资金10000万元</w:t>
            </w:r>
          </w:p>
        </w:tc>
        <w:tc>
          <w:tcPr>
            <w:tcW w:w="1086" w:type="dxa"/>
            <w:shd w:val="clear" w:color="auto" w:fill="FFFFFF"/>
            <w:noWrap w:val="0"/>
            <w:vAlign w:val="center"/>
          </w:tcPr>
          <w:p w14:paraId="5A9C98EB">
            <w:pPr>
              <w:widowControl/>
              <w:jc w:val="center"/>
              <w:textAlignment w:val="center"/>
              <w:rPr>
                <w:rFonts w:hint="eastAsia" w:ascii="Times New Roman" w:eastAsia="宋体"/>
                <w:b/>
                <w:bCs/>
                <w:kern w:val="0"/>
                <w:sz w:val="18"/>
                <w:szCs w:val="18"/>
              </w:rPr>
            </w:pPr>
            <w:r>
              <w:rPr>
                <w:rFonts w:ascii="Times New Roman" w:eastAsia="宋体"/>
                <w:b/>
                <w:bCs/>
                <w:color w:val="000000"/>
                <w:kern w:val="0"/>
                <w:sz w:val="18"/>
                <w:szCs w:val="18"/>
              </w:rPr>
              <w:t>18,300</w:t>
            </w:r>
          </w:p>
        </w:tc>
      </w:tr>
      <w:tr w14:paraId="5AAF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2770" w:type="dxa"/>
            <w:gridSpan w:val="2"/>
            <w:shd w:val="clear" w:color="000000" w:fill="FFFFFF"/>
            <w:noWrap w:val="0"/>
            <w:vAlign w:val="center"/>
          </w:tcPr>
          <w:p w14:paraId="5F2685F2">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1、支持打好三大攻坚战</w:t>
            </w:r>
          </w:p>
        </w:tc>
        <w:tc>
          <w:tcPr>
            <w:tcW w:w="5670" w:type="dxa"/>
            <w:shd w:val="clear" w:color="000000" w:fill="FFFFFF"/>
            <w:noWrap w:val="0"/>
            <w:vAlign w:val="bottom"/>
          </w:tcPr>
          <w:p w14:paraId="78D7E47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3D19B876">
            <w:pPr>
              <w:widowControl/>
              <w:jc w:val="center"/>
              <w:rPr>
                <w:rFonts w:ascii="Times New Roman" w:eastAsia="宋体"/>
                <w:b/>
                <w:bCs/>
                <w:kern w:val="0"/>
                <w:sz w:val="18"/>
                <w:szCs w:val="18"/>
              </w:rPr>
            </w:pPr>
            <w:r>
              <w:rPr>
                <w:rFonts w:ascii="Times New Roman" w:eastAsia="宋体"/>
                <w:b/>
                <w:bCs/>
                <w:kern w:val="0"/>
                <w:sz w:val="18"/>
                <w:szCs w:val="18"/>
              </w:rPr>
              <w:t>1,450.00</w:t>
            </w:r>
          </w:p>
        </w:tc>
      </w:tr>
      <w:tr w14:paraId="5D07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2F39C924">
            <w:pPr>
              <w:widowControl/>
              <w:jc w:val="left"/>
              <w:rPr>
                <w:rFonts w:ascii="宋体" w:hAnsi="宋体" w:eastAsia="宋体" w:cs="宋体"/>
                <w:kern w:val="0"/>
                <w:sz w:val="18"/>
                <w:szCs w:val="18"/>
              </w:rPr>
            </w:pPr>
            <w:r>
              <w:rPr>
                <w:rFonts w:hint="eastAsia" w:ascii="宋体" w:hAnsi="宋体" w:eastAsia="宋体" w:cs="宋体"/>
                <w:kern w:val="0"/>
                <w:sz w:val="18"/>
                <w:szCs w:val="18"/>
              </w:rPr>
              <w:t>新能源公交车购置财政补贴</w:t>
            </w:r>
          </w:p>
        </w:tc>
        <w:tc>
          <w:tcPr>
            <w:tcW w:w="1275" w:type="dxa"/>
            <w:shd w:val="clear" w:color="000000" w:fill="FFFFFF"/>
            <w:noWrap w:val="0"/>
            <w:vAlign w:val="center"/>
          </w:tcPr>
          <w:p w14:paraId="11C2A3CE">
            <w:pPr>
              <w:widowControl/>
              <w:jc w:val="center"/>
              <w:rPr>
                <w:rFonts w:ascii="宋体" w:hAnsi="宋体" w:eastAsia="宋体" w:cs="宋体"/>
                <w:kern w:val="0"/>
                <w:sz w:val="18"/>
                <w:szCs w:val="18"/>
              </w:rPr>
            </w:pPr>
            <w:r>
              <w:rPr>
                <w:rFonts w:hint="eastAsia" w:ascii="宋体" w:hAnsi="宋体" w:eastAsia="宋体" w:cs="宋体"/>
                <w:kern w:val="0"/>
                <w:sz w:val="18"/>
                <w:szCs w:val="18"/>
              </w:rPr>
              <w:t>众旺公司</w:t>
            </w:r>
          </w:p>
        </w:tc>
        <w:tc>
          <w:tcPr>
            <w:tcW w:w="5670" w:type="dxa"/>
            <w:shd w:val="clear" w:color="000000" w:fill="FFFFFF"/>
            <w:noWrap w:val="0"/>
            <w:vAlign w:val="center"/>
          </w:tcPr>
          <w:p w14:paraId="4B05A06F">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2018〕19号，市财政对众旺公司2016年购置的200台新能源公交车按15万元/台标准补贴3000万元。2017年已按12.5万元/台补贴100台，补贴了1250万元。2018年部门预算已按7.5万元/台补贴另外100台，补贴了750万元。建议本次调整预算安排1000万元。</w:t>
            </w:r>
          </w:p>
        </w:tc>
        <w:tc>
          <w:tcPr>
            <w:tcW w:w="1086" w:type="dxa"/>
            <w:shd w:val="clear" w:color="000000" w:fill="FFFFFF"/>
            <w:noWrap w:val="0"/>
            <w:vAlign w:val="center"/>
          </w:tcPr>
          <w:p w14:paraId="76ADC62A">
            <w:pPr>
              <w:widowControl/>
              <w:jc w:val="center"/>
              <w:rPr>
                <w:rFonts w:ascii="Times New Roman" w:eastAsia="宋体"/>
                <w:kern w:val="0"/>
                <w:sz w:val="18"/>
                <w:szCs w:val="18"/>
              </w:rPr>
            </w:pPr>
            <w:r>
              <w:rPr>
                <w:rFonts w:ascii="Times New Roman" w:eastAsia="宋体"/>
                <w:kern w:val="0"/>
                <w:sz w:val="18"/>
                <w:szCs w:val="18"/>
              </w:rPr>
              <w:t>1,000.00</w:t>
            </w:r>
          </w:p>
        </w:tc>
      </w:tr>
      <w:tr w14:paraId="0BA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946" w:hRule="atLeast"/>
          <w:jc w:val="center"/>
        </w:trPr>
        <w:tc>
          <w:tcPr>
            <w:tcW w:w="1495" w:type="dxa"/>
            <w:shd w:val="clear" w:color="000000" w:fill="FFFFFF"/>
            <w:noWrap w:val="0"/>
            <w:vAlign w:val="center"/>
          </w:tcPr>
          <w:p w14:paraId="7BAA347F">
            <w:pPr>
              <w:widowControl/>
              <w:jc w:val="left"/>
              <w:rPr>
                <w:rFonts w:ascii="宋体" w:hAnsi="宋体" w:eastAsia="宋体" w:cs="宋体"/>
                <w:kern w:val="0"/>
                <w:sz w:val="18"/>
                <w:szCs w:val="18"/>
              </w:rPr>
            </w:pPr>
            <w:r>
              <w:rPr>
                <w:rFonts w:hint="eastAsia" w:ascii="宋体" w:hAnsi="宋体" w:eastAsia="宋体" w:cs="宋体"/>
                <w:kern w:val="0"/>
                <w:sz w:val="18"/>
                <w:szCs w:val="18"/>
              </w:rPr>
              <w:t>生态保护补偿</w:t>
            </w:r>
          </w:p>
        </w:tc>
        <w:tc>
          <w:tcPr>
            <w:tcW w:w="1275" w:type="dxa"/>
            <w:shd w:val="clear" w:color="000000" w:fill="FFFFFF"/>
            <w:noWrap w:val="0"/>
            <w:vAlign w:val="center"/>
          </w:tcPr>
          <w:p w14:paraId="70B00F5D">
            <w:pPr>
              <w:widowControl/>
              <w:jc w:val="center"/>
              <w:rPr>
                <w:rFonts w:ascii="宋体" w:hAnsi="宋体" w:eastAsia="宋体" w:cs="宋体"/>
                <w:kern w:val="0"/>
                <w:sz w:val="18"/>
                <w:szCs w:val="18"/>
              </w:rPr>
            </w:pPr>
            <w:r>
              <w:rPr>
                <w:rFonts w:hint="eastAsia" w:ascii="宋体" w:hAnsi="宋体" w:eastAsia="宋体" w:cs="宋体"/>
                <w:kern w:val="0"/>
                <w:sz w:val="18"/>
                <w:szCs w:val="18"/>
              </w:rPr>
              <w:t>市环境保护局</w:t>
            </w:r>
          </w:p>
        </w:tc>
        <w:tc>
          <w:tcPr>
            <w:tcW w:w="5670" w:type="dxa"/>
            <w:shd w:val="clear" w:color="000000" w:fill="FFFFFF"/>
            <w:noWrap w:val="0"/>
            <w:vAlign w:val="center"/>
          </w:tcPr>
          <w:p w14:paraId="2F8A543E">
            <w:pPr>
              <w:widowControl/>
              <w:jc w:val="left"/>
              <w:rPr>
                <w:rFonts w:ascii="宋体" w:hAnsi="宋体" w:eastAsia="宋体" w:cs="宋体"/>
                <w:kern w:val="0"/>
                <w:sz w:val="18"/>
                <w:szCs w:val="18"/>
              </w:rPr>
            </w:pPr>
            <w:r>
              <w:rPr>
                <w:rFonts w:hint="eastAsia" w:ascii="宋体" w:hAnsi="宋体" w:eastAsia="宋体" w:cs="宋体"/>
                <w:kern w:val="0"/>
                <w:sz w:val="18"/>
                <w:szCs w:val="18"/>
              </w:rPr>
              <w:t>根据第五环保督</w:t>
            </w:r>
            <w:r>
              <w:rPr>
                <w:rFonts w:hint="eastAsia" w:ascii="宋体" w:hAnsi="宋体" w:eastAsia="宋体" w:cs="宋体"/>
                <w:kern w:val="0"/>
                <w:sz w:val="18"/>
                <w:szCs w:val="18"/>
                <w:lang w:eastAsia="zh-CN"/>
              </w:rPr>
              <w:t>察</w:t>
            </w:r>
            <w:bookmarkStart w:id="0" w:name="_GoBack"/>
            <w:bookmarkEnd w:id="0"/>
            <w:r>
              <w:rPr>
                <w:rFonts w:hint="eastAsia" w:ascii="宋体" w:hAnsi="宋体" w:eastAsia="宋体" w:cs="宋体"/>
                <w:kern w:val="0"/>
                <w:sz w:val="18"/>
                <w:szCs w:val="18"/>
              </w:rPr>
              <w:t>组要求以及市政府第25次常务会议审议批准的《关于健全生态保护补偿机制的实施意见》，建立生态补偿机制。建议本次安排300万元。</w:t>
            </w:r>
          </w:p>
        </w:tc>
        <w:tc>
          <w:tcPr>
            <w:tcW w:w="1086" w:type="dxa"/>
            <w:shd w:val="clear" w:color="000000" w:fill="FFFFFF"/>
            <w:noWrap w:val="0"/>
            <w:vAlign w:val="center"/>
          </w:tcPr>
          <w:p w14:paraId="735B4E2D">
            <w:pPr>
              <w:widowControl/>
              <w:jc w:val="center"/>
              <w:rPr>
                <w:rFonts w:ascii="Times New Roman" w:eastAsia="宋体"/>
                <w:kern w:val="0"/>
                <w:sz w:val="18"/>
                <w:szCs w:val="18"/>
              </w:rPr>
            </w:pPr>
            <w:r>
              <w:rPr>
                <w:rFonts w:ascii="Times New Roman" w:eastAsia="宋体"/>
                <w:kern w:val="0"/>
                <w:sz w:val="18"/>
                <w:szCs w:val="18"/>
              </w:rPr>
              <w:t>300.00</w:t>
            </w:r>
          </w:p>
        </w:tc>
      </w:tr>
      <w:tr w14:paraId="5D89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auto" w:fill="auto"/>
            <w:noWrap w:val="0"/>
            <w:vAlign w:val="center"/>
          </w:tcPr>
          <w:p w14:paraId="6BF86A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网格化监测微型站建设</w:t>
            </w:r>
          </w:p>
        </w:tc>
        <w:tc>
          <w:tcPr>
            <w:tcW w:w="1275" w:type="dxa"/>
            <w:shd w:val="clear" w:color="000000" w:fill="FFFFFF"/>
            <w:noWrap w:val="0"/>
            <w:vAlign w:val="center"/>
          </w:tcPr>
          <w:p w14:paraId="496D7B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益阳市环保局</w:t>
            </w:r>
          </w:p>
        </w:tc>
        <w:tc>
          <w:tcPr>
            <w:tcW w:w="5670" w:type="dxa"/>
            <w:shd w:val="clear" w:color="auto" w:fill="auto"/>
            <w:noWrap w:val="0"/>
            <w:vAlign w:val="center"/>
          </w:tcPr>
          <w:p w14:paraId="3BE712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湖南省“蓝天保卫战”实施方案（2018-2020）关于加强工业园区大气污染防治要求。全省国家级园区和长株潭地区省级工业园区在2018年底前、其他地区省级工业园区在2019年底前完成网格化监测微型站建设。2018年底前，我市要完成国家级工业园区和省级工业园区大气污染防控体系建设任务，益阳高新区工业园建设大气自动监测站并投入运行。</w:t>
            </w:r>
          </w:p>
        </w:tc>
        <w:tc>
          <w:tcPr>
            <w:tcW w:w="1086" w:type="dxa"/>
            <w:shd w:val="clear" w:color="000000" w:fill="FFFFFF"/>
            <w:noWrap w:val="0"/>
            <w:vAlign w:val="center"/>
          </w:tcPr>
          <w:p w14:paraId="7499D3B0">
            <w:pPr>
              <w:widowControl/>
              <w:jc w:val="center"/>
              <w:rPr>
                <w:rFonts w:ascii="Times New Roman" w:eastAsia="宋体"/>
                <w:kern w:val="0"/>
                <w:sz w:val="18"/>
                <w:szCs w:val="18"/>
              </w:rPr>
            </w:pPr>
            <w:r>
              <w:rPr>
                <w:rFonts w:ascii="Times New Roman" w:eastAsia="宋体"/>
                <w:kern w:val="0"/>
                <w:sz w:val="18"/>
                <w:szCs w:val="18"/>
              </w:rPr>
              <w:t>150</w:t>
            </w:r>
            <w:r>
              <w:rPr>
                <w:rFonts w:hint="eastAsia" w:ascii="Times New Roman" w:eastAsia="宋体"/>
                <w:kern w:val="0"/>
                <w:sz w:val="18"/>
                <w:szCs w:val="18"/>
              </w:rPr>
              <w:t>.00</w:t>
            </w:r>
          </w:p>
        </w:tc>
      </w:tr>
      <w:tr w14:paraId="7C2C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2770" w:type="dxa"/>
            <w:gridSpan w:val="2"/>
            <w:shd w:val="clear" w:color="000000" w:fill="FFFFFF"/>
            <w:noWrap w:val="0"/>
            <w:vAlign w:val="center"/>
          </w:tcPr>
          <w:p w14:paraId="0F8BF9F1">
            <w:pPr>
              <w:widowControl/>
              <w:jc w:val="left"/>
              <w:rPr>
                <w:rFonts w:hint="eastAsia" w:ascii="宋体" w:hAnsi="宋体" w:eastAsia="宋体" w:cs="宋体"/>
                <w:color w:val="000000"/>
                <w:kern w:val="0"/>
                <w:sz w:val="18"/>
                <w:szCs w:val="18"/>
              </w:rPr>
            </w:pPr>
            <w:r>
              <w:rPr>
                <w:rFonts w:hint="eastAsia" w:ascii="宋体" w:hAnsi="宋体" w:eastAsia="宋体" w:cs="宋体"/>
                <w:b/>
                <w:bCs/>
                <w:kern w:val="0"/>
                <w:sz w:val="18"/>
                <w:szCs w:val="18"/>
              </w:rPr>
              <w:t>2、民生项目支出</w:t>
            </w:r>
          </w:p>
        </w:tc>
        <w:tc>
          <w:tcPr>
            <w:tcW w:w="5670" w:type="dxa"/>
            <w:shd w:val="clear" w:color="000000" w:fill="FFFFFF"/>
            <w:noWrap w:val="0"/>
            <w:vAlign w:val="center"/>
          </w:tcPr>
          <w:p w14:paraId="4C440C62">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其中普通专项债券资金5000万元</w:t>
            </w:r>
          </w:p>
        </w:tc>
        <w:tc>
          <w:tcPr>
            <w:tcW w:w="1086" w:type="dxa"/>
            <w:shd w:val="clear" w:color="000000" w:fill="FFFFFF"/>
            <w:noWrap w:val="0"/>
            <w:vAlign w:val="center"/>
          </w:tcPr>
          <w:p w14:paraId="0C6C2B8D">
            <w:pPr>
              <w:widowControl/>
              <w:jc w:val="center"/>
              <w:rPr>
                <w:rFonts w:ascii="Times New Roman" w:eastAsia="宋体"/>
                <w:kern w:val="0"/>
                <w:sz w:val="18"/>
                <w:szCs w:val="18"/>
              </w:rPr>
            </w:pPr>
            <w:r>
              <w:rPr>
                <w:rFonts w:ascii="Times New Roman" w:eastAsia="宋体"/>
                <w:b/>
                <w:bCs/>
                <w:kern w:val="0"/>
                <w:sz w:val="18"/>
                <w:szCs w:val="18"/>
              </w:rPr>
              <w:t>5,100.00</w:t>
            </w:r>
          </w:p>
        </w:tc>
      </w:tr>
      <w:tr w14:paraId="585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7290A3C6">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中心城区教育系统化解大班额新增学位建设市级奖补资金</w:t>
            </w:r>
          </w:p>
        </w:tc>
        <w:tc>
          <w:tcPr>
            <w:tcW w:w="1275" w:type="dxa"/>
            <w:shd w:val="clear" w:color="000000" w:fill="FFFFFF"/>
            <w:noWrap w:val="0"/>
            <w:vAlign w:val="center"/>
          </w:tcPr>
          <w:p w14:paraId="29C7DAD7">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　</w:t>
            </w:r>
          </w:p>
        </w:tc>
        <w:tc>
          <w:tcPr>
            <w:tcW w:w="5670" w:type="dxa"/>
            <w:shd w:val="clear" w:color="000000" w:fill="FFFFFF"/>
            <w:noWrap w:val="0"/>
            <w:vAlign w:val="center"/>
          </w:tcPr>
          <w:p w14:paraId="2B952631">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中心城区教育系统化解大班额三年行动计划，共计1.8亿元，已安排1.3亿元。调整预算安排化解大班额新增学位建设市级奖补资金5000万元</w:t>
            </w:r>
          </w:p>
        </w:tc>
        <w:tc>
          <w:tcPr>
            <w:tcW w:w="1086" w:type="dxa"/>
            <w:shd w:val="clear" w:color="000000" w:fill="FFFFFF"/>
            <w:noWrap w:val="0"/>
            <w:vAlign w:val="center"/>
          </w:tcPr>
          <w:p w14:paraId="26388817">
            <w:pPr>
              <w:widowControl/>
              <w:jc w:val="center"/>
              <w:rPr>
                <w:rFonts w:ascii="Times New Roman" w:eastAsia="宋体"/>
                <w:kern w:val="0"/>
                <w:sz w:val="18"/>
                <w:szCs w:val="18"/>
              </w:rPr>
            </w:pPr>
            <w:r>
              <w:rPr>
                <w:rFonts w:ascii="Times New Roman" w:eastAsia="宋体"/>
                <w:kern w:val="0"/>
                <w:sz w:val="18"/>
                <w:szCs w:val="18"/>
              </w:rPr>
              <w:t>5,000.00</w:t>
            </w:r>
          </w:p>
        </w:tc>
      </w:tr>
      <w:tr w14:paraId="5F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700ACC82">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2018年乡镇敬老院改扩建配套</w:t>
            </w:r>
          </w:p>
        </w:tc>
        <w:tc>
          <w:tcPr>
            <w:tcW w:w="1275" w:type="dxa"/>
            <w:shd w:val="clear" w:color="000000" w:fill="FFFFFF"/>
            <w:noWrap w:val="0"/>
            <w:vAlign w:val="center"/>
          </w:tcPr>
          <w:p w14:paraId="5E0A0F46">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4947266C">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根据益政发〔2018〕1号、益民函〔2018〕10号，今年全市要完成10所乡镇敬老院改扩建，每个需配套20万元，共需200万元。其中赫山2个，资阳1个，沅江1个，南县3个，桃江1个，安化1个，大通湖1个。建议南县、桃江、安化按5万元/个补助，共计30万元。赫山区、资阳区、大通湖区共安排70万元。总计100万元。</w:t>
            </w:r>
          </w:p>
        </w:tc>
        <w:tc>
          <w:tcPr>
            <w:tcW w:w="1086" w:type="dxa"/>
            <w:shd w:val="clear" w:color="000000" w:fill="FFFFFF"/>
            <w:noWrap w:val="0"/>
            <w:vAlign w:val="center"/>
          </w:tcPr>
          <w:p w14:paraId="30ECC543">
            <w:pPr>
              <w:widowControl/>
              <w:jc w:val="center"/>
              <w:rPr>
                <w:rFonts w:ascii="Times New Roman" w:eastAsia="宋体"/>
                <w:kern w:val="0"/>
                <w:sz w:val="18"/>
                <w:szCs w:val="18"/>
              </w:rPr>
            </w:pPr>
            <w:r>
              <w:rPr>
                <w:rFonts w:ascii="Times New Roman" w:eastAsia="宋体"/>
                <w:kern w:val="0"/>
                <w:sz w:val="18"/>
                <w:szCs w:val="18"/>
              </w:rPr>
              <w:t>100</w:t>
            </w:r>
            <w:r>
              <w:rPr>
                <w:rFonts w:hint="eastAsia" w:ascii="Times New Roman" w:eastAsia="宋体"/>
                <w:kern w:val="0"/>
                <w:sz w:val="18"/>
                <w:szCs w:val="18"/>
              </w:rPr>
              <w:t>.00</w:t>
            </w:r>
          </w:p>
        </w:tc>
      </w:tr>
      <w:tr w14:paraId="7F57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67" w:hRule="atLeast"/>
          <w:jc w:val="center"/>
        </w:trPr>
        <w:tc>
          <w:tcPr>
            <w:tcW w:w="2770" w:type="dxa"/>
            <w:gridSpan w:val="2"/>
            <w:shd w:val="clear" w:color="000000" w:fill="FFFFFF"/>
            <w:noWrap w:val="0"/>
            <w:vAlign w:val="center"/>
          </w:tcPr>
          <w:p w14:paraId="6E8162B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3、支持产业发展、基础设施建设等支出</w:t>
            </w:r>
          </w:p>
        </w:tc>
        <w:tc>
          <w:tcPr>
            <w:tcW w:w="5670" w:type="dxa"/>
            <w:shd w:val="clear" w:color="000000" w:fill="FFFFFF"/>
            <w:noWrap w:val="0"/>
            <w:vAlign w:val="center"/>
          </w:tcPr>
          <w:p w14:paraId="42181484">
            <w:pPr>
              <w:widowControl/>
              <w:jc w:val="left"/>
              <w:rPr>
                <w:rFonts w:ascii="宋体" w:hAnsi="宋体" w:eastAsia="宋体" w:cs="宋体"/>
                <w:kern w:val="0"/>
                <w:sz w:val="18"/>
                <w:szCs w:val="18"/>
              </w:rPr>
            </w:pPr>
            <w:r>
              <w:rPr>
                <w:rFonts w:hint="eastAsia" w:ascii="宋体" w:hAnsi="宋体" w:eastAsia="宋体" w:cs="宋体"/>
                <w:kern w:val="0"/>
                <w:sz w:val="18"/>
                <w:szCs w:val="18"/>
              </w:rPr>
              <w:t>其中普通专项债券资金5000万元</w:t>
            </w:r>
          </w:p>
        </w:tc>
        <w:tc>
          <w:tcPr>
            <w:tcW w:w="1086" w:type="dxa"/>
            <w:shd w:val="clear" w:color="000000" w:fill="FFFFFF"/>
            <w:noWrap w:val="0"/>
            <w:vAlign w:val="center"/>
          </w:tcPr>
          <w:p w14:paraId="33C24ED4">
            <w:pPr>
              <w:widowControl/>
              <w:jc w:val="center"/>
              <w:rPr>
                <w:rFonts w:ascii="Times New Roman" w:eastAsia="宋体"/>
                <w:kern w:val="0"/>
                <w:sz w:val="18"/>
                <w:szCs w:val="18"/>
              </w:rPr>
            </w:pPr>
            <w:r>
              <w:rPr>
                <w:rFonts w:ascii="Times New Roman" w:eastAsia="宋体"/>
                <w:b/>
                <w:bCs/>
                <w:kern w:val="0"/>
                <w:sz w:val="18"/>
                <w:szCs w:val="18"/>
              </w:rPr>
              <w:t>1</w:t>
            </w:r>
            <w:r>
              <w:rPr>
                <w:rFonts w:hint="eastAsia" w:ascii="Times New Roman" w:eastAsia="宋体"/>
                <w:b/>
                <w:bCs/>
                <w:kern w:val="0"/>
                <w:sz w:val="18"/>
                <w:szCs w:val="18"/>
              </w:rPr>
              <w:t>1</w:t>
            </w:r>
            <w:r>
              <w:rPr>
                <w:rFonts w:ascii="Times New Roman" w:eastAsia="宋体"/>
                <w:b/>
                <w:bCs/>
                <w:kern w:val="0"/>
                <w:sz w:val="18"/>
                <w:szCs w:val="18"/>
              </w:rPr>
              <w:t>,</w:t>
            </w:r>
            <w:r>
              <w:rPr>
                <w:rFonts w:hint="eastAsia" w:ascii="Times New Roman" w:eastAsia="宋体"/>
                <w:b/>
                <w:bCs/>
                <w:kern w:val="0"/>
                <w:sz w:val="18"/>
                <w:szCs w:val="18"/>
              </w:rPr>
              <w:t>750</w:t>
            </w:r>
            <w:r>
              <w:rPr>
                <w:rFonts w:ascii="Times New Roman" w:eastAsia="宋体"/>
                <w:b/>
                <w:bCs/>
                <w:kern w:val="0"/>
                <w:sz w:val="18"/>
                <w:szCs w:val="18"/>
              </w:rPr>
              <w:t>.</w:t>
            </w:r>
            <w:r>
              <w:rPr>
                <w:rFonts w:hint="eastAsia" w:ascii="Times New Roman" w:eastAsia="宋体"/>
                <w:b/>
                <w:bCs/>
                <w:kern w:val="0"/>
                <w:sz w:val="18"/>
                <w:szCs w:val="18"/>
              </w:rPr>
              <w:t>0</w:t>
            </w:r>
            <w:r>
              <w:rPr>
                <w:rFonts w:ascii="Times New Roman" w:eastAsia="宋体"/>
                <w:b/>
                <w:bCs/>
                <w:kern w:val="0"/>
                <w:sz w:val="18"/>
                <w:szCs w:val="18"/>
              </w:rPr>
              <w:t>0</w:t>
            </w:r>
          </w:p>
        </w:tc>
      </w:tr>
      <w:tr w14:paraId="088E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90" w:hRule="atLeast"/>
          <w:jc w:val="center"/>
        </w:trPr>
        <w:tc>
          <w:tcPr>
            <w:tcW w:w="1495" w:type="dxa"/>
            <w:shd w:val="clear" w:color="000000" w:fill="FFFFFF"/>
            <w:noWrap w:val="0"/>
            <w:vAlign w:val="center"/>
          </w:tcPr>
          <w:p w14:paraId="51FE054C">
            <w:pPr>
              <w:widowControl/>
              <w:jc w:val="left"/>
              <w:rPr>
                <w:rFonts w:ascii="宋体" w:hAnsi="宋体" w:eastAsia="宋体" w:cs="宋体"/>
                <w:kern w:val="0"/>
                <w:sz w:val="18"/>
                <w:szCs w:val="18"/>
              </w:rPr>
            </w:pPr>
            <w:r>
              <w:rPr>
                <w:rFonts w:hint="eastAsia" w:ascii="宋体" w:hAnsi="宋体" w:eastAsia="宋体" w:cs="宋体"/>
                <w:kern w:val="0"/>
                <w:sz w:val="18"/>
                <w:szCs w:val="18"/>
              </w:rPr>
              <w:t>产业兴市三年行动专项资金</w:t>
            </w:r>
          </w:p>
        </w:tc>
        <w:tc>
          <w:tcPr>
            <w:tcW w:w="1275" w:type="dxa"/>
            <w:shd w:val="clear" w:color="000000" w:fill="FFFFFF"/>
            <w:noWrap w:val="0"/>
            <w:vAlign w:val="center"/>
          </w:tcPr>
          <w:p w14:paraId="294DDC69">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0" w:type="dxa"/>
            <w:shd w:val="clear" w:color="000000" w:fill="FFFFFF"/>
            <w:noWrap w:val="0"/>
            <w:vAlign w:val="center"/>
          </w:tcPr>
          <w:p w14:paraId="181B954B">
            <w:pPr>
              <w:widowControl/>
              <w:jc w:val="left"/>
              <w:rPr>
                <w:rFonts w:ascii="宋体" w:hAnsi="宋体" w:eastAsia="宋体" w:cs="宋体"/>
                <w:kern w:val="0"/>
                <w:sz w:val="18"/>
                <w:szCs w:val="18"/>
              </w:rPr>
            </w:pPr>
            <w:r>
              <w:rPr>
                <w:rFonts w:hint="eastAsia" w:ascii="宋体" w:hAnsi="宋体" w:eastAsia="宋体" w:cs="宋体"/>
                <w:kern w:val="0"/>
                <w:sz w:val="18"/>
                <w:szCs w:val="18"/>
              </w:rPr>
              <w:t>益办发〔2018〕18号益阳市产业兴市三年行动计划，落实省委省政府“产业项目建设年”部署，支持全市“六个10”工程项目建设每年整合产业发展专项资金15000万元（其中统筹整合年初预算重点项目产业发展类资金10000万元，调整预算新增安排5000万元）。含落实益政发〔2018〕6号外贸经济发展和外商直接投资奖补资金2000万元。用于支持招商引资、承接产业转移、电子商务、现代物流、口岸建设、重大活动开展及其他。增加安排支持科技创新专项资金500万元。此项目在普通专项债券中安排。</w:t>
            </w:r>
          </w:p>
        </w:tc>
        <w:tc>
          <w:tcPr>
            <w:tcW w:w="1086" w:type="dxa"/>
            <w:shd w:val="clear" w:color="000000" w:fill="FFFFFF"/>
            <w:noWrap w:val="0"/>
            <w:vAlign w:val="center"/>
          </w:tcPr>
          <w:p w14:paraId="0BB2A3EC">
            <w:pPr>
              <w:widowControl/>
              <w:jc w:val="center"/>
              <w:rPr>
                <w:rFonts w:ascii="Times New Roman" w:eastAsia="宋体"/>
                <w:kern w:val="0"/>
                <w:sz w:val="18"/>
                <w:szCs w:val="18"/>
              </w:rPr>
            </w:pPr>
            <w:r>
              <w:rPr>
                <w:rFonts w:ascii="Times New Roman" w:eastAsia="宋体"/>
                <w:kern w:val="0"/>
                <w:sz w:val="18"/>
                <w:szCs w:val="18"/>
              </w:rPr>
              <w:t>5,000.00</w:t>
            </w:r>
          </w:p>
        </w:tc>
      </w:tr>
      <w:tr w14:paraId="23E0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9" w:hRule="atLeast"/>
          <w:jc w:val="center"/>
        </w:trPr>
        <w:tc>
          <w:tcPr>
            <w:tcW w:w="1495" w:type="dxa"/>
            <w:shd w:val="clear" w:color="000000" w:fill="FFFFFF"/>
            <w:noWrap w:val="0"/>
            <w:vAlign w:val="center"/>
          </w:tcPr>
          <w:p w14:paraId="3EFF6DBB">
            <w:pPr>
              <w:widowControl/>
              <w:jc w:val="left"/>
              <w:rPr>
                <w:rFonts w:ascii="宋体" w:hAnsi="宋体" w:eastAsia="宋体" w:cs="宋体"/>
                <w:kern w:val="0"/>
                <w:sz w:val="18"/>
                <w:szCs w:val="18"/>
              </w:rPr>
            </w:pPr>
            <w:r>
              <w:rPr>
                <w:rFonts w:hint="eastAsia" w:ascii="宋体" w:hAnsi="宋体" w:eastAsia="宋体" w:cs="宋体"/>
                <w:kern w:val="0"/>
                <w:sz w:val="18"/>
                <w:szCs w:val="18"/>
              </w:rPr>
              <w:t>电子政务内网建设资金</w:t>
            </w:r>
          </w:p>
        </w:tc>
        <w:tc>
          <w:tcPr>
            <w:tcW w:w="1275" w:type="dxa"/>
            <w:shd w:val="clear" w:color="000000" w:fill="FFFFFF"/>
            <w:noWrap w:val="0"/>
            <w:vAlign w:val="center"/>
          </w:tcPr>
          <w:p w14:paraId="0666CF6F">
            <w:pPr>
              <w:widowControl/>
              <w:jc w:val="center"/>
              <w:rPr>
                <w:rFonts w:ascii="宋体" w:hAnsi="宋体" w:eastAsia="宋体" w:cs="宋体"/>
                <w:kern w:val="0"/>
                <w:sz w:val="18"/>
                <w:szCs w:val="18"/>
              </w:rPr>
            </w:pPr>
            <w:r>
              <w:rPr>
                <w:rFonts w:hint="eastAsia" w:ascii="宋体" w:hAnsi="宋体" w:eastAsia="宋体" w:cs="宋体"/>
                <w:kern w:val="0"/>
                <w:sz w:val="18"/>
                <w:szCs w:val="18"/>
              </w:rPr>
              <w:t>市委办</w:t>
            </w:r>
          </w:p>
        </w:tc>
        <w:tc>
          <w:tcPr>
            <w:tcW w:w="5670" w:type="dxa"/>
            <w:shd w:val="clear" w:color="000000" w:fill="FFFFFF"/>
            <w:noWrap w:val="0"/>
            <w:vAlign w:val="center"/>
          </w:tcPr>
          <w:p w14:paraId="093A1B36">
            <w:pPr>
              <w:widowControl/>
              <w:jc w:val="left"/>
              <w:rPr>
                <w:rFonts w:ascii="宋体" w:hAnsi="宋体" w:eastAsia="宋体" w:cs="宋体"/>
                <w:kern w:val="0"/>
                <w:sz w:val="18"/>
                <w:szCs w:val="18"/>
              </w:rPr>
            </w:pPr>
            <w:r>
              <w:rPr>
                <w:rFonts w:hint="eastAsia" w:ascii="宋体" w:hAnsi="宋体" w:eastAsia="宋体" w:cs="宋体"/>
                <w:kern w:val="0"/>
                <w:sz w:val="18"/>
                <w:szCs w:val="18"/>
              </w:rPr>
              <w:t>按省委办公厅、省政府办公厅关于全省电子政务内网建设的统一部署，省、市、县内网建设必须于2018年年底前完成，资金分5年安排，2018年调整预算安排项目10%的预付款200万元。</w:t>
            </w:r>
          </w:p>
        </w:tc>
        <w:tc>
          <w:tcPr>
            <w:tcW w:w="1086" w:type="dxa"/>
            <w:shd w:val="clear" w:color="000000" w:fill="FFFFFF"/>
            <w:noWrap w:val="0"/>
            <w:vAlign w:val="center"/>
          </w:tcPr>
          <w:p w14:paraId="3D444590">
            <w:pPr>
              <w:widowControl/>
              <w:jc w:val="center"/>
              <w:rPr>
                <w:rFonts w:ascii="Times New Roman" w:eastAsia="宋体"/>
                <w:kern w:val="0"/>
                <w:sz w:val="18"/>
                <w:szCs w:val="18"/>
              </w:rPr>
            </w:pPr>
            <w:r>
              <w:rPr>
                <w:rFonts w:ascii="Times New Roman" w:eastAsia="宋体"/>
                <w:kern w:val="0"/>
                <w:sz w:val="18"/>
                <w:szCs w:val="18"/>
              </w:rPr>
              <w:t>200.00</w:t>
            </w:r>
          </w:p>
        </w:tc>
      </w:tr>
      <w:tr w14:paraId="4DCD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77" w:hRule="atLeast"/>
          <w:jc w:val="center"/>
        </w:trPr>
        <w:tc>
          <w:tcPr>
            <w:tcW w:w="1495" w:type="dxa"/>
            <w:shd w:val="clear" w:color="000000" w:fill="FFFFFF"/>
            <w:noWrap w:val="0"/>
            <w:vAlign w:val="center"/>
          </w:tcPr>
          <w:p w14:paraId="0F859B64">
            <w:pPr>
              <w:widowControl/>
              <w:jc w:val="left"/>
              <w:rPr>
                <w:rFonts w:ascii="宋体" w:hAnsi="宋体" w:eastAsia="宋体" w:cs="宋体"/>
                <w:kern w:val="0"/>
                <w:sz w:val="18"/>
                <w:szCs w:val="18"/>
              </w:rPr>
            </w:pPr>
            <w:r>
              <w:rPr>
                <w:rFonts w:hint="eastAsia" w:ascii="宋体" w:hAnsi="宋体" w:eastAsia="宋体" w:cs="宋体"/>
                <w:kern w:val="0"/>
                <w:sz w:val="18"/>
                <w:szCs w:val="18"/>
              </w:rPr>
              <w:t>益阳职院船舶特色专业群建设</w:t>
            </w:r>
          </w:p>
        </w:tc>
        <w:tc>
          <w:tcPr>
            <w:tcW w:w="1275" w:type="dxa"/>
            <w:shd w:val="clear" w:color="000000" w:fill="FFFFFF"/>
            <w:noWrap w:val="0"/>
            <w:vAlign w:val="center"/>
          </w:tcPr>
          <w:p w14:paraId="2FA86814">
            <w:pPr>
              <w:widowControl/>
              <w:jc w:val="center"/>
              <w:rPr>
                <w:rFonts w:ascii="宋体" w:hAnsi="宋体" w:eastAsia="宋体" w:cs="宋体"/>
                <w:kern w:val="0"/>
                <w:sz w:val="18"/>
                <w:szCs w:val="18"/>
              </w:rPr>
            </w:pPr>
            <w:r>
              <w:rPr>
                <w:rFonts w:hint="eastAsia" w:ascii="宋体" w:hAnsi="宋体" w:eastAsia="宋体" w:cs="宋体"/>
                <w:kern w:val="0"/>
                <w:sz w:val="18"/>
                <w:szCs w:val="18"/>
              </w:rPr>
              <w:t>益阳职业技术学院</w:t>
            </w:r>
          </w:p>
        </w:tc>
        <w:tc>
          <w:tcPr>
            <w:tcW w:w="5670" w:type="dxa"/>
            <w:shd w:val="clear" w:color="000000" w:fill="FFFFFF"/>
            <w:noWrap w:val="0"/>
            <w:vAlign w:val="center"/>
          </w:tcPr>
          <w:p w14:paraId="0B43A6E6">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2018〕27号，市政府对益阳职院建设省级一流特色专业群加大投入力度，明确在落实益府[阅〔2017〕47号文件中关于对益阳职院船舶特色专业群建设安排300万元的基础上，在特色专业群三年建设期内，每年由市财政再统筹安排500万元予以支持。另外，对申报省级一流特色（培育）专业群，每申报成功一个奖励100万元。</w:t>
            </w:r>
          </w:p>
        </w:tc>
        <w:tc>
          <w:tcPr>
            <w:tcW w:w="1086" w:type="dxa"/>
            <w:shd w:val="clear" w:color="000000" w:fill="FFFFFF"/>
            <w:noWrap w:val="0"/>
            <w:vAlign w:val="center"/>
          </w:tcPr>
          <w:p w14:paraId="730C6D55">
            <w:pPr>
              <w:widowControl/>
              <w:jc w:val="center"/>
              <w:rPr>
                <w:rFonts w:ascii="Times New Roman" w:eastAsia="宋体"/>
                <w:kern w:val="0"/>
                <w:sz w:val="18"/>
                <w:szCs w:val="18"/>
              </w:rPr>
            </w:pPr>
            <w:r>
              <w:rPr>
                <w:rFonts w:ascii="Times New Roman" w:eastAsia="宋体"/>
                <w:kern w:val="0"/>
                <w:sz w:val="18"/>
                <w:szCs w:val="18"/>
              </w:rPr>
              <w:t>500.00</w:t>
            </w:r>
          </w:p>
        </w:tc>
      </w:tr>
      <w:tr w14:paraId="74E6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06AAF8F6">
            <w:pPr>
              <w:widowControl/>
              <w:jc w:val="left"/>
              <w:rPr>
                <w:rFonts w:ascii="宋体" w:hAnsi="宋体" w:eastAsia="宋体" w:cs="宋体"/>
                <w:kern w:val="0"/>
                <w:sz w:val="18"/>
                <w:szCs w:val="18"/>
              </w:rPr>
            </w:pPr>
            <w:r>
              <w:rPr>
                <w:rFonts w:hint="eastAsia" w:ascii="宋体" w:hAnsi="宋体" w:eastAsia="宋体" w:cs="宋体"/>
                <w:kern w:val="0"/>
                <w:sz w:val="18"/>
                <w:szCs w:val="18"/>
              </w:rPr>
              <w:t>巡逻通道建设经费</w:t>
            </w:r>
          </w:p>
        </w:tc>
        <w:tc>
          <w:tcPr>
            <w:tcW w:w="1275" w:type="dxa"/>
            <w:shd w:val="clear" w:color="000000" w:fill="FFFFFF"/>
            <w:noWrap w:val="0"/>
            <w:vAlign w:val="center"/>
          </w:tcPr>
          <w:p w14:paraId="6D1F596D">
            <w:pPr>
              <w:widowControl/>
              <w:jc w:val="center"/>
              <w:rPr>
                <w:rFonts w:ascii="宋体" w:hAnsi="宋体" w:eastAsia="宋体" w:cs="宋体"/>
                <w:kern w:val="0"/>
                <w:sz w:val="18"/>
                <w:szCs w:val="18"/>
              </w:rPr>
            </w:pPr>
            <w:r>
              <w:rPr>
                <w:rFonts w:hint="eastAsia" w:ascii="宋体" w:hAnsi="宋体" w:eastAsia="宋体" w:cs="宋体"/>
                <w:kern w:val="0"/>
                <w:sz w:val="18"/>
                <w:szCs w:val="18"/>
              </w:rPr>
              <w:t>市强戒所</w:t>
            </w:r>
          </w:p>
        </w:tc>
        <w:tc>
          <w:tcPr>
            <w:tcW w:w="5670" w:type="dxa"/>
            <w:shd w:val="clear" w:color="000000" w:fill="FFFFFF"/>
            <w:noWrap w:val="0"/>
            <w:vAlign w:val="center"/>
          </w:tcPr>
          <w:p w14:paraId="1844A706">
            <w:pPr>
              <w:widowControl/>
              <w:jc w:val="left"/>
              <w:rPr>
                <w:rFonts w:ascii="宋体" w:hAnsi="宋体" w:eastAsia="宋体" w:cs="宋体"/>
                <w:kern w:val="0"/>
                <w:sz w:val="18"/>
                <w:szCs w:val="18"/>
              </w:rPr>
            </w:pPr>
            <w:r>
              <w:rPr>
                <w:rFonts w:hint="eastAsia" w:ascii="宋体" w:hAnsi="宋体" w:eastAsia="宋体" w:cs="宋体"/>
                <w:kern w:val="0"/>
                <w:sz w:val="18"/>
                <w:szCs w:val="18"/>
              </w:rPr>
              <w:t>市强戒所原巡逻通道设施陈旧，安全标准低，容易造成安全隐患。根据《强制隔离戒毒所建设标准》（建标170-2014）要求，需建设标准为600*6米的巡逻通道。建议调整预算安排巡逻通道建设经费90万元，对巡逻通道地面实行整修、建设。</w:t>
            </w:r>
          </w:p>
        </w:tc>
        <w:tc>
          <w:tcPr>
            <w:tcW w:w="1086" w:type="dxa"/>
            <w:shd w:val="clear" w:color="000000" w:fill="FFFFFF"/>
            <w:noWrap w:val="0"/>
            <w:vAlign w:val="center"/>
          </w:tcPr>
          <w:p w14:paraId="6D19AAF4">
            <w:pPr>
              <w:widowControl/>
              <w:jc w:val="center"/>
              <w:rPr>
                <w:rFonts w:ascii="宋体" w:hAnsi="宋体" w:eastAsia="宋体" w:cs="宋体"/>
                <w:kern w:val="0"/>
                <w:sz w:val="18"/>
                <w:szCs w:val="18"/>
              </w:rPr>
            </w:pPr>
            <w:r>
              <w:rPr>
                <w:rFonts w:hint="eastAsia" w:ascii="宋体" w:hAnsi="宋体" w:eastAsia="宋体" w:cs="宋体"/>
                <w:kern w:val="0"/>
                <w:sz w:val="18"/>
                <w:szCs w:val="18"/>
              </w:rPr>
              <w:t>90.00</w:t>
            </w:r>
          </w:p>
        </w:tc>
      </w:tr>
      <w:tr w14:paraId="344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667FA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监管中心建设专项经费（一）</w:t>
            </w:r>
          </w:p>
        </w:tc>
        <w:tc>
          <w:tcPr>
            <w:tcW w:w="1275" w:type="dxa"/>
            <w:shd w:val="clear" w:color="000000" w:fill="FFFFFF"/>
            <w:noWrap w:val="0"/>
            <w:vAlign w:val="center"/>
          </w:tcPr>
          <w:p w14:paraId="5844FF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益阳市公安局</w:t>
            </w:r>
          </w:p>
        </w:tc>
        <w:tc>
          <w:tcPr>
            <w:tcW w:w="5670" w:type="dxa"/>
            <w:shd w:val="clear" w:color="000000" w:fill="FFFFFF"/>
            <w:noWrap w:val="0"/>
            <w:vAlign w:val="center"/>
          </w:tcPr>
          <w:p w14:paraId="3999639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该项目为国家发改委确定的“十三五“政法基础设施建设项目，根据省发改委《关于核定益阳市公安局强制隔离戒毒所等16个政法基础设施建设项目建设规模的批复》，该项目总投资10057万元，资金来源除中央补助资金外，地方筹资部分在市政府集中的非税收入中统筹安排。根据市政府批示《关于办理涉众型经济大案非税收入分配建议的请示》，2018年安排益阳市公安局监管中心建设专项经费8417.5万元。已预拨8417.5万元。</w:t>
            </w:r>
          </w:p>
        </w:tc>
        <w:tc>
          <w:tcPr>
            <w:tcW w:w="1086" w:type="dxa"/>
            <w:shd w:val="clear" w:color="000000" w:fill="FFFFFF"/>
            <w:noWrap w:val="0"/>
            <w:vAlign w:val="center"/>
          </w:tcPr>
          <w:p w14:paraId="4D043DE6">
            <w:pPr>
              <w:widowControl/>
              <w:jc w:val="center"/>
              <w:rPr>
                <w:rFonts w:hint="eastAsia" w:ascii="宋体" w:hAnsi="宋体" w:eastAsia="宋体" w:cs="宋体"/>
                <w:kern w:val="0"/>
                <w:sz w:val="18"/>
                <w:szCs w:val="18"/>
              </w:rPr>
            </w:pPr>
            <w:r>
              <w:rPr>
                <w:rFonts w:hint="eastAsia" w:ascii="Times New Roman" w:eastAsia="宋体"/>
                <w:kern w:val="0"/>
                <w:sz w:val="18"/>
                <w:szCs w:val="18"/>
              </w:rPr>
              <w:t>5,960.00</w:t>
            </w:r>
          </w:p>
        </w:tc>
      </w:tr>
      <w:tr w14:paraId="5F73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24" w:hRule="atLeast"/>
          <w:jc w:val="center"/>
        </w:trPr>
        <w:tc>
          <w:tcPr>
            <w:tcW w:w="2770" w:type="dxa"/>
            <w:gridSpan w:val="2"/>
            <w:shd w:val="clear" w:color="000000" w:fill="FFFFFF"/>
            <w:noWrap w:val="0"/>
            <w:vAlign w:val="center"/>
          </w:tcPr>
          <w:p w14:paraId="5031F38B">
            <w:pPr>
              <w:widowControl/>
              <w:jc w:val="left"/>
              <w:rPr>
                <w:rFonts w:ascii="宋体" w:hAnsi="宋体" w:eastAsia="宋体" w:cs="宋体"/>
                <w:kern w:val="0"/>
                <w:sz w:val="18"/>
                <w:szCs w:val="18"/>
              </w:rPr>
            </w:pPr>
            <w:r>
              <w:rPr>
                <w:rFonts w:hint="eastAsia" w:ascii="楷体" w:hAnsi="楷体" w:eastAsia="楷体" w:cs="楷体"/>
                <w:kern w:val="0"/>
                <w:sz w:val="18"/>
                <w:szCs w:val="18"/>
              </w:rPr>
              <w:t>（三）调入资金安排支出</w:t>
            </w:r>
          </w:p>
        </w:tc>
        <w:tc>
          <w:tcPr>
            <w:tcW w:w="5670" w:type="dxa"/>
            <w:shd w:val="clear" w:color="000000" w:fill="FFFFFF"/>
            <w:noWrap w:val="0"/>
            <w:vAlign w:val="center"/>
          </w:tcPr>
          <w:p w14:paraId="193B633A">
            <w:pPr>
              <w:widowControl/>
              <w:jc w:val="left"/>
              <w:rPr>
                <w:rFonts w:ascii="宋体" w:hAnsi="宋体" w:eastAsia="宋体" w:cs="宋体"/>
                <w:kern w:val="0"/>
                <w:sz w:val="18"/>
                <w:szCs w:val="18"/>
              </w:rPr>
            </w:pPr>
          </w:p>
        </w:tc>
        <w:tc>
          <w:tcPr>
            <w:tcW w:w="1086" w:type="dxa"/>
            <w:shd w:val="clear" w:color="000000" w:fill="FFFFFF"/>
            <w:noWrap w:val="0"/>
            <w:vAlign w:val="center"/>
          </w:tcPr>
          <w:p w14:paraId="5BE4F70A">
            <w:pPr>
              <w:widowControl/>
              <w:jc w:val="center"/>
              <w:rPr>
                <w:rFonts w:hint="eastAsia" w:ascii="Times New Roman" w:eastAsia="宋体"/>
                <w:b/>
                <w:bCs/>
                <w:kern w:val="0"/>
                <w:sz w:val="18"/>
                <w:szCs w:val="18"/>
              </w:rPr>
            </w:pPr>
            <w:r>
              <w:rPr>
                <w:rFonts w:hint="eastAsia" w:ascii="Times New Roman" w:eastAsia="宋体"/>
                <w:b/>
                <w:bCs/>
                <w:kern w:val="0"/>
                <w:sz w:val="18"/>
                <w:szCs w:val="18"/>
              </w:rPr>
              <w:t>9,678.00</w:t>
            </w:r>
          </w:p>
        </w:tc>
      </w:tr>
      <w:tr w14:paraId="59F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24" w:hRule="atLeast"/>
          <w:jc w:val="center"/>
        </w:trPr>
        <w:tc>
          <w:tcPr>
            <w:tcW w:w="2770" w:type="dxa"/>
            <w:gridSpan w:val="2"/>
            <w:shd w:val="clear" w:color="000000" w:fill="FFFFFF"/>
            <w:noWrap w:val="0"/>
            <w:vAlign w:val="center"/>
          </w:tcPr>
          <w:p w14:paraId="2D473030">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1、支持基础设施建设等支出</w:t>
            </w:r>
          </w:p>
        </w:tc>
        <w:tc>
          <w:tcPr>
            <w:tcW w:w="5670" w:type="dxa"/>
            <w:shd w:val="clear" w:color="000000" w:fill="FFFFFF"/>
            <w:noWrap w:val="0"/>
            <w:vAlign w:val="center"/>
          </w:tcPr>
          <w:p w14:paraId="70608C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0440336C">
            <w:pPr>
              <w:widowControl/>
              <w:jc w:val="center"/>
              <w:rPr>
                <w:rFonts w:hint="eastAsia" w:ascii="Times New Roman" w:eastAsia="宋体"/>
                <w:b/>
                <w:bCs/>
                <w:kern w:val="0"/>
                <w:sz w:val="18"/>
                <w:szCs w:val="18"/>
              </w:rPr>
            </w:pPr>
            <w:r>
              <w:rPr>
                <w:rFonts w:hint="eastAsia" w:ascii="Times New Roman" w:eastAsia="宋体"/>
                <w:b/>
                <w:bCs/>
                <w:kern w:val="0"/>
                <w:sz w:val="18"/>
                <w:szCs w:val="18"/>
              </w:rPr>
              <w:t>3,494.43</w:t>
            </w:r>
          </w:p>
        </w:tc>
      </w:tr>
      <w:tr w14:paraId="4124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29" w:hRule="atLeast"/>
          <w:jc w:val="center"/>
        </w:trPr>
        <w:tc>
          <w:tcPr>
            <w:tcW w:w="1495" w:type="dxa"/>
            <w:shd w:val="clear" w:color="000000" w:fill="FFFFFF"/>
            <w:noWrap w:val="0"/>
            <w:vAlign w:val="center"/>
          </w:tcPr>
          <w:p w14:paraId="56AD80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监管中心建设专项经费（二）</w:t>
            </w:r>
          </w:p>
        </w:tc>
        <w:tc>
          <w:tcPr>
            <w:tcW w:w="1275" w:type="dxa"/>
            <w:shd w:val="clear" w:color="000000" w:fill="FFFFFF"/>
            <w:noWrap w:val="0"/>
            <w:vAlign w:val="center"/>
          </w:tcPr>
          <w:p w14:paraId="731668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益阳市公安局</w:t>
            </w:r>
          </w:p>
        </w:tc>
        <w:tc>
          <w:tcPr>
            <w:tcW w:w="5670" w:type="dxa"/>
            <w:shd w:val="clear" w:color="000000" w:fill="FFFFFF"/>
            <w:noWrap w:val="0"/>
            <w:vAlign w:val="center"/>
          </w:tcPr>
          <w:p w14:paraId="78AEE6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该项目为国家发改委确定的“十三五“政法基础设施建设项目，根据省发改委《关于核定益阳市公安局强制隔离戒毒所等16个政法基础设施建设项目建设规模的批复》，该项目总投资10057万元，资金来源除中央补助资金外，地方筹资部分在市政府集中的非税收入中统筹安排。根据市政府批示《关于办理涉众型经济大案非税收入分配建议的请示》，2018年安排益阳市公安局监管中心建设专项经费8417.5万元。已预拨8417.5万元。</w:t>
            </w:r>
          </w:p>
        </w:tc>
        <w:tc>
          <w:tcPr>
            <w:tcW w:w="1086" w:type="dxa"/>
            <w:shd w:val="clear" w:color="000000" w:fill="FFFFFF"/>
            <w:noWrap w:val="0"/>
            <w:vAlign w:val="center"/>
          </w:tcPr>
          <w:p w14:paraId="5432F94F">
            <w:pPr>
              <w:widowControl/>
              <w:jc w:val="center"/>
              <w:rPr>
                <w:rFonts w:hint="eastAsia" w:ascii="Times New Roman" w:eastAsia="宋体"/>
                <w:kern w:val="0"/>
                <w:sz w:val="18"/>
                <w:szCs w:val="18"/>
              </w:rPr>
            </w:pPr>
            <w:r>
              <w:rPr>
                <w:rFonts w:hint="eastAsia" w:ascii="Times New Roman" w:eastAsia="宋体"/>
                <w:kern w:val="0"/>
                <w:sz w:val="18"/>
                <w:szCs w:val="18"/>
              </w:rPr>
              <w:t>2,457.5</w:t>
            </w:r>
          </w:p>
        </w:tc>
      </w:tr>
      <w:tr w14:paraId="59F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5524AF2">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城市规划编制经费</w:t>
            </w:r>
          </w:p>
        </w:tc>
        <w:tc>
          <w:tcPr>
            <w:tcW w:w="1275" w:type="dxa"/>
            <w:shd w:val="clear" w:color="000000" w:fill="FFFFFF"/>
            <w:noWrap w:val="0"/>
            <w:vAlign w:val="center"/>
          </w:tcPr>
          <w:p w14:paraId="7FB4421A">
            <w:pPr>
              <w:widowControl/>
              <w:jc w:val="center"/>
              <w:rPr>
                <w:rFonts w:hint="eastAsia" w:ascii="宋体" w:hAnsi="宋体" w:eastAsia="宋体" w:cs="宋体"/>
                <w:b/>
                <w:bCs/>
                <w:kern w:val="0"/>
                <w:sz w:val="18"/>
                <w:szCs w:val="18"/>
              </w:rPr>
            </w:pPr>
            <w:r>
              <w:rPr>
                <w:rFonts w:hint="eastAsia" w:ascii="宋体" w:hAnsi="宋体" w:eastAsia="宋体" w:cs="宋体"/>
                <w:kern w:val="0"/>
                <w:sz w:val="18"/>
                <w:szCs w:val="18"/>
              </w:rPr>
              <w:t>益阳市规划局</w:t>
            </w:r>
          </w:p>
        </w:tc>
        <w:tc>
          <w:tcPr>
            <w:tcW w:w="5670" w:type="dxa"/>
            <w:shd w:val="clear" w:color="000000" w:fill="FFFFFF"/>
            <w:noWrap w:val="0"/>
            <w:vAlign w:val="center"/>
          </w:tcPr>
          <w:p w14:paraId="6D86F3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近三年益阳市城乡规划编制和信息化建设已安排3500万元，目前已全部用完。根据市规划局2018年项目经费使用情况，还有2423.51万元项目合同款未支付。2018年调整预算拟安排500万元。</w:t>
            </w:r>
          </w:p>
        </w:tc>
        <w:tc>
          <w:tcPr>
            <w:tcW w:w="1086" w:type="dxa"/>
            <w:shd w:val="clear" w:color="000000" w:fill="FFFFFF"/>
            <w:noWrap w:val="0"/>
            <w:vAlign w:val="center"/>
          </w:tcPr>
          <w:p w14:paraId="66BAF968">
            <w:pPr>
              <w:widowControl/>
              <w:jc w:val="center"/>
              <w:rPr>
                <w:rFonts w:hint="eastAsia" w:ascii="Times New Roman" w:eastAsia="宋体"/>
                <w:b/>
                <w:bCs/>
                <w:kern w:val="0"/>
                <w:sz w:val="18"/>
                <w:szCs w:val="18"/>
              </w:rPr>
            </w:pPr>
            <w:r>
              <w:rPr>
                <w:rFonts w:ascii="Times New Roman" w:eastAsia="宋体"/>
                <w:kern w:val="0"/>
                <w:sz w:val="18"/>
                <w:szCs w:val="18"/>
              </w:rPr>
              <w:t>500</w:t>
            </w:r>
            <w:r>
              <w:rPr>
                <w:rFonts w:hint="eastAsia" w:ascii="Times New Roman" w:eastAsia="宋体"/>
                <w:kern w:val="0"/>
                <w:sz w:val="18"/>
                <w:szCs w:val="18"/>
              </w:rPr>
              <w:t>.00</w:t>
            </w:r>
          </w:p>
        </w:tc>
      </w:tr>
      <w:tr w14:paraId="3F4F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4A0E2332">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防汛通道建设</w:t>
            </w:r>
          </w:p>
        </w:tc>
        <w:tc>
          <w:tcPr>
            <w:tcW w:w="1275" w:type="dxa"/>
            <w:shd w:val="clear" w:color="000000" w:fill="FFFFFF"/>
            <w:noWrap w:val="0"/>
            <w:vAlign w:val="center"/>
          </w:tcPr>
          <w:p w14:paraId="15025ADC">
            <w:pPr>
              <w:widowControl/>
              <w:jc w:val="center"/>
              <w:rPr>
                <w:rFonts w:hint="eastAsia" w:ascii="宋体" w:hAnsi="宋体" w:eastAsia="宋体" w:cs="宋体"/>
                <w:b/>
                <w:bCs/>
                <w:kern w:val="0"/>
                <w:sz w:val="18"/>
                <w:szCs w:val="18"/>
              </w:rPr>
            </w:pPr>
            <w:r>
              <w:rPr>
                <w:rFonts w:hint="eastAsia" w:ascii="宋体" w:hAnsi="宋体" w:eastAsia="宋体" w:cs="宋体"/>
                <w:kern w:val="0"/>
                <w:sz w:val="18"/>
                <w:szCs w:val="18"/>
              </w:rPr>
              <w:t>赫山区政府</w:t>
            </w:r>
          </w:p>
        </w:tc>
        <w:tc>
          <w:tcPr>
            <w:tcW w:w="5670" w:type="dxa"/>
            <w:shd w:val="clear" w:color="000000" w:fill="FFFFFF"/>
            <w:noWrap w:val="0"/>
            <w:vAlign w:val="center"/>
          </w:tcPr>
          <w:p w14:paraId="1EDDA0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砂石收入中安排支出，因砂石收入无来源，建议调整预算解决。2015年预拨100万元、2016年预拨100万元</w:t>
            </w:r>
          </w:p>
        </w:tc>
        <w:tc>
          <w:tcPr>
            <w:tcW w:w="1086" w:type="dxa"/>
            <w:shd w:val="clear" w:color="000000" w:fill="FFFFFF"/>
            <w:noWrap w:val="0"/>
            <w:vAlign w:val="center"/>
          </w:tcPr>
          <w:p w14:paraId="69DCE182">
            <w:pPr>
              <w:widowControl/>
              <w:jc w:val="center"/>
              <w:rPr>
                <w:rFonts w:hint="eastAsia" w:ascii="Times New Roman" w:eastAsia="宋体"/>
                <w:b/>
                <w:bCs/>
                <w:kern w:val="0"/>
                <w:sz w:val="18"/>
                <w:szCs w:val="18"/>
              </w:rPr>
            </w:pPr>
            <w:r>
              <w:rPr>
                <w:rFonts w:ascii="Times New Roman" w:eastAsia="宋体"/>
                <w:kern w:val="0"/>
                <w:sz w:val="18"/>
                <w:szCs w:val="18"/>
              </w:rPr>
              <w:t>200</w:t>
            </w:r>
            <w:r>
              <w:rPr>
                <w:rFonts w:hint="eastAsia" w:ascii="Times New Roman" w:eastAsia="宋体"/>
                <w:kern w:val="0"/>
                <w:sz w:val="18"/>
                <w:szCs w:val="18"/>
              </w:rPr>
              <w:t>.00</w:t>
            </w:r>
          </w:p>
        </w:tc>
      </w:tr>
      <w:tr w14:paraId="768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293C4DDE">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整体搬迁建设项目贷款贴息</w:t>
            </w:r>
          </w:p>
        </w:tc>
        <w:tc>
          <w:tcPr>
            <w:tcW w:w="1275" w:type="dxa"/>
            <w:shd w:val="clear" w:color="000000" w:fill="FFFFFF"/>
            <w:noWrap w:val="0"/>
            <w:vAlign w:val="center"/>
          </w:tcPr>
          <w:p w14:paraId="364BD15E">
            <w:pPr>
              <w:widowControl/>
              <w:jc w:val="center"/>
              <w:rPr>
                <w:rFonts w:hint="eastAsia" w:ascii="宋体" w:hAnsi="宋体" w:eastAsia="宋体" w:cs="宋体"/>
                <w:b/>
                <w:bCs/>
                <w:kern w:val="0"/>
                <w:sz w:val="18"/>
                <w:szCs w:val="18"/>
              </w:rPr>
            </w:pPr>
            <w:r>
              <w:rPr>
                <w:rFonts w:hint="eastAsia" w:ascii="宋体" w:hAnsi="宋体" w:eastAsia="宋体" w:cs="宋体"/>
                <w:kern w:val="0"/>
                <w:sz w:val="18"/>
                <w:szCs w:val="18"/>
              </w:rPr>
              <w:t>市妇幼保健院</w:t>
            </w:r>
          </w:p>
        </w:tc>
        <w:tc>
          <w:tcPr>
            <w:tcW w:w="5670" w:type="dxa"/>
            <w:shd w:val="clear" w:color="000000" w:fill="FFFFFF"/>
            <w:noWrap w:val="0"/>
            <w:vAlign w:val="center"/>
          </w:tcPr>
          <w:p w14:paraId="386D34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根据益府阅〔2017〕52号，益阳市妇幼保健院（益阳市儿童医院）项目建设期内三年（2018年、2019年、2020年）市财政对贷款给予全额贴息。2018年已贷款10661.76万元，按人民银行同期贷款基准利率4.9%计算，贴息资金336.93万元。</w:t>
            </w:r>
          </w:p>
        </w:tc>
        <w:tc>
          <w:tcPr>
            <w:tcW w:w="1086" w:type="dxa"/>
            <w:shd w:val="clear" w:color="000000" w:fill="FFFFFF"/>
            <w:noWrap w:val="0"/>
            <w:vAlign w:val="center"/>
          </w:tcPr>
          <w:p w14:paraId="00B803A5">
            <w:pPr>
              <w:widowControl/>
              <w:jc w:val="center"/>
              <w:rPr>
                <w:rFonts w:hint="eastAsia" w:ascii="Times New Roman" w:eastAsia="宋体"/>
                <w:b/>
                <w:bCs/>
                <w:kern w:val="0"/>
                <w:sz w:val="18"/>
                <w:szCs w:val="18"/>
              </w:rPr>
            </w:pPr>
            <w:r>
              <w:rPr>
                <w:rFonts w:ascii="Times New Roman" w:eastAsia="宋体"/>
                <w:kern w:val="0"/>
                <w:sz w:val="18"/>
                <w:szCs w:val="18"/>
              </w:rPr>
              <w:t>336.93</w:t>
            </w:r>
          </w:p>
        </w:tc>
      </w:tr>
      <w:tr w14:paraId="5C6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2770" w:type="dxa"/>
            <w:gridSpan w:val="2"/>
            <w:shd w:val="clear" w:color="000000" w:fill="FFFFFF"/>
            <w:noWrap w:val="0"/>
            <w:vAlign w:val="center"/>
          </w:tcPr>
          <w:p w14:paraId="71FD351A">
            <w:pPr>
              <w:widowControl/>
              <w:jc w:val="left"/>
              <w:rPr>
                <w:rFonts w:hint="eastAsia" w:ascii="楷体" w:hAnsi="楷体" w:eastAsia="楷体" w:cs="楷体"/>
                <w:kern w:val="0"/>
                <w:sz w:val="18"/>
                <w:szCs w:val="18"/>
              </w:rPr>
            </w:pPr>
            <w:r>
              <w:rPr>
                <w:rFonts w:hint="eastAsia" w:ascii="宋体" w:hAnsi="宋体" w:eastAsia="宋体" w:cs="宋体"/>
                <w:b/>
                <w:bCs/>
                <w:kern w:val="0"/>
                <w:sz w:val="18"/>
                <w:szCs w:val="18"/>
              </w:rPr>
              <w:t>2、政策性支出</w:t>
            </w:r>
          </w:p>
        </w:tc>
        <w:tc>
          <w:tcPr>
            <w:tcW w:w="5670" w:type="dxa"/>
            <w:shd w:val="clear" w:color="000000" w:fill="FFFFFF"/>
            <w:noWrap w:val="0"/>
            <w:vAlign w:val="center"/>
          </w:tcPr>
          <w:p w14:paraId="5B0D0AA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auto" w:fill="FFFFFF"/>
            <w:noWrap w:val="0"/>
            <w:vAlign w:val="center"/>
          </w:tcPr>
          <w:p w14:paraId="5D483EF7">
            <w:pPr>
              <w:widowControl/>
              <w:jc w:val="center"/>
              <w:textAlignment w:val="center"/>
              <w:rPr>
                <w:rFonts w:hint="eastAsia" w:ascii="Times New Roman" w:eastAsia="宋体"/>
                <w:b/>
                <w:bCs/>
                <w:kern w:val="0"/>
                <w:sz w:val="18"/>
                <w:szCs w:val="18"/>
              </w:rPr>
            </w:pPr>
            <w:r>
              <w:rPr>
                <w:rFonts w:ascii="Times New Roman" w:eastAsia="宋体"/>
                <w:b/>
                <w:color w:val="000000"/>
                <w:kern w:val="0"/>
                <w:sz w:val="18"/>
                <w:szCs w:val="18"/>
              </w:rPr>
              <w:t>2,122.34</w:t>
            </w:r>
          </w:p>
        </w:tc>
      </w:tr>
      <w:tr w14:paraId="752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1FC57F97">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“两项补贴”经费（一）</w:t>
            </w:r>
          </w:p>
        </w:tc>
        <w:tc>
          <w:tcPr>
            <w:tcW w:w="1275" w:type="dxa"/>
            <w:shd w:val="clear" w:color="000000" w:fill="FFFFFF"/>
            <w:noWrap w:val="0"/>
            <w:vAlign w:val="center"/>
          </w:tcPr>
          <w:p w14:paraId="28212E80">
            <w:pPr>
              <w:widowControl/>
              <w:jc w:val="center"/>
            </w:pPr>
            <w:r>
              <w:rPr>
                <w:rFonts w:hint="eastAsia" w:ascii="宋体" w:hAnsi="宋体" w:eastAsia="宋体" w:cs="宋体"/>
                <w:kern w:val="0"/>
                <w:sz w:val="18"/>
                <w:szCs w:val="18"/>
              </w:rPr>
              <w:t>市公安局</w:t>
            </w:r>
          </w:p>
        </w:tc>
        <w:tc>
          <w:tcPr>
            <w:tcW w:w="5670" w:type="dxa"/>
            <w:shd w:val="clear" w:color="000000" w:fill="FFFFFF"/>
            <w:noWrap w:val="0"/>
            <w:vAlign w:val="center"/>
          </w:tcPr>
          <w:p w14:paraId="6FBAC9A7">
            <w:pPr>
              <w:widowControl/>
              <w:jc w:val="left"/>
              <w:rPr>
                <w:rFonts w:ascii="宋体" w:hAnsi="宋体" w:eastAsia="宋体" w:cs="宋体"/>
                <w:kern w:val="0"/>
                <w:sz w:val="18"/>
                <w:szCs w:val="18"/>
              </w:rPr>
            </w:pPr>
            <w:r>
              <w:rPr>
                <w:rFonts w:hint="eastAsia" w:ascii="宋体" w:hAnsi="宋体" w:eastAsia="宋体" w:cs="宋体"/>
                <w:kern w:val="0"/>
                <w:sz w:val="18"/>
                <w:szCs w:val="18"/>
              </w:rPr>
              <w:t>根据湘人社发〔2017〕68号对人民警察法定工作日之外加班补贴从2017年1月1日起增加到710元/人·月，根据湘人社发〔2017〕69号对人民警察执勤岗位津贴从2016年7月1日起增加到1100元/人·月、880元/人·月、660元/人·月。2018年共安排“两项补贴”经费1479.85万元。</w:t>
            </w:r>
          </w:p>
        </w:tc>
        <w:tc>
          <w:tcPr>
            <w:tcW w:w="1086" w:type="dxa"/>
            <w:shd w:val="clear" w:color="000000" w:fill="FFFFFF"/>
            <w:noWrap w:val="0"/>
            <w:vAlign w:val="center"/>
          </w:tcPr>
          <w:p w14:paraId="33E1E40D">
            <w:pPr>
              <w:widowControl/>
              <w:jc w:val="center"/>
              <w:textAlignment w:val="center"/>
              <w:rPr>
                <w:rFonts w:hint="eastAsia" w:ascii="Times New Roman" w:eastAsia="宋体"/>
                <w:b/>
                <w:bCs/>
                <w:kern w:val="0"/>
                <w:sz w:val="18"/>
                <w:szCs w:val="18"/>
              </w:rPr>
            </w:pPr>
            <w:r>
              <w:rPr>
                <w:rFonts w:ascii="Times New Roman" w:eastAsia="宋体"/>
                <w:kern w:val="0"/>
                <w:sz w:val="18"/>
                <w:szCs w:val="18"/>
              </w:rPr>
              <w:t>292.85</w:t>
            </w:r>
          </w:p>
        </w:tc>
      </w:tr>
      <w:tr w14:paraId="0159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83D40E5">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留置对象看护警力人员经费</w:t>
            </w:r>
          </w:p>
        </w:tc>
        <w:tc>
          <w:tcPr>
            <w:tcW w:w="1275" w:type="dxa"/>
            <w:shd w:val="clear" w:color="000000" w:fill="FFFFFF"/>
            <w:noWrap w:val="0"/>
            <w:vAlign w:val="center"/>
          </w:tcPr>
          <w:p w14:paraId="12D0D6E9">
            <w:pPr>
              <w:widowControl/>
              <w:jc w:val="center"/>
            </w:pPr>
            <w:r>
              <w:rPr>
                <w:rFonts w:hint="eastAsia" w:ascii="宋体" w:hAnsi="宋体" w:eastAsia="宋体" w:cs="宋体"/>
                <w:kern w:val="0"/>
                <w:sz w:val="18"/>
                <w:szCs w:val="18"/>
              </w:rPr>
              <w:t>市公安局</w:t>
            </w:r>
          </w:p>
        </w:tc>
        <w:tc>
          <w:tcPr>
            <w:tcW w:w="5670" w:type="dxa"/>
            <w:shd w:val="clear" w:color="000000" w:fill="FFFFFF"/>
            <w:noWrap w:val="0"/>
            <w:vAlign w:val="center"/>
          </w:tcPr>
          <w:p w14:paraId="55580EC2">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根据益府阅〔2018〕8号会议纪要，原则同意新增留置对象看护警力240名，分两年招录到位，人员经费按每年人均5万元纳入市财政预算予以保障。2018年安排600万元。</w:t>
            </w:r>
          </w:p>
        </w:tc>
        <w:tc>
          <w:tcPr>
            <w:tcW w:w="1086" w:type="dxa"/>
            <w:shd w:val="clear" w:color="000000" w:fill="FFFFFF"/>
            <w:noWrap w:val="0"/>
            <w:vAlign w:val="center"/>
          </w:tcPr>
          <w:p w14:paraId="01BCFF35">
            <w:pPr>
              <w:widowControl/>
              <w:jc w:val="center"/>
              <w:rPr>
                <w:rFonts w:hint="eastAsia" w:ascii="Times New Roman" w:eastAsia="宋体"/>
                <w:b/>
                <w:bCs/>
                <w:kern w:val="0"/>
                <w:sz w:val="18"/>
                <w:szCs w:val="18"/>
              </w:rPr>
            </w:pPr>
            <w:r>
              <w:rPr>
                <w:rFonts w:ascii="Times New Roman" w:eastAsia="宋体"/>
                <w:kern w:val="0"/>
                <w:sz w:val="18"/>
                <w:szCs w:val="18"/>
              </w:rPr>
              <w:t>600.00</w:t>
            </w:r>
          </w:p>
        </w:tc>
      </w:tr>
      <w:tr w14:paraId="4BC2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23FEEB82">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市二招待所军转干部和退休人员工资</w:t>
            </w:r>
          </w:p>
        </w:tc>
        <w:tc>
          <w:tcPr>
            <w:tcW w:w="1275" w:type="dxa"/>
            <w:shd w:val="clear" w:color="000000" w:fill="FFFFFF"/>
            <w:noWrap w:val="0"/>
            <w:vAlign w:val="center"/>
          </w:tcPr>
          <w:p w14:paraId="281F5DBF">
            <w:pPr>
              <w:widowControl/>
              <w:jc w:val="center"/>
            </w:pPr>
            <w:r>
              <w:rPr>
                <w:rFonts w:hint="eastAsia" w:ascii="宋体" w:hAnsi="宋体" w:eastAsia="宋体" w:cs="宋体"/>
                <w:kern w:val="0"/>
                <w:sz w:val="18"/>
                <w:szCs w:val="18"/>
              </w:rPr>
              <w:t>市国资委（市二招待所）</w:t>
            </w:r>
          </w:p>
        </w:tc>
        <w:tc>
          <w:tcPr>
            <w:tcW w:w="5670" w:type="dxa"/>
            <w:shd w:val="clear" w:color="000000" w:fill="FFFFFF"/>
            <w:noWrap w:val="0"/>
            <w:vAlign w:val="center"/>
          </w:tcPr>
          <w:p w14:paraId="50F535A2">
            <w:pPr>
              <w:widowControl/>
              <w:jc w:val="left"/>
              <w:rPr>
                <w:rFonts w:ascii="宋体" w:hAnsi="宋体" w:eastAsia="宋体" w:cs="宋体"/>
                <w:kern w:val="0"/>
                <w:sz w:val="18"/>
                <w:szCs w:val="18"/>
              </w:rPr>
            </w:pPr>
            <w:r>
              <w:rPr>
                <w:rFonts w:hint="eastAsia" w:ascii="宋体" w:hAnsi="宋体" w:eastAsia="宋体" w:cs="宋体"/>
                <w:kern w:val="0"/>
                <w:sz w:val="18"/>
                <w:szCs w:val="18"/>
              </w:rPr>
              <w:t>根据市政府批示《关于批准借支益阳市二招待所（桃花仑宾馆）离退休人员及军转干部经费的请示》，由市国资委向市政府借支74.15万元用于市二招待所军转干部工资及职工养老保险等经费。以前年度借支已列预算支出，在以后的市二招待所处置收入扣回。已预拨74.15万元。</w:t>
            </w:r>
          </w:p>
        </w:tc>
        <w:tc>
          <w:tcPr>
            <w:tcW w:w="1086" w:type="dxa"/>
            <w:shd w:val="clear" w:color="000000" w:fill="FFFFFF"/>
            <w:noWrap w:val="0"/>
            <w:vAlign w:val="center"/>
          </w:tcPr>
          <w:p w14:paraId="6F3D164E">
            <w:pPr>
              <w:widowControl/>
              <w:jc w:val="center"/>
              <w:rPr>
                <w:rFonts w:hint="eastAsia" w:ascii="Times New Roman" w:eastAsia="宋体"/>
                <w:b/>
                <w:bCs/>
                <w:kern w:val="0"/>
                <w:sz w:val="18"/>
                <w:szCs w:val="18"/>
              </w:rPr>
            </w:pPr>
            <w:r>
              <w:rPr>
                <w:rFonts w:ascii="Times New Roman" w:eastAsia="宋体"/>
                <w:kern w:val="0"/>
                <w:sz w:val="18"/>
                <w:szCs w:val="18"/>
              </w:rPr>
              <w:t>74.15</w:t>
            </w:r>
          </w:p>
        </w:tc>
      </w:tr>
      <w:tr w14:paraId="2EA0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ED53D9B">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治超工作经费</w:t>
            </w:r>
          </w:p>
        </w:tc>
        <w:tc>
          <w:tcPr>
            <w:tcW w:w="1275" w:type="dxa"/>
            <w:shd w:val="clear" w:color="000000" w:fill="FFFFFF"/>
            <w:noWrap w:val="0"/>
            <w:vAlign w:val="center"/>
          </w:tcPr>
          <w:p w14:paraId="0BE5F3D2">
            <w:pPr>
              <w:widowControl/>
              <w:jc w:val="center"/>
            </w:pPr>
            <w:r>
              <w:rPr>
                <w:rFonts w:hint="eastAsia" w:ascii="宋体" w:hAnsi="宋体" w:eastAsia="宋体" w:cs="宋体"/>
                <w:kern w:val="0"/>
                <w:sz w:val="18"/>
                <w:szCs w:val="18"/>
              </w:rPr>
              <w:t>市路政执法支队</w:t>
            </w:r>
          </w:p>
        </w:tc>
        <w:tc>
          <w:tcPr>
            <w:tcW w:w="5670" w:type="dxa"/>
            <w:shd w:val="clear" w:color="000000" w:fill="FFFFFF"/>
            <w:noWrap w:val="0"/>
            <w:vAlign w:val="center"/>
          </w:tcPr>
          <w:p w14:paraId="1A494DC1">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根据益府阅〔2018〕3号，由市财政追加市治超办2017年度工作经费30万元；安排2018年治超工作经费50万元。</w:t>
            </w:r>
          </w:p>
        </w:tc>
        <w:tc>
          <w:tcPr>
            <w:tcW w:w="1086" w:type="dxa"/>
            <w:shd w:val="clear" w:color="000000" w:fill="FFFFFF"/>
            <w:noWrap w:val="0"/>
            <w:vAlign w:val="center"/>
          </w:tcPr>
          <w:p w14:paraId="09279D4A">
            <w:pPr>
              <w:widowControl/>
              <w:jc w:val="center"/>
              <w:rPr>
                <w:rFonts w:hint="eastAsia" w:ascii="Times New Roman" w:eastAsia="宋体"/>
                <w:b/>
                <w:bCs/>
                <w:kern w:val="0"/>
                <w:sz w:val="18"/>
                <w:szCs w:val="18"/>
              </w:rPr>
            </w:pPr>
            <w:r>
              <w:rPr>
                <w:rFonts w:ascii="Times New Roman" w:eastAsia="宋体"/>
                <w:kern w:val="0"/>
                <w:sz w:val="18"/>
                <w:szCs w:val="18"/>
              </w:rPr>
              <w:t>80.00</w:t>
            </w:r>
          </w:p>
        </w:tc>
      </w:tr>
      <w:tr w14:paraId="0DC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1E3F9CA5">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2018年考试录用公务员集中面试工作经费</w:t>
            </w:r>
          </w:p>
        </w:tc>
        <w:tc>
          <w:tcPr>
            <w:tcW w:w="1275" w:type="dxa"/>
            <w:shd w:val="clear" w:color="000000" w:fill="FFFFFF"/>
            <w:noWrap w:val="0"/>
            <w:vAlign w:val="center"/>
          </w:tcPr>
          <w:p w14:paraId="5D17AAC0">
            <w:pPr>
              <w:widowControl/>
              <w:jc w:val="center"/>
            </w:pPr>
            <w:r>
              <w:rPr>
                <w:rFonts w:hint="eastAsia" w:ascii="宋体" w:hAnsi="宋体" w:eastAsia="宋体" w:cs="宋体"/>
                <w:kern w:val="0"/>
                <w:sz w:val="18"/>
                <w:szCs w:val="18"/>
              </w:rPr>
              <w:t>市人社局</w:t>
            </w:r>
          </w:p>
        </w:tc>
        <w:tc>
          <w:tcPr>
            <w:tcW w:w="5670" w:type="dxa"/>
            <w:shd w:val="clear" w:color="000000" w:fill="FFFFFF"/>
            <w:noWrap w:val="0"/>
            <w:vAlign w:val="center"/>
          </w:tcPr>
          <w:p w14:paraId="1A741627">
            <w:pPr>
              <w:widowControl/>
              <w:jc w:val="left"/>
              <w:rPr>
                <w:rFonts w:ascii="宋体" w:hAnsi="宋体" w:eastAsia="宋体" w:cs="宋体"/>
                <w:kern w:val="0"/>
                <w:sz w:val="18"/>
                <w:szCs w:val="18"/>
              </w:rPr>
            </w:pPr>
            <w:r>
              <w:rPr>
                <w:rFonts w:hint="eastAsia" w:ascii="宋体" w:hAnsi="宋体" w:eastAsia="宋体" w:cs="宋体"/>
                <w:kern w:val="0"/>
                <w:sz w:val="18"/>
                <w:szCs w:val="18"/>
              </w:rPr>
              <w:t>《公务员录用规定（试行）》；2018年实际开支面试补助费57.58万元，餐费11.09万元，考官住宿4.81万元，会议室租金0.17万元，考场水电租金3万元，接送外地考官车辆租金2万元，印刷文具纸张等5万元，其他杂费5万元，合计共开支88.64万元，财政年初预算拨款60万元，资金缺口28.64万元。</w:t>
            </w:r>
          </w:p>
        </w:tc>
        <w:tc>
          <w:tcPr>
            <w:tcW w:w="1086" w:type="dxa"/>
            <w:shd w:val="clear" w:color="000000" w:fill="FFFFFF"/>
            <w:noWrap w:val="0"/>
            <w:vAlign w:val="center"/>
          </w:tcPr>
          <w:p w14:paraId="7F71FA3D">
            <w:pPr>
              <w:widowControl/>
              <w:jc w:val="center"/>
              <w:rPr>
                <w:rFonts w:hint="eastAsia" w:ascii="Times New Roman" w:eastAsia="宋体"/>
                <w:b/>
                <w:bCs/>
                <w:kern w:val="0"/>
                <w:sz w:val="18"/>
                <w:szCs w:val="18"/>
              </w:rPr>
            </w:pPr>
            <w:r>
              <w:rPr>
                <w:rFonts w:ascii="Times New Roman" w:eastAsia="宋体"/>
                <w:kern w:val="0"/>
                <w:sz w:val="18"/>
                <w:szCs w:val="18"/>
              </w:rPr>
              <w:t>28.64</w:t>
            </w:r>
          </w:p>
        </w:tc>
      </w:tr>
      <w:tr w14:paraId="591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5AA2AB36">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社会组织五化建设及推进城市基层党建基础建设工程工作经费</w:t>
            </w:r>
          </w:p>
        </w:tc>
        <w:tc>
          <w:tcPr>
            <w:tcW w:w="1275" w:type="dxa"/>
            <w:shd w:val="clear" w:color="000000" w:fill="FFFFFF"/>
            <w:noWrap w:val="0"/>
            <w:vAlign w:val="center"/>
          </w:tcPr>
          <w:p w14:paraId="556F1CE9">
            <w:pPr>
              <w:widowControl/>
              <w:jc w:val="center"/>
            </w:pPr>
            <w:r>
              <w:rPr>
                <w:rFonts w:hint="eastAsia" w:ascii="宋体" w:hAnsi="宋体" w:eastAsia="宋体" w:cs="宋体"/>
                <w:kern w:val="0"/>
                <w:sz w:val="18"/>
                <w:szCs w:val="18"/>
              </w:rPr>
              <w:t>市民政局</w:t>
            </w:r>
          </w:p>
        </w:tc>
        <w:tc>
          <w:tcPr>
            <w:tcW w:w="5670" w:type="dxa"/>
            <w:shd w:val="clear" w:color="000000" w:fill="FFFFFF"/>
            <w:noWrap w:val="0"/>
            <w:vAlign w:val="center"/>
          </w:tcPr>
          <w:p w14:paraId="6DAA7767">
            <w:pPr>
              <w:widowControl/>
              <w:jc w:val="left"/>
              <w:rPr>
                <w:rFonts w:ascii="宋体" w:hAnsi="宋体" w:eastAsia="宋体" w:cs="宋体"/>
                <w:kern w:val="0"/>
                <w:sz w:val="18"/>
                <w:szCs w:val="18"/>
              </w:rPr>
            </w:pPr>
            <w:r>
              <w:rPr>
                <w:rFonts w:hint="eastAsia" w:ascii="宋体" w:hAnsi="宋体" w:eastAsia="宋体" w:cs="宋体"/>
                <w:kern w:val="0"/>
                <w:sz w:val="18"/>
                <w:szCs w:val="18"/>
              </w:rPr>
              <w:t>益组联〔2018〕10号 、益民发〔2018〕20号。招聘、选派专职、兼职党建工作指导员及开展培训、工作经费</w:t>
            </w:r>
          </w:p>
        </w:tc>
        <w:tc>
          <w:tcPr>
            <w:tcW w:w="1086" w:type="dxa"/>
            <w:shd w:val="clear" w:color="000000" w:fill="FFFFFF"/>
            <w:noWrap w:val="0"/>
            <w:vAlign w:val="center"/>
          </w:tcPr>
          <w:p w14:paraId="3D7AECD5">
            <w:pPr>
              <w:widowControl/>
              <w:jc w:val="center"/>
              <w:rPr>
                <w:rFonts w:hint="eastAsia" w:ascii="Times New Roman" w:eastAsia="宋体"/>
                <w:b/>
                <w:bCs/>
                <w:kern w:val="0"/>
                <w:sz w:val="18"/>
                <w:szCs w:val="18"/>
              </w:rPr>
            </w:pPr>
            <w:r>
              <w:rPr>
                <w:rFonts w:ascii="Times New Roman" w:eastAsia="宋体"/>
                <w:kern w:val="0"/>
                <w:sz w:val="18"/>
                <w:szCs w:val="18"/>
              </w:rPr>
              <w:t>15.00</w:t>
            </w:r>
          </w:p>
        </w:tc>
      </w:tr>
      <w:tr w14:paraId="592B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6893D744">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“两新”组织党建工作指导员工作经费</w:t>
            </w:r>
          </w:p>
        </w:tc>
        <w:tc>
          <w:tcPr>
            <w:tcW w:w="1275" w:type="dxa"/>
            <w:shd w:val="clear" w:color="000000" w:fill="FFFFFF"/>
            <w:noWrap w:val="0"/>
            <w:vAlign w:val="center"/>
          </w:tcPr>
          <w:p w14:paraId="74600948">
            <w:pPr>
              <w:widowControl/>
              <w:jc w:val="center"/>
            </w:pPr>
            <w:r>
              <w:rPr>
                <w:rFonts w:hint="eastAsia" w:ascii="宋体" w:hAnsi="宋体" w:eastAsia="宋体" w:cs="宋体"/>
                <w:kern w:val="0"/>
                <w:sz w:val="18"/>
                <w:szCs w:val="18"/>
              </w:rPr>
              <w:t>市委组织部</w:t>
            </w:r>
          </w:p>
        </w:tc>
        <w:tc>
          <w:tcPr>
            <w:tcW w:w="5670" w:type="dxa"/>
            <w:shd w:val="clear" w:color="000000" w:fill="FFFFFF"/>
            <w:noWrap w:val="0"/>
            <w:vAlign w:val="center"/>
          </w:tcPr>
          <w:p w14:paraId="6789E44E">
            <w:pPr>
              <w:widowControl/>
              <w:jc w:val="left"/>
              <w:rPr>
                <w:rFonts w:ascii="宋体" w:hAnsi="宋体" w:eastAsia="宋体" w:cs="宋体"/>
                <w:kern w:val="0"/>
                <w:sz w:val="18"/>
                <w:szCs w:val="18"/>
              </w:rPr>
            </w:pPr>
            <w:r>
              <w:rPr>
                <w:rFonts w:hint="eastAsia" w:ascii="宋体" w:hAnsi="宋体" w:eastAsia="宋体" w:cs="宋体"/>
                <w:kern w:val="0"/>
                <w:sz w:val="18"/>
                <w:szCs w:val="18"/>
              </w:rPr>
              <w:t>根据《市委组织部 市委“两新”工委 市财政局 市人社局关于进一步加强非公有制经济组织和社会组织党建工作指导员选派工作的通知》（益组联〔2018〕10号）文件精神，选派专职党建工作指导员13名、兼职党建工作指导员42名，按照专职党建工作指导员每人每月3000元的基本报酬、兼职党建工作指导员每人每月200元的工作经费标准，2018年8月份开始。建议安排2018年5个月经费23.7万元。</w:t>
            </w:r>
          </w:p>
        </w:tc>
        <w:tc>
          <w:tcPr>
            <w:tcW w:w="1086" w:type="dxa"/>
            <w:shd w:val="clear" w:color="000000" w:fill="FFFFFF"/>
            <w:noWrap w:val="0"/>
            <w:vAlign w:val="center"/>
          </w:tcPr>
          <w:p w14:paraId="77E8B300">
            <w:pPr>
              <w:widowControl/>
              <w:jc w:val="center"/>
              <w:rPr>
                <w:rFonts w:hint="eastAsia" w:ascii="Times New Roman" w:eastAsia="宋体"/>
                <w:b/>
                <w:bCs/>
                <w:kern w:val="0"/>
                <w:sz w:val="18"/>
                <w:szCs w:val="18"/>
              </w:rPr>
            </w:pPr>
            <w:r>
              <w:rPr>
                <w:rFonts w:ascii="Times New Roman" w:eastAsia="宋体"/>
                <w:kern w:val="0"/>
                <w:sz w:val="18"/>
                <w:szCs w:val="18"/>
              </w:rPr>
              <w:t>23.70</w:t>
            </w:r>
          </w:p>
        </w:tc>
      </w:tr>
      <w:tr w14:paraId="7C1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24C5AA53">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农村居民进城购房补贴</w:t>
            </w:r>
          </w:p>
        </w:tc>
        <w:tc>
          <w:tcPr>
            <w:tcW w:w="1275" w:type="dxa"/>
            <w:shd w:val="clear" w:color="000000" w:fill="FFFFFF"/>
            <w:noWrap w:val="0"/>
            <w:vAlign w:val="center"/>
          </w:tcPr>
          <w:p w14:paraId="352BBE9B">
            <w:pPr>
              <w:widowControl/>
              <w:jc w:val="center"/>
            </w:pPr>
            <w:r>
              <w:rPr>
                <w:rFonts w:hint="eastAsia" w:ascii="宋体" w:hAnsi="宋体" w:eastAsia="宋体" w:cs="宋体"/>
                <w:kern w:val="0"/>
                <w:sz w:val="18"/>
                <w:szCs w:val="18"/>
              </w:rPr>
              <w:t>益阳市房管局</w:t>
            </w:r>
          </w:p>
        </w:tc>
        <w:tc>
          <w:tcPr>
            <w:tcW w:w="5670" w:type="dxa"/>
            <w:shd w:val="clear" w:color="000000" w:fill="FFFFFF"/>
            <w:noWrap w:val="0"/>
            <w:vAlign w:val="center"/>
          </w:tcPr>
          <w:p w14:paraId="56792B49">
            <w:pPr>
              <w:widowControl/>
              <w:jc w:val="left"/>
              <w:rPr>
                <w:rFonts w:ascii="宋体" w:hAnsi="宋体" w:eastAsia="宋体" w:cs="宋体"/>
                <w:kern w:val="0"/>
                <w:sz w:val="18"/>
                <w:szCs w:val="18"/>
              </w:rPr>
            </w:pPr>
            <w:r>
              <w:rPr>
                <w:rFonts w:hint="eastAsia" w:ascii="宋体" w:hAnsi="宋体" w:eastAsia="宋体" w:cs="宋体"/>
                <w:kern w:val="0"/>
                <w:sz w:val="18"/>
                <w:szCs w:val="18"/>
              </w:rPr>
              <w:t>根据益政办发〔2017〕22号，对农村居民进城购买商品房予以购房补贴或者奖励，根据益阳市房管局汇总数据，市财政安排补贴资金1000万元。</w:t>
            </w:r>
          </w:p>
        </w:tc>
        <w:tc>
          <w:tcPr>
            <w:tcW w:w="1086" w:type="dxa"/>
            <w:shd w:val="clear" w:color="000000" w:fill="FFFFFF"/>
            <w:noWrap w:val="0"/>
            <w:vAlign w:val="center"/>
          </w:tcPr>
          <w:p w14:paraId="3F0140BE">
            <w:pPr>
              <w:widowControl/>
              <w:jc w:val="center"/>
              <w:rPr>
                <w:rFonts w:hint="eastAsia" w:ascii="Times New Roman" w:eastAsia="宋体"/>
                <w:b/>
                <w:bCs/>
                <w:kern w:val="0"/>
                <w:sz w:val="18"/>
                <w:szCs w:val="18"/>
              </w:rPr>
            </w:pPr>
            <w:r>
              <w:rPr>
                <w:rFonts w:ascii="Times New Roman" w:eastAsia="宋体"/>
                <w:kern w:val="0"/>
                <w:sz w:val="18"/>
                <w:szCs w:val="18"/>
              </w:rPr>
              <w:t>1,000.00</w:t>
            </w:r>
          </w:p>
        </w:tc>
      </w:tr>
      <w:tr w14:paraId="426A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91AB4C4">
            <w:pPr>
              <w:widowControl/>
              <w:jc w:val="left"/>
              <w:rPr>
                <w:rFonts w:hint="eastAsia" w:ascii="楷体" w:hAnsi="楷体" w:eastAsia="楷体" w:cs="楷体"/>
                <w:kern w:val="0"/>
                <w:sz w:val="18"/>
                <w:szCs w:val="18"/>
              </w:rPr>
            </w:pPr>
            <w:r>
              <w:rPr>
                <w:rFonts w:hint="eastAsia" w:ascii="宋体" w:hAnsi="宋体" w:eastAsia="宋体" w:cs="宋体"/>
                <w:kern w:val="0"/>
                <w:sz w:val="18"/>
                <w:szCs w:val="18"/>
              </w:rPr>
              <w:t>外国人来华工作许可工作经费</w:t>
            </w:r>
          </w:p>
        </w:tc>
        <w:tc>
          <w:tcPr>
            <w:tcW w:w="1275" w:type="dxa"/>
            <w:shd w:val="clear" w:color="000000" w:fill="FFFFFF"/>
            <w:noWrap w:val="0"/>
            <w:vAlign w:val="center"/>
          </w:tcPr>
          <w:p w14:paraId="1559E1C2">
            <w:pPr>
              <w:widowControl/>
              <w:jc w:val="center"/>
            </w:pPr>
            <w:r>
              <w:rPr>
                <w:rFonts w:hint="eastAsia" w:ascii="宋体" w:hAnsi="宋体" w:eastAsia="宋体" w:cs="宋体"/>
                <w:kern w:val="0"/>
                <w:sz w:val="18"/>
                <w:szCs w:val="18"/>
              </w:rPr>
              <w:t>市人社局</w:t>
            </w:r>
          </w:p>
        </w:tc>
        <w:tc>
          <w:tcPr>
            <w:tcW w:w="5670" w:type="dxa"/>
            <w:shd w:val="clear" w:color="000000" w:fill="FFFFFF"/>
            <w:noWrap w:val="0"/>
            <w:vAlign w:val="center"/>
          </w:tcPr>
          <w:p w14:paraId="01D0E19B">
            <w:pPr>
              <w:widowControl/>
              <w:jc w:val="left"/>
              <w:rPr>
                <w:rFonts w:ascii="宋体" w:hAnsi="宋体" w:eastAsia="宋体" w:cs="宋体"/>
                <w:kern w:val="0"/>
                <w:sz w:val="18"/>
                <w:szCs w:val="18"/>
              </w:rPr>
            </w:pPr>
            <w:r>
              <w:rPr>
                <w:rFonts w:hint="eastAsia" w:ascii="宋体" w:hAnsi="宋体" w:eastAsia="宋体" w:cs="宋体"/>
                <w:kern w:val="0"/>
                <w:sz w:val="18"/>
                <w:szCs w:val="18"/>
              </w:rPr>
              <w:t>《关于外国人工作许可证制卡相关设备调拨和购置的通知》（外专发〔2017〕161号）、《湖南省人力资源和社会保障厅关于授权市州人力资源和社会保障局实施外国人来华工作许可的通知》（湘人社函〔2018〕107号）、《湖南省人力资源和社会保障厅关于做好外国人来华工作许可下放有关工作的通知》。外国人工作许可证制卡相关设备购置6.70万元，聘用人员工资福利3万元，开办相关费用2万元，合计11.70万元。</w:t>
            </w:r>
          </w:p>
        </w:tc>
        <w:tc>
          <w:tcPr>
            <w:tcW w:w="1086" w:type="dxa"/>
            <w:shd w:val="clear" w:color="000000" w:fill="FFFFFF"/>
            <w:noWrap w:val="0"/>
            <w:vAlign w:val="center"/>
          </w:tcPr>
          <w:p w14:paraId="3A06183C">
            <w:pPr>
              <w:widowControl/>
              <w:jc w:val="center"/>
              <w:rPr>
                <w:rFonts w:hint="eastAsia" w:ascii="Times New Roman" w:eastAsia="宋体"/>
                <w:b/>
                <w:bCs/>
                <w:kern w:val="0"/>
                <w:sz w:val="18"/>
                <w:szCs w:val="18"/>
              </w:rPr>
            </w:pPr>
            <w:r>
              <w:rPr>
                <w:rFonts w:ascii="Times New Roman" w:eastAsia="宋体"/>
                <w:kern w:val="0"/>
                <w:sz w:val="18"/>
                <w:szCs w:val="18"/>
              </w:rPr>
              <w:t>8.00</w:t>
            </w:r>
          </w:p>
        </w:tc>
      </w:tr>
      <w:tr w14:paraId="14B8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2770" w:type="dxa"/>
            <w:gridSpan w:val="2"/>
            <w:shd w:val="clear" w:color="000000" w:fill="FFFFFF"/>
            <w:noWrap w:val="0"/>
            <w:vAlign w:val="center"/>
          </w:tcPr>
          <w:p w14:paraId="2F5F6740">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3、支持打好三大攻坚战</w:t>
            </w:r>
          </w:p>
        </w:tc>
        <w:tc>
          <w:tcPr>
            <w:tcW w:w="5670" w:type="dxa"/>
            <w:shd w:val="clear" w:color="000000" w:fill="FFFFFF"/>
            <w:noWrap w:val="0"/>
            <w:vAlign w:val="bottom"/>
          </w:tcPr>
          <w:p w14:paraId="47197D0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06BD97DF">
            <w:pPr>
              <w:widowControl/>
              <w:jc w:val="center"/>
              <w:rPr>
                <w:rFonts w:ascii="Times New Roman" w:eastAsia="宋体"/>
                <w:b/>
                <w:bCs/>
                <w:kern w:val="0"/>
                <w:sz w:val="18"/>
                <w:szCs w:val="18"/>
              </w:rPr>
            </w:pPr>
            <w:r>
              <w:rPr>
                <w:rFonts w:ascii="Times New Roman" w:eastAsia="宋体"/>
                <w:b/>
                <w:bCs/>
                <w:kern w:val="0"/>
                <w:sz w:val="18"/>
                <w:szCs w:val="18"/>
              </w:rPr>
              <w:t>1,102.00</w:t>
            </w:r>
          </w:p>
        </w:tc>
      </w:tr>
      <w:tr w14:paraId="0D8B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919" w:hRule="atLeast"/>
          <w:jc w:val="center"/>
        </w:trPr>
        <w:tc>
          <w:tcPr>
            <w:tcW w:w="1495" w:type="dxa"/>
            <w:shd w:val="clear" w:color="000000" w:fill="FFFFFF"/>
            <w:noWrap w:val="0"/>
            <w:vAlign w:val="center"/>
          </w:tcPr>
          <w:p w14:paraId="0B8ECB39">
            <w:pPr>
              <w:widowControl/>
              <w:jc w:val="left"/>
              <w:rPr>
                <w:rFonts w:ascii="宋体" w:hAnsi="宋体" w:eastAsia="宋体" w:cs="宋体"/>
                <w:kern w:val="0"/>
                <w:sz w:val="18"/>
                <w:szCs w:val="18"/>
              </w:rPr>
            </w:pPr>
            <w:r>
              <w:rPr>
                <w:rFonts w:hint="eastAsia" w:ascii="宋体" w:hAnsi="宋体" w:eastAsia="宋体" w:cs="宋体"/>
                <w:kern w:val="0"/>
                <w:sz w:val="18"/>
                <w:szCs w:val="18"/>
              </w:rPr>
              <w:t>扶贫专项资金</w:t>
            </w:r>
          </w:p>
        </w:tc>
        <w:tc>
          <w:tcPr>
            <w:tcW w:w="1275" w:type="dxa"/>
            <w:shd w:val="clear" w:color="000000" w:fill="FFFFFF"/>
            <w:noWrap w:val="0"/>
            <w:vAlign w:val="center"/>
          </w:tcPr>
          <w:p w14:paraId="6E2751B1">
            <w:pPr>
              <w:widowControl/>
              <w:jc w:val="center"/>
              <w:rPr>
                <w:rFonts w:ascii="宋体" w:hAnsi="宋体" w:eastAsia="宋体" w:cs="宋体"/>
                <w:kern w:val="0"/>
                <w:sz w:val="18"/>
                <w:szCs w:val="18"/>
              </w:rPr>
            </w:pPr>
            <w:r>
              <w:rPr>
                <w:rFonts w:hint="eastAsia" w:ascii="宋体" w:hAnsi="宋体" w:eastAsia="宋体" w:cs="宋体"/>
                <w:kern w:val="0"/>
                <w:sz w:val="18"/>
                <w:szCs w:val="18"/>
              </w:rPr>
              <w:t>市扶贫办、市卫计委</w:t>
            </w:r>
          </w:p>
        </w:tc>
        <w:tc>
          <w:tcPr>
            <w:tcW w:w="5670" w:type="dxa"/>
            <w:shd w:val="clear" w:color="000000" w:fill="FFFFFF"/>
            <w:noWrap w:val="0"/>
            <w:vAlign w:val="center"/>
          </w:tcPr>
          <w:p w14:paraId="3CCEDAF7">
            <w:pPr>
              <w:widowControl/>
              <w:jc w:val="left"/>
              <w:rPr>
                <w:rFonts w:ascii="宋体" w:hAnsi="宋体" w:eastAsia="宋体" w:cs="宋体"/>
                <w:kern w:val="0"/>
                <w:sz w:val="18"/>
                <w:szCs w:val="18"/>
              </w:rPr>
            </w:pPr>
            <w:r>
              <w:rPr>
                <w:rFonts w:hint="eastAsia" w:ascii="宋体" w:hAnsi="宋体" w:eastAsia="宋体" w:cs="宋体"/>
                <w:kern w:val="0"/>
                <w:sz w:val="18"/>
                <w:szCs w:val="18"/>
              </w:rPr>
              <w:t>根据《益阳市财政局关于下达2018年度第一批市级扶贫专项资金的通知》（益财农〔2018〕55号），市财政共安排市级扶贫资金1880万元，其中提前下达调整预算安排200万元。根据《关于开展万名干部进千村入万户“践行初心使命真情脱贫帮扶”主题活动实施方案》（益办发电〔2018〕55号），《益阳市健康扶贫百日会战实施方案》（益健扶发〔2018〕1号），市政府批示《关于申请健康扶贫工作经费及重点帮扶配套经费的请示》，安排健康扶贫单位牵头经费20万元（会议费、督查费、培训费、资料费、迎检工作经费等），重点贫困村帮扶配套经费40万元。按照市委市政府的指示精神，除年初部门预算安排的市级扶贫资金之外，另从市级预备费中解决驻村帮扶工作队费200万元、从调整预算中提前安排50个市级对口扶贫点200万元。安排健康扶贫工作经费及重点帮扶配套经费20万元。</w:t>
            </w:r>
          </w:p>
        </w:tc>
        <w:tc>
          <w:tcPr>
            <w:tcW w:w="1086" w:type="dxa"/>
            <w:shd w:val="clear" w:color="000000" w:fill="FFFFFF"/>
            <w:noWrap w:val="0"/>
            <w:vAlign w:val="center"/>
          </w:tcPr>
          <w:p w14:paraId="04A14C04">
            <w:pPr>
              <w:widowControl/>
              <w:jc w:val="center"/>
              <w:rPr>
                <w:rFonts w:ascii="Times New Roman" w:eastAsia="宋体"/>
                <w:kern w:val="0"/>
                <w:sz w:val="18"/>
                <w:szCs w:val="18"/>
              </w:rPr>
            </w:pPr>
            <w:r>
              <w:rPr>
                <w:rFonts w:ascii="Times New Roman" w:eastAsia="宋体"/>
                <w:kern w:val="0"/>
                <w:sz w:val="18"/>
                <w:szCs w:val="18"/>
              </w:rPr>
              <w:t>220</w:t>
            </w:r>
            <w:r>
              <w:rPr>
                <w:rFonts w:hint="eastAsia" w:ascii="Times New Roman" w:eastAsia="宋体"/>
                <w:kern w:val="0"/>
                <w:sz w:val="18"/>
                <w:szCs w:val="18"/>
              </w:rPr>
              <w:t>.00</w:t>
            </w:r>
          </w:p>
        </w:tc>
      </w:tr>
      <w:tr w14:paraId="2C75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73" w:hRule="atLeast"/>
          <w:jc w:val="center"/>
        </w:trPr>
        <w:tc>
          <w:tcPr>
            <w:tcW w:w="1495" w:type="dxa"/>
            <w:shd w:val="clear" w:color="000000" w:fill="FFFFFF"/>
            <w:noWrap w:val="0"/>
            <w:vAlign w:val="center"/>
          </w:tcPr>
          <w:p w14:paraId="43902640">
            <w:pPr>
              <w:widowControl/>
              <w:jc w:val="left"/>
              <w:rPr>
                <w:rFonts w:ascii="宋体" w:hAnsi="宋体" w:eastAsia="宋体" w:cs="宋体"/>
                <w:kern w:val="0"/>
                <w:sz w:val="18"/>
                <w:szCs w:val="18"/>
              </w:rPr>
            </w:pPr>
            <w:r>
              <w:rPr>
                <w:rFonts w:hint="eastAsia" w:ascii="宋体" w:hAnsi="宋体" w:eastAsia="宋体" w:cs="宋体"/>
                <w:kern w:val="0"/>
                <w:sz w:val="18"/>
                <w:szCs w:val="18"/>
              </w:rPr>
              <w:t>中心城区高排放公交车淘汰经费</w:t>
            </w:r>
          </w:p>
        </w:tc>
        <w:tc>
          <w:tcPr>
            <w:tcW w:w="1275" w:type="dxa"/>
            <w:shd w:val="clear" w:color="000000" w:fill="FFFFFF"/>
            <w:noWrap w:val="0"/>
            <w:vAlign w:val="center"/>
          </w:tcPr>
          <w:p w14:paraId="6E91DBF0">
            <w:pPr>
              <w:widowControl/>
              <w:jc w:val="center"/>
              <w:rPr>
                <w:rFonts w:ascii="宋体" w:hAnsi="宋体" w:eastAsia="宋体" w:cs="宋体"/>
                <w:kern w:val="0"/>
                <w:sz w:val="18"/>
                <w:szCs w:val="18"/>
              </w:rPr>
            </w:pPr>
            <w:r>
              <w:rPr>
                <w:rFonts w:hint="eastAsia" w:ascii="宋体" w:hAnsi="宋体" w:eastAsia="宋体" w:cs="宋体"/>
                <w:kern w:val="0"/>
                <w:sz w:val="18"/>
                <w:szCs w:val="18"/>
              </w:rPr>
              <w:t>市交通运输管理局</w:t>
            </w:r>
          </w:p>
        </w:tc>
        <w:tc>
          <w:tcPr>
            <w:tcW w:w="5670" w:type="dxa"/>
            <w:shd w:val="clear" w:color="000000" w:fill="FFFFFF"/>
            <w:noWrap w:val="0"/>
            <w:vAlign w:val="center"/>
          </w:tcPr>
          <w:p w14:paraId="7B6D8612">
            <w:pPr>
              <w:widowControl/>
              <w:jc w:val="left"/>
              <w:rPr>
                <w:rFonts w:ascii="宋体" w:hAnsi="宋体" w:eastAsia="宋体" w:cs="宋体"/>
                <w:kern w:val="0"/>
                <w:sz w:val="18"/>
                <w:szCs w:val="18"/>
              </w:rPr>
            </w:pPr>
            <w:r>
              <w:rPr>
                <w:rFonts w:hint="eastAsia" w:ascii="宋体" w:hAnsi="宋体" w:eastAsia="宋体" w:cs="宋体"/>
                <w:kern w:val="0"/>
                <w:sz w:val="18"/>
                <w:szCs w:val="18"/>
              </w:rPr>
              <w:t>根据湘生环委办〔2018〕1号、湘交函〔2018〕317号文件要求，我市出台《市中心城区高排放公交车淘汰工作实施方案》，在9月30日前要全面淘汰中心城区高排放公交车辆534台。据市交通运输局按8年平均折旧计算，需补贴车辆残值882万元。建议本次调整预算安排高排放公交车淘汰经费882万元，年底进行清算。</w:t>
            </w:r>
          </w:p>
        </w:tc>
        <w:tc>
          <w:tcPr>
            <w:tcW w:w="1086" w:type="dxa"/>
            <w:shd w:val="clear" w:color="000000" w:fill="FFFFFF"/>
            <w:noWrap w:val="0"/>
            <w:vAlign w:val="center"/>
          </w:tcPr>
          <w:p w14:paraId="1E1F1881">
            <w:pPr>
              <w:widowControl/>
              <w:jc w:val="center"/>
              <w:rPr>
                <w:rFonts w:ascii="Times New Roman" w:eastAsia="宋体"/>
                <w:kern w:val="0"/>
                <w:sz w:val="18"/>
                <w:szCs w:val="18"/>
              </w:rPr>
            </w:pPr>
            <w:r>
              <w:rPr>
                <w:rFonts w:ascii="Times New Roman" w:eastAsia="宋体"/>
                <w:kern w:val="0"/>
                <w:sz w:val="18"/>
                <w:szCs w:val="18"/>
              </w:rPr>
              <w:t>882.00</w:t>
            </w:r>
          </w:p>
        </w:tc>
      </w:tr>
      <w:tr w14:paraId="1D6C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2770" w:type="dxa"/>
            <w:gridSpan w:val="2"/>
            <w:shd w:val="clear" w:color="000000" w:fill="FFFFFF"/>
            <w:noWrap w:val="0"/>
            <w:vAlign w:val="center"/>
          </w:tcPr>
          <w:p w14:paraId="33F9DD4A">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4、民生项目支出</w:t>
            </w:r>
          </w:p>
        </w:tc>
        <w:tc>
          <w:tcPr>
            <w:tcW w:w="5670" w:type="dxa"/>
            <w:shd w:val="clear" w:color="000000" w:fill="FFFFFF"/>
            <w:noWrap w:val="0"/>
            <w:vAlign w:val="center"/>
          </w:tcPr>
          <w:p w14:paraId="701A7F6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auto" w:fill="FFFFFF"/>
            <w:noWrap w:val="0"/>
            <w:vAlign w:val="center"/>
          </w:tcPr>
          <w:p w14:paraId="46A87F22">
            <w:pPr>
              <w:widowControl/>
              <w:jc w:val="center"/>
              <w:textAlignment w:val="center"/>
              <w:rPr>
                <w:rFonts w:ascii="Times New Roman" w:eastAsia="宋体"/>
                <w:b/>
                <w:bCs/>
                <w:kern w:val="0"/>
                <w:sz w:val="18"/>
                <w:szCs w:val="18"/>
              </w:rPr>
            </w:pPr>
            <w:r>
              <w:rPr>
                <w:rFonts w:ascii="Times New Roman" w:eastAsia="宋体"/>
                <w:b/>
                <w:color w:val="000000"/>
                <w:kern w:val="0"/>
                <w:sz w:val="18"/>
                <w:szCs w:val="18"/>
              </w:rPr>
              <w:t>2,625.10</w:t>
            </w:r>
          </w:p>
        </w:tc>
      </w:tr>
      <w:tr w14:paraId="2278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15CA544D">
            <w:pPr>
              <w:widowControl/>
              <w:jc w:val="left"/>
              <w:rPr>
                <w:rFonts w:ascii="宋体" w:hAnsi="宋体" w:eastAsia="宋体" w:cs="宋体"/>
                <w:kern w:val="0"/>
                <w:sz w:val="18"/>
                <w:szCs w:val="18"/>
              </w:rPr>
            </w:pPr>
            <w:r>
              <w:rPr>
                <w:rFonts w:hint="eastAsia" w:ascii="宋体" w:hAnsi="宋体" w:eastAsia="宋体" w:cs="宋体"/>
                <w:kern w:val="0"/>
                <w:sz w:val="18"/>
                <w:szCs w:val="18"/>
              </w:rPr>
              <w:t>预留新一轮调资经费</w:t>
            </w:r>
          </w:p>
        </w:tc>
        <w:tc>
          <w:tcPr>
            <w:tcW w:w="1275" w:type="dxa"/>
            <w:shd w:val="clear" w:color="000000" w:fill="FFFFFF"/>
            <w:noWrap w:val="0"/>
            <w:vAlign w:val="center"/>
          </w:tcPr>
          <w:p w14:paraId="096CF94E">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0" w:type="dxa"/>
            <w:shd w:val="clear" w:color="000000" w:fill="FFFFFF"/>
            <w:noWrap w:val="0"/>
            <w:vAlign w:val="center"/>
          </w:tcPr>
          <w:p w14:paraId="197A079E">
            <w:pPr>
              <w:widowControl/>
              <w:jc w:val="left"/>
              <w:rPr>
                <w:rFonts w:ascii="宋体" w:hAnsi="宋体" w:eastAsia="宋体" w:cs="宋体"/>
                <w:kern w:val="0"/>
                <w:sz w:val="18"/>
                <w:szCs w:val="18"/>
              </w:rPr>
            </w:pPr>
            <w:r>
              <w:rPr>
                <w:rFonts w:hint="eastAsia" w:ascii="宋体" w:hAnsi="宋体" w:eastAsia="宋体" w:cs="宋体"/>
                <w:kern w:val="0"/>
                <w:sz w:val="18"/>
                <w:szCs w:val="18"/>
              </w:rPr>
              <w:t>预留调整公务员基本工资和退休人员调整增加基本养老金。建议本次安排1345.32万元。</w:t>
            </w:r>
          </w:p>
        </w:tc>
        <w:tc>
          <w:tcPr>
            <w:tcW w:w="1086" w:type="dxa"/>
            <w:shd w:val="clear" w:color="auto" w:fill="FFFFFF"/>
            <w:noWrap w:val="0"/>
            <w:vAlign w:val="center"/>
          </w:tcPr>
          <w:p w14:paraId="7FDB684D">
            <w:pPr>
              <w:widowControl/>
              <w:jc w:val="center"/>
              <w:textAlignment w:val="center"/>
              <w:rPr>
                <w:rFonts w:hint="eastAsia" w:ascii="Times New Roman" w:eastAsia="宋体"/>
                <w:kern w:val="0"/>
                <w:sz w:val="18"/>
                <w:szCs w:val="18"/>
              </w:rPr>
            </w:pPr>
            <w:r>
              <w:rPr>
                <w:rFonts w:ascii="Times New Roman" w:eastAsia="宋体"/>
                <w:color w:val="000000"/>
                <w:kern w:val="0"/>
                <w:sz w:val="18"/>
                <w:szCs w:val="18"/>
              </w:rPr>
              <w:t>1,345.32</w:t>
            </w:r>
          </w:p>
        </w:tc>
      </w:tr>
      <w:tr w14:paraId="1011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2917048A">
            <w:pPr>
              <w:widowControl/>
              <w:jc w:val="left"/>
              <w:rPr>
                <w:rFonts w:ascii="宋体" w:hAnsi="宋体" w:eastAsia="宋体" w:cs="宋体"/>
                <w:kern w:val="0"/>
                <w:sz w:val="18"/>
                <w:szCs w:val="18"/>
              </w:rPr>
            </w:pPr>
            <w:r>
              <w:rPr>
                <w:rFonts w:hint="eastAsia" w:ascii="宋体" w:hAnsi="宋体" w:eastAsia="宋体" w:cs="宋体"/>
                <w:kern w:val="0"/>
                <w:sz w:val="18"/>
                <w:szCs w:val="18"/>
              </w:rPr>
              <w:t>市一中绩效工资补助</w:t>
            </w:r>
          </w:p>
        </w:tc>
        <w:tc>
          <w:tcPr>
            <w:tcW w:w="1275" w:type="dxa"/>
            <w:shd w:val="clear" w:color="000000" w:fill="FFFFFF"/>
            <w:noWrap w:val="0"/>
            <w:vAlign w:val="center"/>
          </w:tcPr>
          <w:p w14:paraId="0048E760">
            <w:pPr>
              <w:widowControl/>
              <w:jc w:val="center"/>
              <w:rPr>
                <w:rFonts w:ascii="宋体" w:hAnsi="宋体" w:eastAsia="宋体" w:cs="宋体"/>
                <w:kern w:val="0"/>
                <w:sz w:val="18"/>
                <w:szCs w:val="18"/>
              </w:rPr>
            </w:pPr>
            <w:r>
              <w:rPr>
                <w:rFonts w:hint="eastAsia" w:ascii="宋体" w:hAnsi="宋体" w:eastAsia="宋体" w:cs="宋体"/>
                <w:kern w:val="0"/>
                <w:sz w:val="18"/>
                <w:szCs w:val="18"/>
              </w:rPr>
              <w:t>市一中</w:t>
            </w:r>
          </w:p>
        </w:tc>
        <w:tc>
          <w:tcPr>
            <w:tcW w:w="5670" w:type="dxa"/>
            <w:shd w:val="clear" w:color="000000" w:fill="FFFFFF"/>
            <w:noWrap w:val="0"/>
            <w:vAlign w:val="center"/>
          </w:tcPr>
          <w:p w14:paraId="53CD153E">
            <w:pPr>
              <w:widowControl/>
              <w:jc w:val="left"/>
              <w:rPr>
                <w:rFonts w:ascii="宋体" w:hAnsi="宋体" w:eastAsia="宋体" w:cs="宋体"/>
                <w:kern w:val="0"/>
                <w:sz w:val="18"/>
                <w:szCs w:val="18"/>
              </w:rPr>
            </w:pPr>
            <w:r>
              <w:rPr>
                <w:rFonts w:hint="eastAsia" w:ascii="宋体" w:hAnsi="宋体" w:eastAsia="宋体" w:cs="宋体"/>
                <w:kern w:val="0"/>
                <w:sz w:val="18"/>
                <w:szCs w:val="18"/>
              </w:rPr>
              <w:t>据市一中2018年8月工资发放明细，在编268人，每月应发放绩效工资总额79.58万元，全年应发放绩效工资总额954.93万元，2018年年初预算安排698.25万元，需追加256.68万元。</w:t>
            </w:r>
          </w:p>
        </w:tc>
        <w:tc>
          <w:tcPr>
            <w:tcW w:w="1086" w:type="dxa"/>
            <w:shd w:val="clear" w:color="000000" w:fill="FFFFFF"/>
            <w:noWrap w:val="0"/>
            <w:vAlign w:val="center"/>
          </w:tcPr>
          <w:p w14:paraId="76467ED4">
            <w:pPr>
              <w:widowControl/>
              <w:jc w:val="center"/>
              <w:rPr>
                <w:rFonts w:ascii="Times New Roman" w:eastAsia="宋体"/>
                <w:kern w:val="0"/>
                <w:sz w:val="18"/>
                <w:szCs w:val="18"/>
              </w:rPr>
            </w:pPr>
            <w:r>
              <w:rPr>
                <w:rFonts w:ascii="Times New Roman" w:eastAsia="宋体"/>
                <w:kern w:val="0"/>
                <w:sz w:val="18"/>
                <w:szCs w:val="18"/>
              </w:rPr>
              <w:t>256.68</w:t>
            </w:r>
          </w:p>
        </w:tc>
      </w:tr>
      <w:tr w14:paraId="2CF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6AE70671">
            <w:pPr>
              <w:widowControl/>
              <w:jc w:val="left"/>
              <w:rPr>
                <w:rFonts w:ascii="宋体" w:hAnsi="宋体" w:eastAsia="宋体" w:cs="宋体"/>
                <w:kern w:val="0"/>
                <w:sz w:val="18"/>
                <w:szCs w:val="18"/>
              </w:rPr>
            </w:pPr>
            <w:r>
              <w:rPr>
                <w:rFonts w:hint="eastAsia" w:ascii="宋体" w:hAnsi="宋体" w:eastAsia="宋体" w:cs="宋体"/>
                <w:kern w:val="0"/>
                <w:sz w:val="18"/>
                <w:szCs w:val="18"/>
              </w:rPr>
              <w:t>农村（社区）居家养老示范点建设</w:t>
            </w:r>
          </w:p>
        </w:tc>
        <w:tc>
          <w:tcPr>
            <w:tcW w:w="1275" w:type="dxa"/>
            <w:shd w:val="clear" w:color="000000" w:fill="FFFFFF"/>
            <w:noWrap w:val="0"/>
            <w:vAlign w:val="center"/>
          </w:tcPr>
          <w:p w14:paraId="182921D2">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0E10BEAA">
            <w:pPr>
              <w:widowControl/>
              <w:jc w:val="left"/>
              <w:rPr>
                <w:rFonts w:ascii="宋体" w:hAnsi="宋体" w:eastAsia="宋体" w:cs="宋体"/>
                <w:kern w:val="0"/>
                <w:sz w:val="18"/>
                <w:szCs w:val="18"/>
              </w:rPr>
            </w:pPr>
            <w:r>
              <w:rPr>
                <w:rFonts w:hint="eastAsia" w:ascii="宋体" w:hAnsi="宋体" w:eastAsia="宋体" w:cs="宋体"/>
                <w:kern w:val="0"/>
                <w:sz w:val="18"/>
                <w:szCs w:val="18"/>
              </w:rPr>
              <w:t>市级重点民生实事。《2018养老院服务质量专项活动实施方案》（益民发〔2018〕14号）。建议建10个示范点，每个补助3万元，共安排30万元。</w:t>
            </w:r>
          </w:p>
        </w:tc>
        <w:tc>
          <w:tcPr>
            <w:tcW w:w="1086" w:type="dxa"/>
            <w:shd w:val="clear" w:color="000000" w:fill="FFFFFF"/>
            <w:noWrap w:val="0"/>
            <w:vAlign w:val="center"/>
          </w:tcPr>
          <w:p w14:paraId="50442D2C">
            <w:pPr>
              <w:widowControl/>
              <w:jc w:val="center"/>
              <w:rPr>
                <w:rFonts w:ascii="Times New Roman" w:eastAsia="宋体"/>
                <w:kern w:val="0"/>
                <w:sz w:val="18"/>
                <w:szCs w:val="18"/>
              </w:rPr>
            </w:pPr>
            <w:r>
              <w:rPr>
                <w:rFonts w:ascii="Times New Roman" w:eastAsia="宋体"/>
                <w:kern w:val="0"/>
                <w:sz w:val="18"/>
                <w:szCs w:val="18"/>
              </w:rPr>
              <w:t>30.00</w:t>
            </w:r>
          </w:p>
        </w:tc>
      </w:tr>
      <w:tr w14:paraId="380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9" w:hRule="atLeast"/>
          <w:jc w:val="center"/>
        </w:trPr>
        <w:tc>
          <w:tcPr>
            <w:tcW w:w="1495" w:type="dxa"/>
            <w:shd w:val="clear" w:color="000000" w:fill="FFFFFF"/>
            <w:noWrap w:val="0"/>
            <w:vAlign w:val="center"/>
          </w:tcPr>
          <w:p w14:paraId="37F854BE">
            <w:pPr>
              <w:widowControl/>
              <w:jc w:val="left"/>
              <w:rPr>
                <w:rFonts w:ascii="宋体" w:hAnsi="宋体" w:eastAsia="宋体" w:cs="宋体"/>
                <w:kern w:val="0"/>
                <w:sz w:val="18"/>
                <w:szCs w:val="18"/>
              </w:rPr>
            </w:pPr>
            <w:r>
              <w:rPr>
                <w:rFonts w:hint="eastAsia" w:ascii="宋体" w:hAnsi="宋体" w:eastAsia="宋体" w:cs="宋体"/>
                <w:kern w:val="0"/>
                <w:sz w:val="18"/>
                <w:szCs w:val="18"/>
              </w:rPr>
              <w:t>第三批居家和社区养老试点工作经费</w:t>
            </w:r>
          </w:p>
        </w:tc>
        <w:tc>
          <w:tcPr>
            <w:tcW w:w="1275" w:type="dxa"/>
            <w:shd w:val="clear" w:color="000000" w:fill="FFFFFF"/>
            <w:noWrap w:val="0"/>
            <w:vAlign w:val="center"/>
          </w:tcPr>
          <w:p w14:paraId="551D0E7E">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0D38D5A6">
            <w:pPr>
              <w:widowControl/>
              <w:jc w:val="left"/>
              <w:rPr>
                <w:rFonts w:ascii="宋体" w:hAnsi="宋体" w:eastAsia="宋体" w:cs="宋体"/>
                <w:kern w:val="0"/>
                <w:sz w:val="18"/>
                <w:szCs w:val="18"/>
              </w:rPr>
            </w:pPr>
            <w:r>
              <w:rPr>
                <w:rFonts w:hint="eastAsia" w:ascii="宋体" w:hAnsi="宋体" w:eastAsia="宋体" w:cs="宋体"/>
                <w:kern w:val="0"/>
                <w:sz w:val="18"/>
                <w:szCs w:val="18"/>
              </w:rPr>
              <w:t>益阳市政府第18次常务会议纪明确要大力支持申报全国居家和社区养老服务改革试点市。2018年益阳市被批准为全国居家和社区养老试点市，建议调整预算安排20万元用于项目申报、考察学习、开展培训需等工作经费开支。</w:t>
            </w:r>
          </w:p>
        </w:tc>
        <w:tc>
          <w:tcPr>
            <w:tcW w:w="1086" w:type="dxa"/>
            <w:shd w:val="clear" w:color="000000" w:fill="FFFFFF"/>
            <w:noWrap w:val="0"/>
            <w:vAlign w:val="center"/>
          </w:tcPr>
          <w:p w14:paraId="6ED696D9">
            <w:pPr>
              <w:widowControl/>
              <w:jc w:val="center"/>
              <w:rPr>
                <w:rFonts w:ascii="Times New Roman" w:eastAsia="宋体"/>
                <w:kern w:val="0"/>
                <w:sz w:val="18"/>
                <w:szCs w:val="18"/>
              </w:rPr>
            </w:pPr>
            <w:r>
              <w:rPr>
                <w:rFonts w:ascii="Times New Roman" w:eastAsia="宋体"/>
                <w:kern w:val="0"/>
                <w:sz w:val="18"/>
                <w:szCs w:val="18"/>
              </w:rPr>
              <w:t>20</w:t>
            </w:r>
            <w:r>
              <w:rPr>
                <w:rFonts w:hint="eastAsia" w:ascii="Times New Roman" w:eastAsia="宋体"/>
                <w:kern w:val="0"/>
                <w:sz w:val="18"/>
                <w:szCs w:val="18"/>
              </w:rPr>
              <w:t>.00</w:t>
            </w:r>
          </w:p>
        </w:tc>
      </w:tr>
      <w:tr w14:paraId="77EE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17" w:hRule="atLeast"/>
          <w:jc w:val="center"/>
        </w:trPr>
        <w:tc>
          <w:tcPr>
            <w:tcW w:w="1495" w:type="dxa"/>
            <w:shd w:val="clear" w:color="000000" w:fill="FFFFFF"/>
            <w:noWrap w:val="0"/>
            <w:vAlign w:val="center"/>
          </w:tcPr>
          <w:p w14:paraId="441CF6EF">
            <w:pPr>
              <w:widowControl/>
              <w:jc w:val="left"/>
              <w:rPr>
                <w:rFonts w:ascii="宋体" w:hAnsi="宋体" w:eastAsia="宋体" w:cs="宋体"/>
                <w:kern w:val="0"/>
                <w:sz w:val="18"/>
                <w:szCs w:val="18"/>
              </w:rPr>
            </w:pPr>
            <w:r>
              <w:rPr>
                <w:rFonts w:hint="eastAsia" w:ascii="宋体" w:hAnsi="宋体" w:eastAsia="宋体" w:cs="宋体"/>
                <w:kern w:val="0"/>
                <w:sz w:val="18"/>
                <w:szCs w:val="18"/>
              </w:rPr>
              <w:t>残疾人两项补贴清理认定工作经费、孤弃儿童养育情况大排查、养老院服务质量建设</w:t>
            </w:r>
          </w:p>
        </w:tc>
        <w:tc>
          <w:tcPr>
            <w:tcW w:w="1275" w:type="dxa"/>
            <w:shd w:val="clear" w:color="000000" w:fill="FFFFFF"/>
            <w:noWrap w:val="0"/>
            <w:vAlign w:val="center"/>
          </w:tcPr>
          <w:p w14:paraId="76D15AFD">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67650B5D">
            <w:pPr>
              <w:widowControl/>
              <w:jc w:val="left"/>
              <w:rPr>
                <w:rFonts w:ascii="宋体" w:hAnsi="宋体" w:eastAsia="宋体" w:cs="宋体"/>
                <w:kern w:val="0"/>
                <w:sz w:val="18"/>
                <w:szCs w:val="18"/>
              </w:rPr>
            </w:pPr>
            <w:r>
              <w:rPr>
                <w:rFonts w:hint="eastAsia" w:ascii="宋体" w:hAnsi="宋体" w:eastAsia="宋体" w:cs="宋体"/>
                <w:kern w:val="0"/>
                <w:sz w:val="18"/>
                <w:szCs w:val="18"/>
              </w:rPr>
              <w:t>根据湘民发〔2018〕17号、湘民发〔2018〕22号、湘民办函〔2018〕18号 、湘民发〔2018〕20号明确的工作任务：全市残疾人等级和补贴清理认定；全市儿童机构服务质量建设以及孤儿和被遗弃儿童清理认定；全市养老管理类服务质量大检查和养老标准化服务工作核查。建议调整预算安排三项工作经费20万元。</w:t>
            </w:r>
          </w:p>
        </w:tc>
        <w:tc>
          <w:tcPr>
            <w:tcW w:w="1086" w:type="dxa"/>
            <w:shd w:val="clear" w:color="000000" w:fill="FFFFFF"/>
            <w:noWrap w:val="0"/>
            <w:vAlign w:val="center"/>
          </w:tcPr>
          <w:p w14:paraId="282E0AFE">
            <w:pPr>
              <w:widowControl/>
              <w:jc w:val="center"/>
              <w:rPr>
                <w:rFonts w:ascii="Times New Roman" w:eastAsia="宋体"/>
                <w:kern w:val="0"/>
                <w:sz w:val="18"/>
                <w:szCs w:val="18"/>
              </w:rPr>
            </w:pPr>
            <w:r>
              <w:rPr>
                <w:rFonts w:ascii="Times New Roman" w:eastAsia="宋体"/>
                <w:kern w:val="0"/>
                <w:sz w:val="18"/>
                <w:szCs w:val="18"/>
              </w:rPr>
              <w:t>20.00</w:t>
            </w:r>
          </w:p>
        </w:tc>
      </w:tr>
      <w:tr w14:paraId="352E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6FDE0849">
            <w:pPr>
              <w:widowControl/>
              <w:jc w:val="left"/>
              <w:rPr>
                <w:rFonts w:ascii="宋体" w:hAnsi="宋体" w:eastAsia="宋体" w:cs="宋体"/>
                <w:kern w:val="0"/>
                <w:sz w:val="18"/>
                <w:szCs w:val="18"/>
              </w:rPr>
            </w:pPr>
            <w:r>
              <w:rPr>
                <w:rFonts w:hint="eastAsia" w:ascii="宋体" w:hAnsi="宋体" w:eastAsia="宋体" w:cs="宋体"/>
                <w:kern w:val="0"/>
                <w:sz w:val="18"/>
                <w:szCs w:val="18"/>
              </w:rPr>
              <w:t>养老保险断档补缴工作经费</w:t>
            </w:r>
          </w:p>
        </w:tc>
        <w:tc>
          <w:tcPr>
            <w:tcW w:w="1275" w:type="dxa"/>
            <w:shd w:val="clear" w:color="000000" w:fill="FFFFFF"/>
            <w:noWrap w:val="0"/>
            <w:vAlign w:val="center"/>
          </w:tcPr>
          <w:p w14:paraId="3F023170">
            <w:pPr>
              <w:widowControl/>
              <w:jc w:val="center"/>
              <w:rPr>
                <w:rFonts w:ascii="宋体" w:hAnsi="宋体" w:eastAsia="宋体" w:cs="宋体"/>
                <w:kern w:val="0"/>
                <w:sz w:val="18"/>
                <w:szCs w:val="18"/>
              </w:rPr>
            </w:pPr>
            <w:r>
              <w:rPr>
                <w:rFonts w:hint="eastAsia" w:ascii="宋体" w:hAnsi="宋体" w:eastAsia="宋体" w:cs="宋体"/>
                <w:kern w:val="0"/>
                <w:sz w:val="18"/>
                <w:szCs w:val="18"/>
              </w:rPr>
              <w:t>企业养老</w:t>
            </w:r>
          </w:p>
        </w:tc>
        <w:tc>
          <w:tcPr>
            <w:tcW w:w="5670" w:type="dxa"/>
            <w:shd w:val="clear" w:color="000000" w:fill="FFFFFF"/>
            <w:noWrap w:val="0"/>
            <w:vAlign w:val="center"/>
          </w:tcPr>
          <w:p w14:paraId="0AA9E27C">
            <w:pPr>
              <w:widowControl/>
              <w:jc w:val="left"/>
              <w:rPr>
                <w:rFonts w:ascii="宋体" w:hAnsi="宋体" w:eastAsia="宋体" w:cs="宋体"/>
                <w:kern w:val="0"/>
                <w:sz w:val="18"/>
                <w:szCs w:val="18"/>
              </w:rPr>
            </w:pPr>
            <w:r>
              <w:rPr>
                <w:rFonts w:hint="eastAsia" w:ascii="宋体" w:hAnsi="宋体" w:eastAsia="宋体" w:cs="宋体"/>
                <w:kern w:val="0"/>
                <w:sz w:val="18"/>
                <w:szCs w:val="18"/>
              </w:rPr>
              <w:t>省人社厅《关于妥善处理企业职工基本养老保险费缴纳有关问题的通知》（湘人社发〔2017〕103号），集中解决2016年12月31日以前已经建立了企业职工基本养老关系的灵活就业人员断档补缴问题，必须在2018年12月31日前完成。建议安排相关工作经费15万元。</w:t>
            </w:r>
          </w:p>
        </w:tc>
        <w:tc>
          <w:tcPr>
            <w:tcW w:w="1086" w:type="dxa"/>
            <w:shd w:val="clear" w:color="000000" w:fill="FFFFFF"/>
            <w:noWrap w:val="0"/>
            <w:vAlign w:val="center"/>
          </w:tcPr>
          <w:p w14:paraId="396C911D">
            <w:pPr>
              <w:widowControl/>
              <w:jc w:val="center"/>
              <w:rPr>
                <w:rFonts w:ascii="Times New Roman" w:eastAsia="宋体"/>
                <w:kern w:val="0"/>
                <w:sz w:val="18"/>
                <w:szCs w:val="18"/>
              </w:rPr>
            </w:pPr>
            <w:r>
              <w:rPr>
                <w:rFonts w:ascii="Times New Roman" w:eastAsia="宋体"/>
                <w:kern w:val="0"/>
                <w:sz w:val="18"/>
                <w:szCs w:val="18"/>
              </w:rPr>
              <w:t>15.00</w:t>
            </w:r>
          </w:p>
        </w:tc>
      </w:tr>
      <w:tr w14:paraId="615E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3E830D56">
            <w:pPr>
              <w:widowControl/>
              <w:jc w:val="left"/>
              <w:rPr>
                <w:rFonts w:ascii="宋体" w:hAnsi="宋体" w:eastAsia="宋体" w:cs="宋体"/>
                <w:kern w:val="0"/>
                <w:sz w:val="18"/>
                <w:szCs w:val="18"/>
              </w:rPr>
            </w:pPr>
            <w:r>
              <w:rPr>
                <w:rFonts w:hint="eastAsia" w:ascii="宋体" w:hAnsi="宋体" w:eastAsia="宋体" w:cs="宋体"/>
                <w:kern w:val="0"/>
                <w:sz w:val="18"/>
                <w:szCs w:val="18"/>
              </w:rPr>
              <w:t>中心城区城市特困家庭救助资金</w:t>
            </w:r>
          </w:p>
        </w:tc>
        <w:tc>
          <w:tcPr>
            <w:tcW w:w="1275" w:type="dxa"/>
            <w:shd w:val="clear" w:color="000000" w:fill="FFFFFF"/>
            <w:noWrap w:val="0"/>
            <w:vAlign w:val="center"/>
          </w:tcPr>
          <w:p w14:paraId="67AE4646">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5C75B19A">
            <w:pPr>
              <w:widowControl/>
              <w:jc w:val="left"/>
              <w:rPr>
                <w:rFonts w:ascii="宋体" w:hAnsi="宋体" w:eastAsia="宋体" w:cs="宋体"/>
                <w:kern w:val="0"/>
                <w:sz w:val="18"/>
                <w:szCs w:val="18"/>
              </w:rPr>
            </w:pPr>
            <w:r>
              <w:rPr>
                <w:rFonts w:hint="eastAsia" w:ascii="宋体" w:hAnsi="宋体" w:eastAsia="宋体" w:cs="宋体"/>
                <w:kern w:val="0"/>
                <w:sz w:val="18"/>
                <w:szCs w:val="18"/>
              </w:rPr>
              <w:t>2018年起实施《益阳市中心城区城市特困家庭救助实施办法》明确，“救急难”救助资金原则上由三区安排，市本级财政予以适当补助，每年安排200万元，以后年度纳入年初预算安排。</w:t>
            </w:r>
          </w:p>
        </w:tc>
        <w:tc>
          <w:tcPr>
            <w:tcW w:w="1086" w:type="dxa"/>
            <w:shd w:val="clear" w:color="000000" w:fill="FFFFFF"/>
            <w:noWrap w:val="0"/>
            <w:vAlign w:val="center"/>
          </w:tcPr>
          <w:p w14:paraId="7C94B7D4">
            <w:pPr>
              <w:widowControl/>
              <w:jc w:val="center"/>
              <w:rPr>
                <w:rFonts w:ascii="Times New Roman" w:eastAsia="宋体"/>
                <w:kern w:val="0"/>
                <w:sz w:val="18"/>
                <w:szCs w:val="18"/>
              </w:rPr>
            </w:pPr>
            <w:r>
              <w:rPr>
                <w:rFonts w:ascii="Times New Roman" w:eastAsia="宋体"/>
                <w:kern w:val="0"/>
                <w:sz w:val="18"/>
                <w:szCs w:val="18"/>
              </w:rPr>
              <w:t>200.00</w:t>
            </w:r>
          </w:p>
        </w:tc>
      </w:tr>
      <w:tr w14:paraId="01D9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1803F60F">
            <w:pPr>
              <w:widowControl/>
              <w:jc w:val="left"/>
              <w:rPr>
                <w:rFonts w:ascii="宋体" w:hAnsi="宋体" w:eastAsia="宋体" w:cs="宋体"/>
                <w:kern w:val="0"/>
                <w:sz w:val="18"/>
                <w:szCs w:val="18"/>
              </w:rPr>
            </w:pPr>
            <w:r>
              <w:rPr>
                <w:rFonts w:hint="eastAsia" w:ascii="宋体" w:hAnsi="宋体" w:eastAsia="宋体" w:cs="宋体"/>
                <w:kern w:val="0"/>
                <w:sz w:val="18"/>
                <w:szCs w:val="18"/>
              </w:rPr>
              <w:t>城乡低保及残疾人两项补贴提标</w:t>
            </w:r>
          </w:p>
        </w:tc>
        <w:tc>
          <w:tcPr>
            <w:tcW w:w="1275" w:type="dxa"/>
            <w:shd w:val="clear" w:color="000000" w:fill="FFFFFF"/>
            <w:noWrap w:val="0"/>
            <w:vAlign w:val="center"/>
          </w:tcPr>
          <w:p w14:paraId="45395D60">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696469E5">
            <w:pPr>
              <w:widowControl/>
              <w:jc w:val="left"/>
              <w:rPr>
                <w:rFonts w:ascii="宋体" w:hAnsi="宋体" w:eastAsia="宋体" w:cs="宋体"/>
                <w:kern w:val="0"/>
                <w:sz w:val="18"/>
                <w:szCs w:val="18"/>
              </w:rPr>
            </w:pPr>
            <w:r>
              <w:rPr>
                <w:rFonts w:hint="eastAsia" w:ascii="宋体" w:hAnsi="宋体" w:eastAsia="宋体" w:cs="宋体"/>
                <w:kern w:val="0"/>
                <w:sz w:val="18"/>
                <w:szCs w:val="18"/>
              </w:rPr>
              <w:t>省为民办实事项目。根据益政办发〔2018〕11号，2018年农村低保保障标准不低于3200元/人，城市低保标准不低于430元/月，城乡低保救助水平分别不得低于320元/月和170元/月，市本级需增加配套资金188万元；2018年残疾人两项补贴每月达到55元/月，提高5元/月，市本级需新增40.3万元。考虑残疾人两项补贴今年集中清理认定，预计人数将减少，暂不考虑追加，如需追加，在残保金中考虑。建议2018年调整预算安排188万元。</w:t>
            </w:r>
          </w:p>
        </w:tc>
        <w:tc>
          <w:tcPr>
            <w:tcW w:w="1086" w:type="dxa"/>
            <w:shd w:val="clear" w:color="000000" w:fill="FFFFFF"/>
            <w:noWrap w:val="0"/>
            <w:vAlign w:val="center"/>
          </w:tcPr>
          <w:p w14:paraId="602D2577">
            <w:pPr>
              <w:widowControl/>
              <w:jc w:val="center"/>
              <w:rPr>
                <w:rFonts w:ascii="Times New Roman" w:eastAsia="宋体"/>
                <w:kern w:val="0"/>
                <w:sz w:val="18"/>
                <w:szCs w:val="18"/>
              </w:rPr>
            </w:pPr>
            <w:r>
              <w:rPr>
                <w:rFonts w:ascii="Times New Roman" w:eastAsia="宋体"/>
                <w:kern w:val="0"/>
                <w:sz w:val="18"/>
                <w:szCs w:val="18"/>
              </w:rPr>
              <w:t>188.00</w:t>
            </w:r>
          </w:p>
        </w:tc>
      </w:tr>
      <w:tr w14:paraId="5FB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25E96FC2">
            <w:pPr>
              <w:widowControl/>
              <w:jc w:val="left"/>
              <w:rPr>
                <w:rFonts w:ascii="宋体" w:hAnsi="宋体" w:eastAsia="宋体" w:cs="宋体"/>
                <w:kern w:val="0"/>
                <w:sz w:val="18"/>
                <w:szCs w:val="18"/>
              </w:rPr>
            </w:pPr>
            <w:r>
              <w:rPr>
                <w:rFonts w:hint="eastAsia" w:ascii="宋体" w:hAnsi="宋体" w:eastAsia="宋体" w:cs="宋体"/>
                <w:kern w:val="0"/>
                <w:sz w:val="18"/>
                <w:szCs w:val="18"/>
              </w:rPr>
              <w:t>老年人乘车补贴</w:t>
            </w:r>
          </w:p>
        </w:tc>
        <w:tc>
          <w:tcPr>
            <w:tcW w:w="1275" w:type="dxa"/>
            <w:shd w:val="clear" w:color="000000" w:fill="FFFFFF"/>
            <w:noWrap w:val="0"/>
            <w:vAlign w:val="center"/>
          </w:tcPr>
          <w:p w14:paraId="2C5C9B73">
            <w:pPr>
              <w:widowControl/>
              <w:jc w:val="center"/>
              <w:rPr>
                <w:rFonts w:ascii="宋体" w:hAnsi="宋体" w:eastAsia="宋体" w:cs="宋体"/>
                <w:kern w:val="0"/>
                <w:sz w:val="18"/>
                <w:szCs w:val="18"/>
              </w:rPr>
            </w:pPr>
            <w:r>
              <w:rPr>
                <w:rFonts w:hint="eastAsia" w:ascii="宋体" w:hAnsi="宋体" w:eastAsia="宋体" w:cs="宋体"/>
                <w:kern w:val="0"/>
                <w:sz w:val="18"/>
                <w:szCs w:val="18"/>
              </w:rPr>
              <w:t>众旺公司</w:t>
            </w:r>
          </w:p>
        </w:tc>
        <w:tc>
          <w:tcPr>
            <w:tcW w:w="5670" w:type="dxa"/>
            <w:shd w:val="clear" w:color="000000" w:fill="FFFFFF"/>
            <w:noWrap w:val="0"/>
            <w:vAlign w:val="center"/>
          </w:tcPr>
          <w:p w14:paraId="7C1DEF80">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根据益府阅〔2018〕19号，2018年市中心城区公交行业老年人乘车补贴财政预算在2017年补贴基础上增加200万元。年初城市维护费已安排270万元，同比增加40万元。建议本次安排众旺公交公司160万元。</w:t>
            </w:r>
          </w:p>
        </w:tc>
        <w:tc>
          <w:tcPr>
            <w:tcW w:w="1086" w:type="dxa"/>
            <w:shd w:val="clear" w:color="000000" w:fill="FFFFFF"/>
            <w:noWrap w:val="0"/>
            <w:vAlign w:val="center"/>
          </w:tcPr>
          <w:p w14:paraId="4FE33E20">
            <w:pPr>
              <w:widowControl/>
              <w:jc w:val="center"/>
              <w:rPr>
                <w:rFonts w:ascii="Times New Roman" w:eastAsia="宋体"/>
                <w:kern w:val="0"/>
                <w:sz w:val="18"/>
                <w:szCs w:val="18"/>
              </w:rPr>
            </w:pPr>
            <w:r>
              <w:rPr>
                <w:rFonts w:ascii="Times New Roman" w:eastAsia="宋体"/>
                <w:kern w:val="0"/>
                <w:sz w:val="18"/>
                <w:szCs w:val="18"/>
              </w:rPr>
              <w:t>160.00</w:t>
            </w:r>
          </w:p>
        </w:tc>
      </w:tr>
      <w:tr w14:paraId="7392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5" w:hRule="atLeast"/>
          <w:jc w:val="center"/>
        </w:trPr>
        <w:tc>
          <w:tcPr>
            <w:tcW w:w="1495" w:type="dxa"/>
            <w:shd w:val="clear" w:color="000000" w:fill="FFFFFF"/>
            <w:noWrap w:val="0"/>
            <w:vAlign w:val="center"/>
          </w:tcPr>
          <w:p w14:paraId="453A2490">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基本公共卫生服务均等化提标</w:t>
            </w:r>
          </w:p>
        </w:tc>
        <w:tc>
          <w:tcPr>
            <w:tcW w:w="1275" w:type="dxa"/>
            <w:shd w:val="clear" w:color="000000" w:fill="FFFFFF"/>
            <w:noWrap w:val="0"/>
            <w:vAlign w:val="center"/>
          </w:tcPr>
          <w:p w14:paraId="717164AE">
            <w:pPr>
              <w:widowControl/>
              <w:jc w:val="center"/>
              <w:rPr>
                <w:rFonts w:ascii="宋体" w:hAnsi="宋体" w:eastAsia="宋体" w:cs="宋体"/>
                <w:kern w:val="0"/>
                <w:sz w:val="18"/>
                <w:szCs w:val="18"/>
              </w:rPr>
            </w:pPr>
            <w:r>
              <w:rPr>
                <w:rFonts w:hint="eastAsia" w:ascii="宋体" w:hAnsi="宋体" w:eastAsia="宋体" w:cs="宋体"/>
                <w:kern w:val="0"/>
                <w:sz w:val="18"/>
                <w:szCs w:val="18"/>
              </w:rPr>
              <w:t>市卫计委</w:t>
            </w:r>
          </w:p>
        </w:tc>
        <w:tc>
          <w:tcPr>
            <w:tcW w:w="5670" w:type="dxa"/>
            <w:shd w:val="clear" w:color="000000" w:fill="FFFFFF"/>
            <w:noWrap w:val="0"/>
            <w:vAlign w:val="center"/>
          </w:tcPr>
          <w:p w14:paraId="5AEDEC46">
            <w:pPr>
              <w:widowControl/>
              <w:jc w:val="left"/>
              <w:rPr>
                <w:rFonts w:ascii="宋体" w:hAnsi="宋体" w:eastAsia="宋体" w:cs="宋体"/>
                <w:kern w:val="0"/>
                <w:sz w:val="18"/>
                <w:szCs w:val="18"/>
              </w:rPr>
            </w:pPr>
            <w:r>
              <w:rPr>
                <w:rFonts w:hint="eastAsia" w:ascii="宋体" w:hAnsi="宋体" w:eastAsia="宋体" w:cs="宋体"/>
                <w:kern w:val="0"/>
                <w:sz w:val="18"/>
                <w:szCs w:val="18"/>
              </w:rPr>
              <w:t>根据省财政厅社保处2018年工作要点，2018年基本公共卫生服务人均财政补助标准提高5元/人，达到55元/人，2018年市级需补助金额648.92万元，目前已安排570.12万元，建议调整预算安排78.8万元。</w:t>
            </w:r>
          </w:p>
        </w:tc>
        <w:tc>
          <w:tcPr>
            <w:tcW w:w="1086" w:type="dxa"/>
            <w:shd w:val="clear" w:color="000000" w:fill="FFFFFF"/>
            <w:noWrap w:val="0"/>
            <w:vAlign w:val="center"/>
          </w:tcPr>
          <w:p w14:paraId="4ED69B2A">
            <w:pPr>
              <w:widowControl/>
              <w:jc w:val="center"/>
              <w:rPr>
                <w:rFonts w:ascii="Times New Roman" w:eastAsia="宋体"/>
                <w:kern w:val="0"/>
                <w:sz w:val="18"/>
                <w:szCs w:val="18"/>
              </w:rPr>
            </w:pPr>
            <w:r>
              <w:rPr>
                <w:rFonts w:ascii="Times New Roman" w:eastAsia="宋体"/>
                <w:kern w:val="0"/>
                <w:sz w:val="18"/>
                <w:szCs w:val="18"/>
              </w:rPr>
              <w:t>78.80</w:t>
            </w:r>
          </w:p>
        </w:tc>
      </w:tr>
      <w:tr w14:paraId="7EE8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759" w:hRule="atLeast"/>
          <w:jc w:val="center"/>
        </w:trPr>
        <w:tc>
          <w:tcPr>
            <w:tcW w:w="1495" w:type="dxa"/>
            <w:shd w:val="clear" w:color="000000" w:fill="FFFFFF"/>
            <w:noWrap w:val="0"/>
            <w:vAlign w:val="center"/>
          </w:tcPr>
          <w:p w14:paraId="6C81F035">
            <w:pPr>
              <w:widowControl/>
              <w:jc w:val="left"/>
              <w:rPr>
                <w:rFonts w:ascii="宋体" w:hAnsi="宋体" w:eastAsia="宋体" w:cs="宋体"/>
                <w:kern w:val="0"/>
                <w:sz w:val="18"/>
                <w:szCs w:val="18"/>
              </w:rPr>
            </w:pPr>
            <w:r>
              <w:rPr>
                <w:rFonts w:hint="eastAsia" w:ascii="宋体" w:hAnsi="宋体" w:eastAsia="宋体" w:cs="宋体"/>
                <w:kern w:val="0"/>
                <w:sz w:val="18"/>
                <w:szCs w:val="18"/>
              </w:rPr>
              <w:t>精神卫生职业风险补助</w:t>
            </w:r>
          </w:p>
        </w:tc>
        <w:tc>
          <w:tcPr>
            <w:tcW w:w="1275" w:type="dxa"/>
            <w:shd w:val="clear" w:color="000000" w:fill="FFFFFF"/>
            <w:noWrap w:val="0"/>
            <w:vAlign w:val="center"/>
          </w:tcPr>
          <w:p w14:paraId="5A011D15">
            <w:pPr>
              <w:widowControl/>
              <w:jc w:val="center"/>
              <w:rPr>
                <w:rFonts w:ascii="宋体" w:hAnsi="宋体" w:eastAsia="宋体" w:cs="宋体"/>
                <w:kern w:val="0"/>
                <w:sz w:val="18"/>
                <w:szCs w:val="18"/>
              </w:rPr>
            </w:pPr>
            <w:r>
              <w:rPr>
                <w:rFonts w:hint="eastAsia" w:ascii="宋体" w:hAnsi="宋体" w:eastAsia="宋体" w:cs="宋体"/>
                <w:kern w:val="0"/>
                <w:sz w:val="18"/>
                <w:szCs w:val="18"/>
              </w:rPr>
              <w:t>市第四人民医院、第五人民医院</w:t>
            </w:r>
          </w:p>
        </w:tc>
        <w:tc>
          <w:tcPr>
            <w:tcW w:w="5670" w:type="dxa"/>
            <w:shd w:val="clear" w:color="000000" w:fill="FFFFFF"/>
            <w:noWrap w:val="0"/>
            <w:vAlign w:val="center"/>
          </w:tcPr>
          <w:p w14:paraId="3E495A84">
            <w:pPr>
              <w:widowControl/>
              <w:jc w:val="left"/>
              <w:rPr>
                <w:rFonts w:ascii="宋体" w:hAnsi="宋体" w:eastAsia="宋体" w:cs="宋体"/>
                <w:kern w:val="0"/>
                <w:sz w:val="18"/>
                <w:szCs w:val="18"/>
              </w:rPr>
            </w:pPr>
            <w:r>
              <w:rPr>
                <w:rFonts w:hint="eastAsia" w:ascii="宋体" w:hAnsi="宋体" w:eastAsia="宋体" w:cs="宋体"/>
                <w:kern w:val="0"/>
                <w:sz w:val="18"/>
                <w:szCs w:val="18"/>
              </w:rPr>
              <w:t>根据《精神卫生法》和《省卫生计生委等22部门转发国家卫生计生委等22部门关于加强心理健康服务的指导意见的通知》（湘卫疾控发〔2017〕12号）等有关文件要求，从2018年1月1日起对公立医院从事精神卫生工作人员按不低于每人每月800原标准给予职业风险补助。我市按每人9600元/年的标准解决四医院（申报70人）和五医院（申报102人）一线医务人员补助（差额单位解决30%），其中：四医院安排40万，五医院安排30万，共安排70万元</w:t>
            </w:r>
          </w:p>
        </w:tc>
        <w:tc>
          <w:tcPr>
            <w:tcW w:w="1086" w:type="dxa"/>
            <w:shd w:val="clear" w:color="000000" w:fill="FFFFFF"/>
            <w:noWrap w:val="0"/>
            <w:vAlign w:val="center"/>
          </w:tcPr>
          <w:p w14:paraId="1038CB84">
            <w:pPr>
              <w:widowControl/>
              <w:jc w:val="center"/>
              <w:rPr>
                <w:rFonts w:ascii="Times New Roman" w:eastAsia="宋体"/>
                <w:kern w:val="0"/>
                <w:sz w:val="18"/>
                <w:szCs w:val="18"/>
              </w:rPr>
            </w:pPr>
            <w:r>
              <w:rPr>
                <w:rFonts w:ascii="Times New Roman" w:eastAsia="宋体"/>
                <w:kern w:val="0"/>
                <w:sz w:val="18"/>
                <w:szCs w:val="18"/>
              </w:rPr>
              <w:t>70.00</w:t>
            </w:r>
          </w:p>
        </w:tc>
      </w:tr>
      <w:tr w14:paraId="2B4E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20" w:hRule="atLeast"/>
          <w:jc w:val="center"/>
        </w:trPr>
        <w:tc>
          <w:tcPr>
            <w:tcW w:w="1495" w:type="dxa"/>
            <w:shd w:val="clear" w:color="000000" w:fill="FFFFFF"/>
            <w:noWrap w:val="0"/>
            <w:vAlign w:val="center"/>
          </w:tcPr>
          <w:p w14:paraId="71F7E414">
            <w:pPr>
              <w:widowControl/>
              <w:jc w:val="left"/>
              <w:rPr>
                <w:rFonts w:ascii="宋体" w:hAnsi="宋体" w:eastAsia="宋体" w:cs="宋体"/>
                <w:kern w:val="0"/>
                <w:sz w:val="18"/>
                <w:szCs w:val="18"/>
              </w:rPr>
            </w:pPr>
            <w:r>
              <w:rPr>
                <w:rFonts w:hint="eastAsia" w:ascii="宋体" w:hAnsi="宋体" w:eastAsia="宋体" w:cs="宋体"/>
                <w:kern w:val="0"/>
                <w:sz w:val="18"/>
                <w:szCs w:val="18"/>
              </w:rPr>
              <w:t>2017年度市属普高助学金</w:t>
            </w:r>
          </w:p>
        </w:tc>
        <w:tc>
          <w:tcPr>
            <w:tcW w:w="1275" w:type="dxa"/>
            <w:shd w:val="clear" w:color="000000" w:fill="FFFFFF"/>
            <w:noWrap w:val="0"/>
            <w:vAlign w:val="center"/>
          </w:tcPr>
          <w:p w14:paraId="53293610">
            <w:pPr>
              <w:widowControl/>
              <w:jc w:val="center"/>
              <w:rPr>
                <w:rFonts w:ascii="宋体" w:hAnsi="宋体" w:eastAsia="宋体" w:cs="宋体"/>
                <w:kern w:val="0"/>
                <w:sz w:val="18"/>
                <w:szCs w:val="18"/>
              </w:rPr>
            </w:pPr>
            <w:r>
              <w:rPr>
                <w:rFonts w:hint="eastAsia" w:ascii="宋体" w:hAnsi="宋体" w:eastAsia="宋体" w:cs="宋体"/>
                <w:kern w:val="0"/>
                <w:sz w:val="18"/>
                <w:szCs w:val="18"/>
              </w:rPr>
              <w:t>益阳市学生资助管理中心</w:t>
            </w:r>
          </w:p>
        </w:tc>
        <w:tc>
          <w:tcPr>
            <w:tcW w:w="5670" w:type="dxa"/>
            <w:shd w:val="clear" w:color="000000" w:fill="FFFFFF"/>
            <w:noWrap w:val="0"/>
            <w:vAlign w:val="center"/>
          </w:tcPr>
          <w:p w14:paraId="25C12BE7">
            <w:pPr>
              <w:widowControl/>
              <w:jc w:val="left"/>
              <w:rPr>
                <w:rFonts w:ascii="宋体" w:hAnsi="宋体" w:eastAsia="宋体" w:cs="宋体"/>
                <w:kern w:val="0"/>
                <w:sz w:val="18"/>
                <w:szCs w:val="18"/>
              </w:rPr>
            </w:pPr>
            <w:r>
              <w:rPr>
                <w:rFonts w:hint="eastAsia" w:ascii="宋体" w:hAnsi="宋体" w:eastAsia="宋体" w:cs="宋体"/>
                <w:kern w:val="0"/>
                <w:sz w:val="18"/>
                <w:szCs w:val="18"/>
              </w:rPr>
              <w:t>根据市政府批示《关于申请追加2017年度市属普高助学金的报告》，解决2017年度市属普高助学金32.1万元。已预拨32.1万元。</w:t>
            </w:r>
          </w:p>
        </w:tc>
        <w:tc>
          <w:tcPr>
            <w:tcW w:w="1086" w:type="dxa"/>
            <w:shd w:val="clear" w:color="000000" w:fill="FFFFFF"/>
            <w:noWrap w:val="0"/>
            <w:vAlign w:val="center"/>
          </w:tcPr>
          <w:p w14:paraId="27BC89EE">
            <w:pPr>
              <w:widowControl/>
              <w:jc w:val="center"/>
              <w:rPr>
                <w:rFonts w:ascii="Times New Roman" w:eastAsia="宋体"/>
                <w:kern w:val="0"/>
                <w:sz w:val="18"/>
                <w:szCs w:val="18"/>
              </w:rPr>
            </w:pPr>
            <w:r>
              <w:rPr>
                <w:rFonts w:ascii="Times New Roman" w:eastAsia="宋体"/>
                <w:kern w:val="0"/>
                <w:sz w:val="18"/>
                <w:szCs w:val="18"/>
              </w:rPr>
              <w:t>32.10</w:t>
            </w:r>
          </w:p>
        </w:tc>
      </w:tr>
      <w:tr w14:paraId="6FDC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073" w:hRule="atLeast"/>
          <w:jc w:val="center"/>
        </w:trPr>
        <w:tc>
          <w:tcPr>
            <w:tcW w:w="1495" w:type="dxa"/>
            <w:shd w:val="clear" w:color="000000" w:fill="FFFFFF"/>
            <w:noWrap w:val="0"/>
            <w:vAlign w:val="center"/>
          </w:tcPr>
          <w:p w14:paraId="6486B03C">
            <w:pPr>
              <w:widowControl/>
              <w:jc w:val="left"/>
              <w:rPr>
                <w:rFonts w:ascii="宋体" w:hAnsi="宋体" w:eastAsia="宋体" w:cs="宋体"/>
                <w:kern w:val="0"/>
                <w:sz w:val="18"/>
                <w:szCs w:val="18"/>
              </w:rPr>
            </w:pPr>
            <w:r>
              <w:rPr>
                <w:rFonts w:hint="eastAsia" w:ascii="宋体" w:hAnsi="宋体" w:eastAsia="宋体" w:cs="宋体"/>
                <w:kern w:val="0"/>
                <w:sz w:val="18"/>
                <w:szCs w:val="18"/>
              </w:rPr>
              <w:t>市直交通运输集体企业特殊工种提前退休社保经费</w:t>
            </w:r>
          </w:p>
        </w:tc>
        <w:tc>
          <w:tcPr>
            <w:tcW w:w="1275" w:type="dxa"/>
            <w:shd w:val="clear" w:color="000000" w:fill="FFFFFF"/>
            <w:noWrap w:val="0"/>
            <w:vAlign w:val="center"/>
          </w:tcPr>
          <w:p w14:paraId="2C9DDE29">
            <w:pPr>
              <w:widowControl/>
              <w:jc w:val="center"/>
              <w:rPr>
                <w:rFonts w:ascii="宋体" w:hAnsi="宋体" w:eastAsia="宋体" w:cs="宋体"/>
                <w:kern w:val="0"/>
                <w:sz w:val="18"/>
                <w:szCs w:val="18"/>
              </w:rPr>
            </w:pPr>
            <w:r>
              <w:rPr>
                <w:rFonts w:hint="eastAsia" w:ascii="宋体" w:hAnsi="宋体" w:eastAsia="宋体" w:cs="宋体"/>
                <w:kern w:val="0"/>
                <w:sz w:val="18"/>
                <w:szCs w:val="18"/>
              </w:rPr>
              <w:t>市交通运输局</w:t>
            </w:r>
          </w:p>
        </w:tc>
        <w:tc>
          <w:tcPr>
            <w:tcW w:w="5670" w:type="dxa"/>
            <w:shd w:val="clear" w:color="000000" w:fill="FFFFFF"/>
            <w:noWrap w:val="0"/>
            <w:vAlign w:val="center"/>
          </w:tcPr>
          <w:p w14:paraId="20E65705">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根据益府阅〔2015〕47号，据实安排市航运公司、市水运公司、市汽车运输公司、市运输服务总公司、市利达汽车运输公司等5家集体企业特殊工种提前退休人员2017年至2018年2月社保经费161.55万元。             </w:t>
            </w:r>
          </w:p>
        </w:tc>
        <w:tc>
          <w:tcPr>
            <w:tcW w:w="1086" w:type="dxa"/>
            <w:shd w:val="clear" w:color="000000" w:fill="FFFFFF"/>
            <w:noWrap w:val="0"/>
            <w:vAlign w:val="center"/>
          </w:tcPr>
          <w:p w14:paraId="218429D8">
            <w:pPr>
              <w:widowControl/>
              <w:jc w:val="center"/>
              <w:rPr>
                <w:rFonts w:ascii="Times New Roman" w:eastAsia="宋体"/>
                <w:kern w:val="0"/>
                <w:sz w:val="18"/>
                <w:szCs w:val="18"/>
              </w:rPr>
            </w:pPr>
            <w:r>
              <w:rPr>
                <w:rFonts w:ascii="Times New Roman" w:eastAsia="宋体"/>
                <w:kern w:val="0"/>
                <w:sz w:val="18"/>
                <w:szCs w:val="18"/>
              </w:rPr>
              <w:t>161.55</w:t>
            </w:r>
          </w:p>
        </w:tc>
      </w:tr>
      <w:tr w14:paraId="55B7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27" w:hRule="atLeast"/>
          <w:jc w:val="center"/>
        </w:trPr>
        <w:tc>
          <w:tcPr>
            <w:tcW w:w="1495" w:type="dxa"/>
            <w:shd w:val="clear" w:color="000000" w:fill="FFFFFF"/>
            <w:noWrap w:val="0"/>
            <w:vAlign w:val="center"/>
          </w:tcPr>
          <w:p w14:paraId="51C4CCA1">
            <w:pPr>
              <w:widowControl/>
              <w:jc w:val="left"/>
              <w:rPr>
                <w:rFonts w:ascii="宋体" w:hAnsi="宋体" w:eastAsia="宋体" w:cs="宋体"/>
                <w:kern w:val="0"/>
                <w:sz w:val="18"/>
                <w:szCs w:val="18"/>
              </w:rPr>
            </w:pPr>
            <w:r>
              <w:rPr>
                <w:rFonts w:hint="eastAsia" w:ascii="宋体" w:hAnsi="宋体" w:eastAsia="宋体" w:cs="宋体"/>
                <w:kern w:val="0"/>
                <w:sz w:val="18"/>
                <w:szCs w:val="18"/>
              </w:rPr>
              <w:t>独生子女死亡伤残家庭特别扶助提标</w:t>
            </w:r>
          </w:p>
        </w:tc>
        <w:tc>
          <w:tcPr>
            <w:tcW w:w="1275" w:type="dxa"/>
            <w:shd w:val="clear" w:color="000000" w:fill="FFFFFF"/>
            <w:noWrap w:val="0"/>
            <w:vAlign w:val="center"/>
          </w:tcPr>
          <w:p w14:paraId="51423E7E">
            <w:pPr>
              <w:widowControl/>
              <w:jc w:val="center"/>
              <w:rPr>
                <w:rFonts w:ascii="宋体" w:hAnsi="宋体" w:eastAsia="宋体" w:cs="宋体"/>
                <w:kern w:val="0"/>
                <w:sz w:val="18"/>
                <w:szCs w:val="18"/>
              </w:rPr>
            </w:pPr>
            <w:r>
              <w:rPr>
                <w:rFonts w:hint="eastAsia" w:ascii="宋体" w:hAnsi="宋体" w:eastAsia="宋体" w:cs="宋体"/>
                <w:kern w:val="0"/>
                <w:sz w:val="18"/>
                <w:szCs w:val="18"/>
              </w:rPr>
              <w:t>市卫计委</w:t>
            </w:r>
          </w:p>
        </w:tc>
        <w:tc>
          <w:tcPr>
            <w:tcW w:w="5670" w:type="dxa"/>
            <w:shd w:val="clear" w:color="000000" w:fill="FFFFFF"/>
            <w:noWrap w:val="0"/>
            <w:vAlign w:val="center"/>
          </w:tcPr>
          <w:p w14:paraId="0A66D325">
            <w:pPr>
              <w:widowControl/>
              <w:jc w:val="left"/>
              <w:rPr>
                <w:rFonts w:ascii="宋体" w:hAnsi="宋体" w:eastAsia="宋体" w:cs="宋体"/>
                <w:kern w:val="0"/>
                <w:sz w:val="18"/>
                <w:szCs w:val="18"/>
              </w:rPr>
            </w:pPr>
            <w:r>
              <w:rPr>
                <w:rFonts w:hint="eastAsia" w:ascii="宋体" w:hAnsi="宋体" w:eastAsia="宋体" w:cs="宋体"/>
                <w:kern w:val="0"/>
                <w:sz w:val="18"/>
                <w:szCs w:val="18"/>
              </w:rPr>
              <w:t>财社〔2018〕22号，2018年国家将标准分别由上年的270元/月、340元/月提高至350元/月、450元/月，市对区配套5%；省级在此基础上分别提高50元/月，市对区配套10%；市级再分别提高100元/月（益政办发〔2017〕26号），市对区配套40%。</w:t>
            </w:r>
          </w:p>
        </w:tc>
        <w:tc>
          <w:tcPr>
            <w:tcW w:w="1086" w:type="dxa"/>
            <w:shd w:val="clear" w:color="000000" w:fill="FFFFFF"/>
            <w:noWrap w:val="0"/>
            <w:vAlign w:val="center"/>
          </w:tcPr>
          <w:p w14:paraId="07AAEB7A">
            <w:pPr>
              <w:widowControl/>
              <w:jc w:val="center"/>
              <w:rPr>
                <w:rFonts w:ascii="Times New Roman" w:eastAsia="宋体"/>
                <w:kern w:val="0"/>
                <w:sz w:val="18"/>
                <w:szCs w:val="18"/>
              </w:rPr>
            </w:pPr>
            <w:r>
              <w:rPr>
                <w:rFonts w:ascii="Times New Roman" w:eastAsia="宋体"/>
                <w:kern w:val="0"/>
                <w:sz w:val="18"/>
                <w:szCs w:val="18"/>
              </w:rPr>
              <w:t>47.65</w:t>
            </w:r>
          </w:p>
        </w:tc>
      </w:tr>
      <w:tr w14:paraId="6EE3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2770" w:type="dxa"/>
            <w:gridSpan w:val="2"/>
            <w:shd w:val="clear" w:color="000000" w:fill="FFFFFF"/>
            <w:noWrap w:val="0"/>
            <w:vAlign w:val="center"/>
          </w:tcPr>
          <w:p w14:paraId="32A75CF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5、其他支出</w:t>
            </w:r>
          </w:p>
        </w:tc>
        <w:tc>
          <w:tcPr>
            <w:tcW w:w="5670" w:type="dxa"/>
            <w:shd w:val="clear" w:color="000000" w:fill="FFFFFF"/>
            <w:noWrap w:val="0"/>
            <w:vAlign w:val="center"/>
          </w:tcPr>
          <w:p w14:paraId="710E94D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44907E14">
            <w:pPr>
              <w:widowControl/>
              <w:jc w:val="center"/>
              <w:rPr>
                <w:rFonts w:ascii="Times New Roman" w:eastAsia="宋体"/>
                <w:b/>
                <w:bCs/>
                <w:kern w:val="0"/>
                <w:sz w:val="18"/>
                <w:szCs w:val="18"/>
              </w:rPr>
            </w:pPr>
            <w:r>
              <w:rPr>
                <w:rFonts w:ascii="Times New Roman" w:eastAsia="宋体"/>
                <w:b/>
                <w:bCs/>
                <w:kern w:val="0"/>
                <w:sz w:val="18"/>
                <w:szCs w:val="18"/>
              </w:rPr>
              <w:t>334.13</w:t>
            </w:r>
          </w:p>
        </w:tc>
      </w:tr>
      <w:tr w14:paraId="410C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43D79663">
            <w:pPr>
              <w:widowControl/>
              <w:jc w:val="left"/>
              <w:rPr>
                <w:rFonts w:ascii="宋体" w:hAnsi="宋体" w:eastAsia="宋体" w:cs="宋体"/>
                <w:kern w:val="0"/>
                <w:sz w:val="18"/>
                <w:szCs w:val="18"/>
              </w:rPr>
            </w:pPr>
            <w:r>
              <w:rPr>
                <w:rFonts w:hint="eastAsia" w:ascii="宋体" w:hAnsi="宋体" w:eastAsia="宋体" w:cs="宋体"/>
                <w:kern w:val="0"/>
                <w:sz w:val="18"/>
                <w:szCs w:val="18"/>
              </w:rPr>
              <w:t>第二届生态农业智慧乡村互联网大会暨周立波誔辰110周年纪念会</w:t>
            </w:r>
          </w:p>
        </w:tc>
        <w:tc>
          <w:tcPr>
            <w:tcW w:w="1275" w:type="dxa"/>
            <w:shd w:val="clear" w:color="000000" w:fill="FFFFFF"/>
            <w:noWrap w:val="0"/>
            <w:vAlign w:val="center"/>
          </w:tcPr>
          <w:p w14:paraId="6EB4E859">
            <w:pPr>
              <w:widowControl/>
              <w:jc w:val="center"/>
              <w:rPr>
                <w:rFonts w:ascii="宋体" w:hAnsi="宋体" w:eastAsia="宋体" w:cs="宋体"/>
                <w:kern w:val="0"/>
                <w:sz w:val="18"/>
                <w:szCs w:val="18"/>
              </w:rPr>
            </w:pPr>
            <w:r>
              <w:rPr>
                <w:rFonts w:hint="eastAsia" w:ascii="宋体" w:hAnsi="宋体" w:eastAsia="宋体" w:cs="宋体"/>
                <w:kern w:val="0"/>
                <w:sz w:val="18"/>
                <w:szCs w:val="18"/>
              </w:rPr>
              <w:t>益阳市农业委</w:t>
            </w:r>
          </w:p>
        </w:tc>
        <w:tc>
          <w:tcPr>
            <w:tcW w:w="5670" w:type="dxa"/>
            <w:shd w:val="clear" w:color="000000" w:fill="FFFFFF"/>
            <w:noWrap w:val="0"/>
            <w:vAlign w:val="center"/>
          </w:tcPr>
          <w:p w14:paraId="47182A05">
            <w:pPr>
              <w:widowControl/>
              <w:jc w:val="left"/>
              <w:rPr>
                <w:rFonts w:ascii="宋体" w:hAnsi="宋体" w:eastAsia="宋体" w:cs="宋体"/>
                <w:kern w:val="0"/>
                <w:sz w:val="18"/>
                <w:szCs w:val="18"/>
              </w:rPr>
            </w:pPr>
            <w:r>
              <w:rPr>
                <w:rFonts w:hint="eastAsia" w:ascii="宋体" w:hAnsi="宋体" w:eastAsia="宋体" w:cs="宋体"/>
                <w:kern w:val="0"/>
                <w:sz w:val="18"/>
                <w:szCs w:val="18"/>
              </w:rPr>
              <w:t>2017年市级预备费中解决第二届生态农业智慧乡村互联网大会600万元，另在扶贫专项中解决扶贫展示馆经费。市委市政府已确定今年由市本级承办第二届生态农业智慧乡村互联网大会，建议在2018年市级重点项目“现代农业”按厉行节约和勤俭办节的原则据实安排</w:t>
            </w:r>
          </w:p>
        </w:tc>
        <w:tc>
          <w:tcPr>
            <w:tcW w:w="1086" w:type="dxa"/>
            <w:shd w:val="clear" w:color="000000" w:fill="FFFFFF"/>
            <w:noWrap w:val="0"/>
            <w:vAlign w:val="center"/>
          </w:tcPr>
          <w:p w14:paraId="5ACB5E1E">
            <w:pPr>
              <w:widowControl/>
              <w:jc w:val="center"/>
              <w:rPr>
                <w:rFonts w:ascii="Times New Roman" w:eastAsia="宋体"/>
                <w:kern w:val="0"/>
                <w:sz w:val="18"/>
                <w:szCs w:val="18"/>
              </w:rPr>
            </w:pPr>
            <w:r>
              <w:rPr>
                <w:rFonts w:ascii="Times New Roman" w:eastAsia="宋体"/>
                <w:kern w:val="0"/>
                <w:sz w:val="18"/>
                <w:szCs w:val="18"/>
              </w:rPr>
              <w:t>150</w:t>
            </w:r>
            <w:r>
              <w:rPr>
                <w:rFonts w:hint="eastAsia" w:ascii="Times New Roman" w:eastAsia="宋体"/>
                <w:kern w:val="0"/>
                <w:sz w:val="18"/>
                <w:szCs w:val="18"/>
              </w:rPr>
              <w:t>.00</w:t>
            </w:r>
          </w:p>
        </w:tc>
      </w:tr>
      <w:tr w14:paraId="2256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3695176A">
            <w:pPr>
              <w:widowControl/>
              <w:jc w:val="left"/>
              <w:rPr>
                <w:rFonts w:ascii="宋体" w:hAnsi="宋体" w:eastAsia="宋体" w:cs="宋体"/>
                <w:kern w:val="0"/>
                <w:sz w:val="18"/>
                <w:szCs w:val="18"/>
              </w:rPr>
            </w:pPr>
            <w:r>
              <w:rPr>
                <w:rFonts w:hint="eastAsia" w:ascii="宋体" w:hAnsi="宋体" w:eastAsia="宋体" w:cs="宋体"/>
                <w:kern w:val="0"/>
                <w:sz w:val="18"/>
                <w:szCs w:val="18"/>
              </w:rPr>
              <w:t>道路运输行政执法人员服装经费</w:t>
            </w:r>
          </w:p>
        </w:tc>
        <w:tc>
          <w:tcPr>
            <w:tcW w:w="1275" w:type="dxa"/>
            <w:shd w:val="clear" w:color="000000" w:fill="FFFFFF"/>
            <w:noWrap w:val="0"/>
            <w:vAlign w:val="center"/>
          </w:tcPr>
          <w:p w14:paraId="544BEC34">
            <w:pPr>
              <w:widowControl/>
              <w:jc w:val="center"/>
              <w:rPr>
                <w:rFonts w:ascii="宋体" w:hAnsi="宋体" w:eastAsia="宋体" w:cs="宋体"/>
                <w:kern w:val="0"/>
                <w:sz w:val="18"/>
                <w:szCs w:val="18"/>
              </w:rPr>
            </w:pPr>
            <w:r>
              <w:rPr>
                <w:rFonts w:hint="eastAsia" w:ascii="宋体" w:hAnsi="宋体" w:eastAsia="宋体" w:cs="宋体"/>
                <w:kern w:val="0"/>
                <w:sz w:val="18"/>
                <w:szCs w:val="18"/>
              </w:rPr>
              <w:t>市道路运输管理处</w:t>
            </w:r>
          </w:p>
        </w:tc>
        <w:tc>
          <w:tcPr>
            <w:tcW w:w="5670" w:type="dxa"/>
            <w:shd w:val="clear" w:color="000000" w:fill="FFFFFF"/>
            <w:noWrap w:val="0"/>
            <w:vAlign w:val="center"/>
          </w:tcPr>
          <w:p w14:paraId="3D47362C">
            <w:pPr>
              <w:widowControl/>
              <w:jc w:val="left"/>
              <w:rPr>
                <w:rFonts w:ascii="宋体" w:hAnsi="宋体" w:eastAsia="宋体" w:cs="宋体"/>
                <w:kern w:val="0"/>
                <w:sz w:val="18"/>
                <w:szCs w:val="18"/>
              </w:rPr>
            </w:pPr>
            <w:r>
              <w:rPr>
                <w:rFonts w:hint="eastAsia" w:ascii="宋体" w:hAnsi="宋体" w:eastAsia="宋体" w:cs="宋体"/>
                <w:kern w:val="0"/>
                <w:sz w:val="18"/>
                <w:szCs w:val="18"/>
              </w:rPr>
              <w:t>根据湘交政法〔2012〕251号、湘运管运政发〔2012〕66号，2012年我市规范了道路运输行政执法人员服装，目前运管队伍亟需换装。经财评，更换执法服装需经费60万元。建议本次安排60万元。</w:t>
            </w:r>
          </w:p>
        </w:tc>
        <w:tc>
          <w:tcPr>
            <w:tcW w:w="1086" w:type="dxa"/>
            <w:shd w:val="clear" w:color="000000" w:fill="FFFFFF"/>
            <w:noWrap w:val="0"/>
            <w:vAlign w:val="center"/>
          </w:tcPr>
          <w:p w14:paraId="2A1F86FF">
            <w:pPr>
              <w:widowControl/>
              <w:jc w:val="center"/>
              <w:rPr>
                <w:rFonts w:ascii="Times New Roman" w:eastAsia="宋体"/>
                <w:kern w:val="0"/>
                <w:sz w:val="18"/>
                <w:szCs w:val="18"/>
              </w:rPr>
            </w:pPr>
            <w:r>
              <w:rPr>
                <w:rFonts w:ascii="Times New Roman" w:eastAsia="宋体"/>
                <w:kern w:val="0"/>
                <w:sz w:val="18"/>
                <w:szCs w:val="18"/>
              </w:rPr>
              <w:t>60.00</w:t>
            </w:r>
          </w:p>
        </w:tc>
      </w:tr>
      <w:tr w14:paraId="2825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auto" w:fill="auto"/>
            <w:noWrap w:val="0"/>
            <w:vAlign w:val="center"/>
          </w:tcPr>
          <w:p w14:paraId="38ED1946">
            <w:pPr>
              <w:widowControl/>
              <w:jc w:val="left"/>
              <w:rPr>
                <w:rFonts w:ascii="宋体" w:hAnsi="宋体" w:eastAsia="宋体" w:cs="宋体"/>
                <w:kern w:val="0"/>
                <w:sz w:val="18"/>
                <w:szCs w:val="18"/>
              </w:rPr>
            </w:pPr>
            <w:r>
              <w:rPr>
                <w:rFonts w:hint="eastAsia" w:ascii="宋体" w:hAnsi="宋体" w:eastAsia="宋体" w:cs="宋体"/>
                <w:kern w:val="0"/>
                <w:sz w:val="18"/>
                <w:szCs w:val="18"/>
              </w:rPr>
              <w:t>外贸服务中心全年水电费用</w:t>
            </w:r>
          </w:p>
        </w:tc>
        <w:tc>
          <w:tcPr>
            <w:tcW w:w="1275" w:type="dxa"/>
            <w:shd w:val="clear" w:color="000000" w:fill="FFFFFF"/>
            <w:noWrap w:val="0"/>
            <w:vAlign w:val="center"/>
          </w:tcPr>
          <w:p w14:paraId="33DD0BD8">
            <w:pPr>
              <w:widowControl/>
              <w:jc w:val="center"/>
              <w:rPr>
                <w:rFonts w:ascii="宋体" w:hAnsi="宋体" w:eastAsia="宋体" w:cs="宋体"/>
                <w:kern w:val="0"/>
                <w:sz w:val="18"/>
                <w:szCs w:val="18"/>
              </w:rPr>
            </w:pPr>
            <w:r>
              <w:rPr>
                <w:rFonts w:hint="eastAsia" w:ascii="宋体" w:hAnsi="宋体" w:eastAsia="宋体" w:cs="宋体"/>
                <w:kern w:val="0"/>
                <w:sz w:val="18"/>
                <w:szCs w:val="18"/>
              </w:rPr>
              <w:t>机关事务服务中心</w:t>
            </w:r>
          </w:p>
        </w:tc>
        <w:tc>
          <w:tcPr>
            <w:tcW w:w="5670" w:type="dxa"/>
            <w:shd w:val="clear" w:color="000000" w:fill="FFFFFF"/>
            <w:noWrap w:val="0"/>
            <w:vAlign w:val="center"/>
          </w:tcPr>
          <w:p w14:paraId="07C650A3">
            <w:pPr>
              <w:widowControl/>
              <w:jc w:val="left"/>
              <w:rPr>
                <w:rFonts w:ascii="宋体" w:hAnsi="宋体" w:eastAsia="宋体" w:cs="宋体"/>
                <w:kern w:val="0"/>
                <w:sz w:val="18"/>
                <w:szCs w:val="18"/>
              </w:rPr>
            </w:pPr>
            <w:r>
              <w:rPr>
                <w:rFonts w:hint="eastAsia" w:ascii="宋体" w:hAnsi="宋体" w:eastAsia="宋体" w:cs="宋体"/>
                <w:kern w:val="0"/>
                <w:sz w:val="18"/>
                <w:szCs w:val="18"/>
              </w:rPr>
              <w:t>根据市政府批示益商〔2017〕6号，建议安排2018年1-3月水电费实际发生数50万元。</w:t>
            </w:r>
          </w:p>
        </w:tc>
        <w:tc>
          <w:tcPr>
            <w:tcW w:w="1086" w:type="dxa"/>
            <w:shd w:val="clear" w:color="000000" w:fill="FFFFFF"/>
            <w:noWrap w:val="0"/>
            <w:vAlign w:val="center"/>
          </w:tcPr>
          <w:p w14:paraId="67C2E74D">
            <w:pPr>
              <w:widowControl/>
              <w:jc w:val="center"/>
              <w:rPr>
                <w:rFonts w:ascii="Times New Roman" w:eastAsia="宋体"/>
                <w:kern w:val="0"/>
                <w:sz w:val="18"/>
                <w:szCs w:val="18"/>
              </w:rPr>
            </w:pPr>
            <w:r>
              <w:rPr>
                <w:rFonts w:ascii="Times New Roman" w:eastAsia="宋体"/>
                <w:kern w:val="0"/>
                <w:sz w:val="18"/>
                <w:szCs w:val="18"/>
              </w:rPr>
              <w:t>50.00</w:t>
            </w:r>
          </w:p>
        </w:tc>
      </w:tr>
      <w:tr w14:paraId="1B8C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41817798">
            <w:pPr>
              <w:widowControl/>
              <w:jc w:val="left"/>
              <w:rPr>
                <w:rFonts w:ascii="宋体" w:hAnsi="宋体" w:eastAsia="宋体" w:cs="宋体"/>
                <w:kern w:val="0"/>
                <w:sz w:val="18"/>
                <w:szCs w:val="18"/>
              </w:rPr>
            </w:pPr>
            <w:r>
              <w:rPr>
                <w:rFonts w:hint="eastAsia" w:ascii="宋体" w:hAnsi="宋体" w:eastAsia="宋体" w:cs="宋体"/>
                <w:kern w:val="0"/>
                <w:sz w:val="18"/>
                <w:szCs w:val="18"/>
              </w:rPr>
              <w:t>“铭记.2018清明祭英烈”活动经费</w:t>
            </w:r>
          </w:p>
        </w:tc>
        <w:tc>
          <w:tcPr>
            <w:tcW w:w="1275" w:type="dxa"/>
            <w:shd w:val="clear" w:color="000000" w:fill="FFFFFF"/>
            <w:noWrap w:val="0"/>
            <w:vAlign w:val="center"/>
          </w:tcPr>
          <w:p w14:paraId="5EF53041">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728D542F">
            <w:pPr>
              <w:widowControl/>
              <w:jc w:val="left"/>
              <w:rPr>
                <w:rFonts w:ascii="宋体" w:hAnsi="宋体" w:eastAsia="宋体" w:cs="宋体"/>
                <w:kern w:val="0"/>
                <w:sz w:val="18"/>
                <w:szCs w:val="18"/>
              </w:rPr>
            </w:pPr>
            <w:r>
              <w:rPr>
                <w:rFonts w:hint="eastAsia" w:ascii="宋体" w:hAnsi="宋体" w:eastAsia="宋体" w:cs="宋体"/>
                <w:kern w:val="0"/>
                <w:sz w:val="18"/>
                <w:szCs w:val="18"/>
              </w:rPr>
              <w:t>4月3日在益阳烈士纪念广场举行全市“铭记.2018清明祭英烈”活动，建议据实安排活动经费26.5万元。</w:t>
            </w:r>
          </w:p>
        </w:tc>
        <w:tc>
          <w:tcPr>
            <w:tcW w:w="1086" w:type="dxa"/>
            <w:shd w:val="clear" w:color="000000" w:fill="FFFFFF"/>
            <w:noWrap w:val="0"/>
            <w:vAlign w:val="center"/>
          </w:tcPr>
          <w:p w14:paraId="69E04192">
            <w:pPr>
              <w:widowControl/>
              <w:jc w:val="center"/>
              <w:rPr>
                <w:rFonts w:ascii="Times New Roman" w:eastAsia="宋体"/>
                <w:kern w:val="0"/>
                <w:sz w:val="18"/>
                <w:szCs w:val="18"/>
              </w:rPr>
            </w:pPr>
            <w:r>
              <w:rPr>
                <w:rFonts w:ascii="Times New Roman" w:eastAsia="宋体"/>
                <w:kern w:val="0"/>
                <w:sz w:val="18"/>
                <w:szCs w:val="18"/>
              </w:rPr>
              <w:t>26.5</w:t>
            </w:r>
          </w:p>
        </w:tc>
      </w:tr>
      <w:tr w14:paraId="3BB8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7862734B">
            <w:pPr>
              <w:widowControl/>
              <w:jc w:val="left"/>
              <w:rPr>
                <w:rFonts w:ascii="宋体" w:hAnsi="宋体" w:eastAsia="宋体" w:cs="宋体"/>
                <w:kern w:val="0"/>
                <w:sz w:val="18"/>
                <w:szCs w:val="18"/>
              </w:rPr>
            </w:pPr>
            <w:r>
              <w:rPr>
                <w:rFonts w:hint="eastAsia" w:ascii="宋体" w:hAnsi="宋体" w:eastAsia="宋体" w:cs="宋体"/>
                <w:kern w:val="0"/>
                <w:sz w:val="18"/>
                <w:szCs w:val="18"/>
              </w:rPr>
              <w:t>2018年春节慰问益阳舰经费缺口</w:t>
            </w:r>
          </w:p>
        </w:tc>
        <w:tc>
          <w:tcPr>
            <w:tcW w:w="1275" w:type="dxa"/>
            <w:shd w:val="clear" w:color="000000" w:fill="FFFFFF"/>
            <w:noWrap w:val="0"/>
            <w:vAlign w:val="center"/>
          </w:tcPr>
          <w:p w14:paraId="591971C4">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0824939A">
            <w:pPr>
              <w:widowControl/>
              <w:jc w:val="left"/>
              <w:rPr>
                <w:rFonts w:ascii="宋体" w:hAnsi="宋体" w:eastAsia="宋体" w:cs="宋体"/>
                <w:kern w:val="0"/>
                <w:sz w:val="18"/>
                <w:szCs w:val="18"/>
              </w:rPr>
            </w:pPr>
            <w:r>
              <w:rPr>
                <w:rFonts w:hint="eastAsia" w:ascii="宋体" w:hAnsi="宋体" w:eastAsia="宋体" w:cs="宋体"/>
                <w:kern w:val="0"/>
                <w:sz w:val="18"/>
                <w:szCs w:val="18"/>
              </w:rPr>
              <w:t>2018年2月市委书记带队对益阳舰慰问，共开支78万元，缺口23万元</w:t>
            </w:r>
          </w:p>
        </w:tc>
        <w:tc>
          <w:tcPr>
            <w:tcW w:w="1086" w:type="dxa"/>
            <w:shd w:val="clear" w:color="000000" w:fill="FFFFFF"/>
            <w:noWrap w:val="0"/>
            <w:vAlign w:val="center"/>
          </w:tcPr>
          <w:p w14:paraId="6FC61966">
            <w:pPr>
              <w:widowControl/>
              <w:jc w:val="center"/>
              <w:rPr>
                <w:rFonts w:ascii="Times New Roman" w:eastAsia="宋体"/>
                <w:kern w:val="0"/>
                <w:sz w:val="18"/>
                <w:szCs w:val="18"/>
              </w:rPr>
            </w:pPr>
            <w:r>
              <w:rPr>
                <w:rFonts w:ascii="Times New Roman" w:eastAsia="宋体"/>
                <w:kern w:val="0"/>
                <w:sz w:val="18"/>
                <w:szCs w:val="18"/>
              </w:rPr>
              <w:t>23</w:t>
            </w:r>
          </w:p>
        </w:tc>
      </w:tr>
      <w:tr w14:paraId="3BFF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131" w:hRule="atLeast"/>
          <w:jc w:val="center"/>
        </w:trPr>
        <w:tc>
          <w:tcPr>
            <w:tcW w:w="1495" w:type="dxa"/>
            <w:shd w:val="clear" w:color="000000" w:fill="FFFFFF"/>
            <w:noWrap w:val="0"/>
            <w:vAlign w:val="center"/>
          </w:tcPr>
          <w:p w14:paraId="439BDFCB">
            <w:pPr>
              <w:widowControl/>
              <w:jc w:val="left"/>
              <w:rPr>
                <w:rFonts w:ascii="宋体" w:hAnsi="宋体" w:eastAsia="宋体" w:cs="宋体"/>
                <w:kern w:val="0"/>
                <w:sz w:val="18"/>
                <w:szCs w:val="18"/>
              </w:rPr>
            </w:pPr>
            <w:r>
              <w:rPr>
                <w:rFonts w:hint="eastAsia" w:ascii="宋体" w:hAnsi="宋体" w:eastAsia="宋体" w:cs="宋体"/>
                <w:kern w:val="0"/>
                <w:sz w:val="18"/>
                <w:szCs w:val="18"/>
              </w:rPr>
              <w:t>劳动监察执法着装经费</w:t>
            </w:r>
          </w:p>
        </w:tc>
        <w:tc>
          <w:tcPr>
            <w:tcW w:w="1275" w:type="dxa"/>
            <w:shd w:val="clear" w:color="000000" w:fill="FFFFFF"/>
            <w:noWrap w:val="0"/>
            <w:vAlign w:val="center"/>
          </w:tcPr>
          <w:p w14:paraId="67B9A219">
            <w:pPr>
              <w:widowControl/>
              <w:jc w:val="center"/>
              <w:rPr>
                <w:rFonts w:ascii="宋体" w:hAnsi="宋体" w:eastAsia="宋体" w:cs="宋体"/>
                <w:kern w:val="0"/>
                <w:sz w:val="18"/>
                <w:szCs w:val="18"/>
              </w:rPr>
            </w:pPr>
            <w:r>
              <w:rPr>
                <w:rFonts w:hint="eastAsia" w:ascii="宋体" w:hAnsi="宋体" w:eastAsia="宋体" w:cs="宋体"/>
                <w:kern w:val="0"/>
                <w:sz w:val="18"/>
                <w:szCs w:val="18"/>
              </w:rPr>
              <w:t>市人社局</w:t>
            </w:r>
          </w:p>
        </w:tc>
        <w:tc>
          <w:tcPr>
            <w:tcW w:w="5670" w:type="dxa"/>
            <w:shd w:val="clear" w:color="000000" w:fill="FFFFFF"/>
            <w:noWrap w:val="0"/>
            <w:vAlign w:val="center"/>
          </w:tcPr>
          <w:p w14:paraId="2A796B47">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劳动保障监察条例》第16条、湘人社发〔2016〕7号文件、湘人社函〔2016〕69号文件，劳动监察执法人员冬装、夏装和春秋装，每隔二至三年更新一次。市本级有劳动监察员15名，按省厅文件标配，以专职劳动监察人平9750元的标准，需经费14.625万元。</w:t>
            </w:r>
          </w:p>
        </w:tc>
        <w:tc>
          <w:tcPr>
            <w:tcW w:w="1086" w:type="dxa"/>
            <w:shd w:val="clear" w:color="000000" w:fill="FFFFFF"/>
            <w:noWrap w:val="0"/>
            <w:vAlign w:val="center"/>
          </w:tcPr>
          <w:p w14:paraId="1237596C">
            <w:pPr>
              <w:widowControl/>
              <w:jc w:val="center"/>
              <w:rPr>
                <w:rFonts w:ascii="Times New Roman" w:eastAsia="宋体"/>
                <w:kern w:val="0"/>
                <w:sz w:val="18"/>
                <w:szCs w:val="18"/>
              </w:rPr>
            </w:pPr>
            <w:r>
              <w:rPr>
                <w:rFonts w:ascii="Times New Roman" w:eastAsia="宋体"/>
                <w:kern w:val="0"/>
                <w:sz w:val="18"/>
                <w:szCs w:val="18"/>
              </w:rPr>
              <w:t>14.63</w:t>
            </w:r>
          </w:p>
        </w:tc>
      </w:tr>
      <w:tr w14:paraId="27ED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133" w:hRule="atLeast"/>
          <w:jc w:val="center"/>
        </w:trPr>
        <w:tc>
          <w:tcPr>
            <w:tcW w:w="1495" w:type="dxa"/>
            <w:shd w:val="clear" w:color="000000" w:fill="FFFFFF"/>
            <w:noWrap w:val="0"/>
            <w:vAlign w:val="center"/>
          </w:tcPr>
          <w:p w14:paraId="62C52C00">
            <w:pPr>
              <w:widowControl/>
              <w:jc w:val="left"/>
              <w:rPr>
                <w:rFonts w:ascii="宋体" w:hAnsi="宋体" w:eastAsia="宋体" w:cs="宋体"/>
                <w:kern w:val="0"/>
                <w:sz w:val="18"/>
                <w:szCs w:val="18"/>
              </w:rPr>
            </w:pPr>
            <w:r>
              <w:rPr>
                <w:rFonts w:hint="eastAsia" w:ascii="宋体" w:hAnsi="宋体" w:eastAsia="宋体" w:cs="宋体"/>
                <w:kern w:val="0"/>
                <w:sz w:val="18"/>
                <w:szCs w:val="18"/>
              </w:rPr>
              <w:t>慈善总会工作经费</w:t>
            </w:r>
          </w:p>
        </w:tc>
        <w:tc>
          <w:tcPr>
            <w:tcW w:w="1275" w:type="dxa"/>
            <w:shd w:val="clear" w:color="000000" w:fill="FFFFFF"/>
            <w:noWrap w:val="0"/>
            <w:vAlign w:val="center"/>
          </w:tcPr>
          <w:p w14:paraId="61B97A16">
            <w:pPr>
              <w:widowControl/>
              <w:jc w:val="center"/>
              <w:rPr>
                <w:rFonts w:ascii="宋体" w:hAnsi="宋体" w:eastAsia="宋体" w:cs="宋体"/>
                <w:kern w:val="0"/>
                <w:sz w:val="18"/>
                <w:szCs w:val="18"/>
              </w:rPr>
            </w:pPr>
            <w:r>
              <w:rPr>
                <w:rFonts w:hint="eastAsia" w:ascii="宋体" w:hAnsi="宋体" w:eastAsia="宋体" w:cs="宋体"/>
                <w:kern w:val="0"/>
                <w:sz w:val="18"/>
                <w:szCs w:val="18"/>
              </w:rPr>
              <w:t>市民政局</w:t>
            </w:r>
          </w:p>
        </w:tc>
        <w:tc>
          <w:tcPr>
            <w:tcW w:w="5670" w:type="dxa"/>
            <w:shd w:val="clear" w:color="000000" w:fill="FFFFFF"/>
            <w:noWrap w:val="0"/>
            <w:vAlign w:val="center"/>
          </w:tcPr>
          <w:p w14:paraId="6E66D157">
            <w:pPr>
              <w:widowControl/>
              <w:jc w:val="left"/>
              <w:rPr>
                <w:rFonts w:ascii="宋体" w:hAnsi="宋体" w:eastAsia="宋体" w:cs="宋体"/>
                <w:kern w:val="0"/>
                <w:sz w:val="18"/>
                <w:szCs w:val="18"/>
              </w:rPr>
            </w:pPr>
            <w:r>
              <w:rPr>
                <w:rFonts w:hint="eastAsia" w:ascii="宋体" w:hAnsi="宋体" w:eastAsia="宋体" w:cs="宋体"/>
                <w:kern w:val="0"/>
                <w:sz w:val="18"/>
                <w:szCs w:val="18"/>
              </w:rPr>
              <w:t>益慈〔2018〕1号。益阳慈善总会自1999年成立以来一直未换届，目前因为机构不健全、工作人员偏少、工作经费不足等原因，无法适应新时期慈善工作要求。建议安排慈善总会换届工作经费和增加工作经费预算10万元。</w:t>
            </w:r>
          </w:p>
        </w:tc>
        <w:tc>
          <w:tcPr>
            <w:tcW w:w="1086" w:type="dxa"/>
            <w:shd w:val="clear" w:color="000000" w:fill="FFFFFF"/>
            <w:noWrap w:val="0"/>
            <w:vAlign w:val="center"/>
          </w:tcPr>
          <w:p w14:paraId="69220605">
            <w:pPr>
              <w:widowControl/>
              <w:jc w:val="center"/>
              <w:rPr>
                <w:rFonts w:ascii="Times New Roman" w:eastAsia="宋体"/>
                <w:kern w:val="0"/>
                <w:sz w:val="18"/>
                <w:szCs w:val="18"/>
              </w:rPr>
            </w:pPr>
            <w:r>
              <w:rPr>
                <w:rFonts w:ascii="Times New Roman" w:eastAsia="宋体"/>
                <w:kern w:val="0"/>
                <w:sz w:val="18"/>
                <w:szCs w:val="18"/>
              </w:rPr>
              <w:t>10.00</w:t>
            </w:r>
          </w:p>
        </w:tc>
      </w:tr>
      <w:tr w14:paraId="5B19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3D57150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75" w:type="dxa"/>
            <w:shd w:val="clear" w:color="000000" w:fill="FFFFFF"/>
            <w:noWrap w:val="0"/>
            <w:vAlign w:val="center"/>
          </w:tcPr>
          <w:p w14:paraId="4B308501">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0" w:type="dxa"/>
            <w:shd w:val="clear" w:color="000000" w:fill="FFFFFF"/>
            <w:noWrap w:val="0"/>
            <w:vAlign w:val="center"/>
          </w:tcPr>
          <w:p w14:paraId="3F6E688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86" w:type="dxa"/>
            <w:shd w:val="clear" w:color="000000" w:fill="FFFFFF"/>
            <w:noWrap w:val="0"/>
            <w:vAlign w:val="center"/>
          </w:tcPr>
          <w:p w14:paraId="05466F8B">
            <w:pPr>
              <w:widowControl/>
              <w:jc w:val="center"/>
              <w:rPr>
                <w:rFonts w:ascii="Times New Roman" w:eastAsia="宋体"/>
                <w:kern w:val="0"/>
                <w:sz w:val="18"/>
                <w:szCs w:val="18"/>
              </w:rPr>
            </w:pPr>
            <w:r>
              <w:rPr>
                <w:rFonts w:ascii="Times New Roman" w:eastAsia="宋体"/>
                <w:kern w:val="0"/>
                <w:sz w:val="18"/>
                <w:szCs w:val="18"/>
              </w:rPr>
              <w:t>　</w:t>
            </w:r>
          </w:p>
        </w:tc>
      </w:tr>
      <w:tr w14:paraId="5FE2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2770" w:type="dxa"/>
            <w:gridSpan w:val="2"/>
            <w:shd w:val="clear" w:color="000000" w:fill="FFFFFF"/>
            <w:noWrap w:val="0"/>
            <w:vAlign w:val="center"/>
          </w:tcPr>
          <w:p w14:paraId="25E90B8A">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附：年初预算重点专项债券还本资金置换财力安排支出</w:t>
            </w:r>
          </w:p>
        </w:tc>
        <w:tc>
          <w:tcPr>
            <w:tcW w:w="5670" w:type="dxa"/>
            <w:shd w:val="clear" w:color="000000" w:fill="FFFFFF"/>
            <w:noWrap w:val="0"/>
            <w:vAlign w:val="center"/>
          </w:tcPr>
          <w:p w14:paraId="78DE0D6D">
            <w:pPr>
              <w:widowControl/>
              <w:jc w:val="left"/>
              <w:rPr>
                <w:rFonts w:hint="eastAsia" w:ascii="宋体" w:hAnsi="宋体" w:eastAsia="宋体" w:cs="宋体"/>
                <w:kern w:val="0"/>
                <w:sz w:val="18"/>
                <w:szCs w:val="18"/>
              </w:rPr>
            </w:pPr>
          </w:p>
        </w:tc>
        <w:tc>
          <w:tcPr>
            <w:tcW w:w="1086" w:type="dxa"/>
            <w:shd w:val="clear" w:color="000000" w:fill="FFFFFF"/>
            <w:noWrap w:val="0"/>
            <w:vAlign w:val="center"/>
          </w:tcPr>
          <w:p w14:paraId="7C49801D">
            <w:pPr>
              <w:widowControl/>
              <w:jc w:val="center"/>
              <w:rPr>
                <w:rFonts w:ascii="Times New Roman" w:eastAsia="宋体"/>
                <w:kern w:val="0"/>
                <w:sz w:val="18"/>
                <w:szCs w:val="18"/>
              </w:rPr>
            </w:pPr>
            <w:r>
              <w:rPr>
                <w:rFonts w:ascii="Times New Roman" w:eastAsia="宋体"/>
                <w:b/>
                <w:color w:val="000000"/>
                <w:kern w:val="0"/>
                <w:sz w:val="18"/>
                <w:szCs w:val="18"/>
              </w:rPr>
              <w:t>6,165.00</w:t>
            </w:r>
          </w:p>
        </w:tc>
      </w:tr>
      <w:tr w14:paraId="1A5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000000" w:fill="FFFFFF"/>
            <w:noWrap w:val="0"/>
            <w:vAlign w:val="center"/>
          </w:tcPr>
          <w:p w14:paraId="672FE5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“两项补贴”经费（二）</w:t>
            </w:r>
          </w:p>
        </w:tc>
        <w:tc>
          <w:tcPr>
            <w:tcW w:w="1275" w:type="dxa"/>
            <w:shd w:val="clear" w:color="000000" w:fill="FFFFFF"/>
            <w:noWrap w:val="0"/>
            <w:vAlign w:val="center"/>
          </w:tcPr>
          <w:p w14:paraId="6410A4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市公安局　</w:t>
            </w:r>
          </w:p>
        </w:tc>
        <w:tc>
          <w:tcPr>
            <w:tcW w:w="5670" w:type="dxa"/>
            <w:shd w:val="clear" w:color="000000" w:fill="FFFFFF"/>
            <w:noWrap w:val="0"/>
            <w:vAlign w:val="center"/>
          </w:tcPr>
          <w:p w14:paraId="25F7E659">
            <w:pPr>
              <w:widowControl/>
              <w:jc w:val="left"/>
              <w:textAlignment w:val="center"/>
              <w:rPr>
                <w:rFonts w:hint="eastAsia" w:ascii="宋体" w:hAnsi="宋体" w:eastAsia="宋体" w:cs="宋体"/>
                <w:kern w:val="0"/>
                <w:sz w:val="18"/>
                <w:szCs w:val="18"/>
              </w:rPr>
            </w:pPr>
            <w:r>
              <w:rPr>
                <w:rStyle w:val="11"/>
                <w:rFonts w:hint="default"/>
                <w:sz w:val="18"/>
                <w:szCs w:val="18"/>
              </w:rPr>
              <w:t>根据湘人社发【</w:t>
            </w:r>
            <w:r>
              <w:rPr>
                <w:rStyle w:val="9"/>
                <w:sz w:val="18"/>
                <w:szCs w:val="18"/>
              </w:rPr>
              <w:t>2017</w:t>
            </w:r>
            <w:r>
              <w:rPr>
                <w:rStyle w:val="11"/>
                <w:rFonts w:hint="default"/>
                <w:sz w:val="18"/>
                <w:szCs w:val="18"/>
              </w:rPr>
              <w:t>】</w:t>
            </w:r>
            <w:r>
              <w:rPr>
                <w:rStyle w:val="9"/>
                <w:sz w:val="18"/>
                <w:szCs w:val="18"/>
              </w:rPr>
              <w:t>68</w:t>
            </w:r>
            <w:r>
              <w:rPr>
                <w:rStyle w:val="11"/>
                <w:rFonts w:hint="default"/>
                <w:sz w:val="18"/>
                <w:szCs w:val="18"/>
              </w:rPr>
              <w:t>号对人民警察法定工作日之外加班补贴从</w:t>
            </w:r>
            <w:r>
              <w:rPr>
                <w:rStyle w:val="9"/>
                <w:sz w:val="18"/>
                <w:szCs w:val="18"/>
              </w:rPr>
              <w:t>2017</w:t>
            </w:r>
            <w:r>
              <w:rPr>
                <w:rStyle w:val="11"/>
                <w:rFonts w:hint="default"/>
                <w:sz w:val="18"/>
                <w:szCs w:val="18"/>
              </w:rPr>
              <w:t>年</w:t>
            </w:r>
            <w:r>
              <w:rPr>
                <w:rStyle w:val="9"/>
                <w:sz w:val="18"/>
                <w:szCs w:val="18"/>
              </w:rPr>
              <w:t>1</w:t>
            </w:r>
            <w:r>
              <w:rPr>
                <w:rStyle w:val="11"/>
                <w:rFonts w:hint="default"/>
                <w:sz w:val="18"/>
                <w:szCs w:val="18"/>
              </w:rPr>
              <w:t>月</w:t>
            </w:r>
            <w:r>
              <w:rPr>
                <w:rStyle w:val="9"/>
                <w:sz w:val="18"/>
                <w:szCs w:val="18"/>
              </w:rPr>
              <w:t>1</w:t>
            </w:r>
            <w:r>
              <w:rPr>
                <w:rStyle w:val="11"/>
                <w:rFonts w:hint="default"/>
                <w:sz w:val="18"/>
                <w:szCs w:val="18"/>
              </w:rPr>
              <w:t>日起增加到</w:t>
            </w:r>
            <w:r>
              <w:rPr>
                <w:rStyle w:val="9"/>
                <w:sz w:val="18"/>
                <w:szCs w:val="18"/>
              </w:rPr>
              <w:t>710</w:t>
            </w:r>
            <w:r>
              <w:rPr>
                <w:rStyle w:val="11"/>
                <w:rFonts w:hint="default"/>
                <w:sz w:val="18"/>
                <w:szCs w:val="18"/>
              </w:rPr>
              <w:t>元</w:t>
            </w:r>
            <w:r>
              <w:rPr>
                <w:rStyle w:val="9"/>
                <w:sz w:val="18"/>
                <w:szCs w:val="18"/>
              </w:rPr>
              <w:t>/</w:t>
            </w:r>
            <w:r>
              <w:rPr>
                <w:rStyle w:val="11"/>
                <w:rFonts w:hint="default"/>
                <w:sz w:val="18"/>
                <w:szCs w:val="18"/>
              </w:rPr>
              <w:t>人</w:t>
            </w:r>
            <w:r>
              <w:rPr>
                <w:rStyle w:val="9"/>
                <w:sz w:val="18"/>
                <w:szCs w:val="18"/>
              </w:rPr>
              <w:t>·</w:t>
            </w:r>
            <w:r>
              <w:rPr>
                <w:rStyle w:val="11"/>
                <w:rFonts w:hint="default"/>
                <w:sz w:val="18"/>
                <w:szCs w:val="18"/>
              </w:rPr>
              <w:t>月，根据湘人社发【</w:t>
            </w:r>
            <w:r>
              <w:rPr>
                <w:rStyle w:val="9"/>
                <w:sz w:val="18"/>
                <w:szCs w:val="18"/>
              </w:rPr>
              <w:t>2017</w:t>
            </w:r>
            <w:r>
              <w:rPr>
                <w:rStyle w:val="11"/>
                <w:rFonts w:hint="default"/>
                <w:sz w:val="18"/>
                <w:szCs w:val="18"/>
              </w:rPr>
              <w:t>】</w:t>
            </w:r>
            <w:r>
              <w:rPr>
                <w:rStyle w:val="9"/>
                <w:sz w:val="18"/>
                <w:szCs w:val="18"/>
              </w:rPr>
              <w:t>69</w:t>
            </w:r>
            <w:r>
              <w:rPr>
                <w:rStyle w:val="11"/>
                <w:rFonts w:hint="default"/>
                <w:sz w:val="18"/>
                <w:szCs w:val="18"/>
              </w:rPr>
              <w:t>号对人民警察执勤岗位津贴从</w:t>
            </w:r>
            <w:r>
              <w:rPr>
                <w:rStyle w:val="9"/>
                <w:sz w:val="18"/>
                <w:szCs w:val="18"/>
              </w:rPr>
              <w:t>2016</w:t>
            </w:r>
            <w:r>
              <w:rPr>
                <w:rStyle w:val="11"/>
                <w:rFonts w:hint="default"/>
                <w:sz w:val="18"/>
                <w:szCs w:val="18"/>
              </w:rPr>
              <w:t>年</w:t>
            </w:r>
            <w:r>
              <w:rPr>
                <w:rStyle w:val="9"/>
                <w:sz w:val="18"/>
                <w:szCs w:val="18"/>
              </w:rPr>
              <w:t>7</w:t>
            </w:r>
            <w:r>
              <w:rPr>
                <w:rStyle w:val="11"/>
                <w:rFonts w:hint="default"/>
                <w:sz w:val="18"/>
                <w:szCs w:val="18"/>
              </w:rPr>
              <w:t>月</w:t>
            </w:r>
            <w:r>
              <w:rPr>
                <w:rStyle w:val="9"/>
                <w:sz w:val="18"/>
                <w:szCs w:val="18"/>
              </w:rPr>
              <w:t>1</w:t>
            </w:r>
            <w:r>
              <w:rPr>
                <w:rStyle w:val="11"/>
                <w:rFonts w:hint="default"/>
                <w:sz w:val="18"/>
                <w:szCs w:val="18"/>
              </w:rPr>
              <w:t>日起增加到</w:t>
            </w:r>
            <w:r>
              <w:rPr>
                <w:rStyle w:val="9"/>
                <w:sz w:val="18"/>
                <w:szCs w:val="18"/>
              </w:rPr>
              <w:t>1100</w:t>
            </w:r>
            <w:r>
              <w:rPr>
                <w:rStyle w:val="11"/>
                <w:rFonts w:hint="default"/>
                <w:sz w:val="18"/>
                <w:szCs w:val="18"/>
              </w:rPr>
              <w:t>元</w:t>
            </w:r>
            <w:r>
              <w:rPr>
                <w:rStyle w:val="9"/>
                <w:sz w:val="18"/>
                <w:szCs w:val="18"/>
              </w:rPr>
              <w:t>/</w:t>
            </w:r>
            <w:r>
              <w:rPr>
                <w:rStyle w:val="11"/>
                <w:rFonts w:hint="default"/>
                <w:sz w:val="18"/>
                <w:szCs w:val="18"/>
              </w:rPr>
              <w:t>人</w:t>
            </w:r>
            <w:r>
              <w:rPr>
                <w:rStyle w:val="9"/>
                <w:sz w:val="18"/>
                <w:szCs w:val="18"/>
              </w:rPr>
              <w:t>·</w:t>
            </w:r>
            <w:r>
              <w:rPr>
                <w:rStyle w:val="11"/>
                <w:rFonts w:hint="default"/>
                <w:sz w:val="18"/>
                <w:szCs w:val="18"/>
              </w:rPr>
              <w:t>月、</w:t>
            </w:r>
            <w:r>
              <w:rPr>
                <w:rStyle w:val="9"/>
                <w:sz w:val="18"/>
                <w:szCs w:val="18"/>
              </w:rPr>
              <w:t>880</w:t>
            </w:r>
            <w:r>
              <w:rPr>
                <w:rStyle w:val="11"/>
                <w:rFonts w:hint="default"/>
                <w:sz w:val="18"/>
                <w:szCs w:val="18"/>
              </w:rPr>
              <w:t>元</w:t>
            </w:r>
            <w:r>
              <w:rPr>
                <w:rStyle w:val="9"/>
                <w:sz w:val="18"/>
                <w:szCs w:val="18"/>
              </w:rPr>
              <w:t>/</w:t>
            </w:r>
            <w:r>
              <w:rPr>
                <w:rStyle w:val="11"/>
                <w:rFonts w:hint="default"/>
                <w:sz w:val="18"/>
                <w:szCs w:val="18"/>
              </w:rPr>
              <w:t>人</w:t>
            </w:r>
            <w:r>
              <w:rPr>
                <w:rStyle w:val="9"/>
                <w:sz w:val="18"/>
                <w:szCs w:val="18"/>
              </w:rPr>
              <w:t>·</w:t>
            </w:r>
            <w:r>
              <w:rPr>
                <w:rStyle w:val="11"/>
                <w:rFonts w:hint="default"/>
                <w:sz w:val="18"/>
                <w:szCs w:val="18"/>
              </w:rPr>
              <w:t>月、</w:t>
            </w:r>
            <w:r>
              <w:rPr>
                <w:rStyle w:val="9"/>
                <w:sz w:val="18"/>
                <w:szCs w:val="18"/>
              </w:rPr>
              <w:t>660</w:t>
            </w:r>
            <w:r>
              <w:rPr>
                <w:rStyle w:val="11"/>
                <w:rFonts w:hint="default"/>
                <w:sz w:val="18"/>
                <w:szCs w:val="18"/>
              </w:rPr>
              <w:t>元</w:t>
            </w:r>
            <w:r>
              <w:rPr>
                <w:rStyle w:val="9"/>
                <w:sz w:val="18"/>
                <w:szCs w:val="18"/>
              </w:rPr>
              <w:t>/</w:t>
            </w:r>
            <w:r>
              <w:rPr>
                <w:rStyle w:val="11"/>
                <w:rFonts w:hint="default"/>
                <w:sz w:val="18"/>
                <w:szCs w:val="18"/>
              </w:rPr>
              <w:t>人</w:t>
            </w:r>
            <w:r>
              <w:rPr>
                <w:rStyle w:val="9"/>
                <w:sz w:val="18"/>
                <w:szCs w:val="18"/>
              </w:rPr>
              <w:t>·</w:t>
            </w:r>
            <w:r>
              <w:rPr>
                <w:rStyle w:val="11"/>
                <w:rFonts w:hint="default"/>
                <w:sz w:val="18"/>
                <w:szCs w:val="18"/>
              </w:rPr>
              <w:t>月。</w:t>
            </w:r>
            <w:r>
              <w:rPr>
                <w:rStyle w:val="9"/>
                <w:sz w:val="18"/>
                <w:szCs w:val="18"/>
              </w:rPr>
              <w:t>2018</w:t>
            </w:r>
            <w:r>
              <w:rPr>
                <w:rStyle w:val="11"/>
                <w:rFonts w:hint="default"/>
                <w:sz w:val="18"/>
                <w:szCs w:val="18"/>
              </w:rPr>
              <w:t>年共安排“两项补贴”经费1479.85万元。</w:t>
            </w:r>
          </w:p>
        </w:tc>
        <w:tc>
          <w:tcPr>
            <w:tcW w:w="1086" w:type="dxa"/>
            <w:shd w:val="clear" w:color="000000" w:fill="FFFFFF"/>
            <w:noWrap w:val="0"/>
            <w:vAlign w:val="center"/>
          </w:tcPr>
          <w:p w14:paraId="7274944E">
            <w:pPr>
              <w:widowControl/>
              <w:jc w:val="center"/>
              <w:rPr>
                <w:rFonts w:ascii="Times New Roman" w:eastAsia="宋体"/>
                <w:kern w:val="0"/>
                <w:sz w:val="18"/>
                <w:szCs w:val="18"/>
              </w:rPr>
            </w:pPr>
            <w:r>
              <w:rPr>
                <w:rFonts w:hint="eastAsia" w:ascii="Times New Roman" w:eastAsia="宋体"/>
                <w:kern w:val="0"/>
                <w:sz w:val="18"/>
                <w:szCs w:val="18"/>
              </w:rPr>
              <w:t>1,187.00</w:t>
            </w:r>
          </w:p>
        </w:tc>
      </w:tr>
      <w:tr w14:paraId="4F38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37" w:hRule="atLeast"/>
          <w:jc w:val="center"/>
        </w:trPr>
        <w:tc>
          <w:tcPr>
            <w:tcW w:w="1495" w:type="dxa"/>
            <w:shd w:val="clear" w:color="auto" w:fill="FFFFFF"/>
            <w:noWrap w:val="0"/>
            <w:vAlign w:val="center"/>
          </w:tcPr>
          <w:p w14:paraId="1E52DD07">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反恐维稳、公安信息化建设等支出</w:t>
            </w:r>
          </w:p>
        </w:tc>
        <w:tc>
          <w:tcPr>
            <w:tcW w:w="1275" w:type="dxa"/>
            <w:shd w:val="clear" w:color="000000" w:fill="FFFFFF"/>
            <w:noWrap w:val="0"/>
            <w:vAlign w:val="center"/>
          </w:tcPr>
          <w:p w14:paraId="77AE16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市公安局</w:t>
            </w:r>
          </w:p>
        </w:tc>
        <w:tc>
          <w:tcPr>
            <w:tcW w:w="5670" w:type="dxa"/>
            <w:shd w:val="clear" w:color="auto" w:fill="FFFFFF"/>
            <w:noWrap w:val="0"/>
            <w:vAlign w:val="center"/>
          </w:tcPr>
          <w:p w14:paraId="3748D7B2">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根据市政府《关于全市公安工作专题会议纪要》（益府阅</w:t>
            </w:r>
            <w:r>
              <w:rPr>
                <w:rFonts w:ascii="Times New Roman" w:eastAsia="宋体"/>
                <w:color w:val="000000"/>
                <w:kern w:val="0"/>
                <w:sz w:val="18"/>
                <w:szCs w:val="18"/>
              </w:rPr>
              <w:t>[2018]8</w:t>
            </w:r>
            <w:r>
              <w:rPr>
                <w:rFonts w:hint="eastAsia" w:ascii="宋体" w:hAnsi="宋体" w:eastAsia="宋体" w:cs="宋体"/>
                <w:color w:val="000000"/>
                <w:kern w:val="0"/>
                <w:sz w:val="18"/>
                <w:szCs w:val="18"/>
              </w:rPr>
              <w:t>号），从保安公司</w:t>
            </w:r>
            <w:r>
              <w:rPr>
                <w:rFonts w:hint="eastAsia" w:ascii="宋体" w:hAnsi="宋体" w:eastAsia="宋体" w:cs="宋体"/>
                <w:color w:val="000000"/>
                <w:kern w:val="0"/>
                <w:sz w:val="18"/>
                <w:szCs w:val="18"/>
                <w:lang w:eastAsia="zh-CN"/>
              </w:rPr>
              <w:t>一次性</w:t>
            </w:r>
            <w:r>
              <w:rPr>
                <w:rFonts w:hint="eastAsia" w:ascii="宋体" w:hAnsi="宋体" w:eastAsia="宋体" w:cs="宋体"/>
                <w:color w:val="000000"/>
                <w:kern w:val="0"/>
                <w:sz w:val="18"/>
                <w:szCs w:val="18"/>
              </w:rPr>
              <w:t>收入中安排给市公安局8661万元，其中年初预算预留专项中已列支3683万元，已预拨4978万元。建议在调整预算中列支4978万元。</w:t>
            </w:r>
          </w:p>
        </w:tc>
        <w:tc>
          <w:tcPr>
            <w:tcW w:w="1086" w:type="dxa"/>
            <w:shd w:val="clear" w:color="000000" w:fill="FFFFFF"/>
            <w:noWrap w:val="0"/>
            <w:vAlign w:val="center"/>
          </w:tcPr>
          <w:p w14:paraId="4ED56258">
            <w:pPr>
              <w:widowControl/>
              <w:jc w:val="center"/>
              <w:rPr>
                <w:rFonts w:ascii="Times New Roman" w:eastAsia="宋体"/>
                <w:kern w:val="0"/>
                <w:sz w:val="18"/>
                <w:szCs w:val="18"/>
              </w:rPr>
            </w:pPr>
            <w:r>
              <w:rPr>
                <w:rFonts w:hint="eastAsia" w:ascii="Times New Roman" w:eastAsia="宋体"/>
                <w:kern w:val="0"/>
                <w:sz w:val="18"/>
                <w:szCs w:val="18"/>
              </w:rPr>
              <w:t>4,978</w:t>
            </w:r>
            <w:r>
              <w:rPr>
                <w:rFonts w:ascii="Times New Roman" w:eastAsia="宋体"/>
                <w:kern w:val="0"/>
                <w:sz w:val="18"/>
                <w:szCs w:val="18"/>
              </w:rPr>
              <w:t>.00</w:t>
            </w:r>
          </w:p>
        </w:tc>
      </w:tr>
    </w:tbl>
    <w:tbl>
      <w:tblPr>
        <w:tblStyle w:val="5"/>
        <w:tblpPr w:leftFromText="180" w:rightFromText="180" w:vertAnchor="text" w:horzAnchor="page" w:tblpX="1451" w:tblpY="86"/>
        <w:tblOverlap w:val="never"/>
        <w:tblW w:w="0" w:type="auto"/>
        <w:tblInd w:w="0" w:type="dxa"/>
        <w:tblLayout w:type="fixed"/>
        <w:tblCellMar>
          <w:top w:w="0" w:type="dxa"/>
          <w:left w:w="28" w:type="dxa"/>
          <w:bottom w:w="0" w:type="dxa"/>
          <w:right w:w="28" w:type="dxa"/>
        </w:tblCellMar>
      </w:tblPr>
      <w:tblGrid>
        <w:gridCol w:w="801"/>
        <w:gridCol w:w="977"/>
        <w:gridCol w:w="4765"/>
        <w:gridCol w:w="1472"/>
        <w:gridCol w:w="1130"/>
      </w:tblGrid>
      <w:tr w14:paraId="5DE96A01">
        <w:tblPrEx>
          <w:tblCellMar>
            <w:top w:w="0" w:type="dxa"/>
            <w:left w:w="28" w:type="dxa"/>
            <w:bottom w:w="0" w:type="dxa"/>
            <w:right w:w="28" w:type="dxa"/>
          </w:tblCellMar>
        </w:tblPrEx>
        <w:trPr>
          <w:wBefore w:w="0" w:type="dxa"/>
          <w:wAfter w:w="0" w:type="dxa"/>
          <w:trHeight w:val="1245" w:hRule="atLeast"/>
        </w:trPr>
        <w:tc>
          <w:tcPr>
            <w:tcW w:w="9145" w:type="dxa"/>
            <w:gridSpan w:val="5"/>
            <w:tcBorders>
              <w:top w:val="nil"/>
              <w:left w:val="nil"/>
              <w:bottom w:val="nil"/>
              <w:right w:val="nil"/>
            </w:tcBorders>
            <w:noWrap w:val="0"/>
            <w:vAlign w:val="center"/>
          </w:tcPr>
          <w:p w14:paraId="1ACECEDF">
            <w:pPr>
              <w:widowControl/>
              <w:jc w:val="center"/>
              <w:rPr>
                <w:rFonts w:ascii="宋体" w:hAnsi="宋体" w:eastAsia="宋体" w:cs="宋体"/>
                <w:b/>
                <w:bCs/>
                <w:kern w:val="0"/>
                <w:sz w:val="40"/>
                <w:szCs w:val="40"/>
              </w:rPr>
            </w:pPr>
            <w:r>
              <w:rPr>
                <w:rFonts w:hint="eastAsia" w:ascii="黑体" w:hAnsi="黑体" w:eastAsia="黑体" w:cs="宋体"/>
                <w:kern w:val="0"/>
                <w:sz w:val="36"/>
                <w:szCs w:val="36"/>
              </w:rPr>
              <w:t>2018年市本级专项债券资金项目表（草案）</w:t>
            </w:r>
          </w:p>
        </w:tc>
      </w:tr>
      <w:tr w14:paraId="5723CAC4">
        <w:tblPrEx>
          <w:tblCellMar>
            <w:top w:w="0" w:type="dxa"/>
            <w:left w:w="28" w:type="dxa"/>
            <w:bottom w:w="0" w:type="dxa"/>
            <w:right w:w="28" w:type="dxa"/>
          </w:tblCellMar>
        </w:tblPrEx>
        <w:trPr>
          <w:wBefore w:w="0" w:type="dxa"/>
          <w:wAfter w:w="0" w:type="dxa"/>
          <w:trHeight w:val="675" w:hRule="atLeast"/>
        </w:trPr>
        <w:tc>
          <w:tcPr>
            <w:tcW w:w="801" w:type="dxa"/>
            <w:tcBorders>
              <w:top w:val="nil"/>
              <w:left w:val="nil"/>
              <w:bottom w:val="nil"/>
              <w:right w:val="nil"/>
            </w:tcBorders>
            <w:shd w:val="clear" w:color="000000" w:fill="FFFFFF"/>
            <w:noWrap w:val="0"/>
            <w:vAlign w:val="center"/>
          </w:tcPr>
          <w:p w14:paraId="765FD531">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977" w:type="dxa"/>
            <w:tcBorders>
              <w:top w:val="nil"/>
              <w:left w:val="nil"/>
              <w:bottom w:val="nil"/>
              <w:right w:val="nil"/>
            </w:tcBorders>
            <w:shd w:val="clear" w:color="000000" w:fill="FFFFFF"/>
            <w:noWrap w:val="0"/>
            <w:vAlign w:val="center"/>
          </w:tcPr>
          <w:p w14:paraId="59F443DA">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4765" w:type="dxa"/>
            <w:tcBorders>
              <w:top w:val="nil"/>
              <w:left w:val="nil"/>
              <w:bottom w:val="nil"/>
              <w:right w:val="nil"/>
            </w:tcBorders>
            <w:shd w:val="clear" w:color="000000" w:fill="FFFFFF"/>
            <w:noWrap w:val="0"/>
            <w:vAlign w:val="center"/>
          </w:tcPr>
          <w:p w14:paraId="211527C4">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472" w:type="dxa"/>
            <w:tcBorders>
              <w:top w:val="nil"/>
              <w:left w:val="nil"/>
              <w:bottom w:val="nil"/>
              <w:right w:val="nil"/>
            </w:tcBorders>
            <w:shd w:val="clear" w:color="000000" w:fill="FFFFFF"/>
            <w:noWrap w:val="0"/>
            <w:vAlign w:val="center"/>
          </w:tcPr>
          <w:p w14:paraId="1AB27B84">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130" w:type="dxa"/>
            <w:tcBorders>
              <w:top w:val="nil"/>
              <w:left w:val="nil"/>
              <w:bottom w:val="nil"/>
              <w:right w:val="nil"/>
            </w:tcBorders>
            <w:shd w:val="clear" w:color="000000" w:fill="FFFFFF"/>
            <w:noWrap w:val="0"/>
            <w:vAlign w:val="center"/>
          </w:tcPr>
          <w:p w14:paraId="38808968">
            <w:pPr>
              <w:widowControl/>
              <w:jc w:val="center"/>
              <w:rPr>
                <w:rFonts w:ascii="宋体" w:hAnsi="宋体" w:eastAsia="宋体" w:cs="宋体"/>
                <w:kern w:val="0"/>
                <w:sz w:val="22"/>
                <w:szCs w:val="22"/>
              </w:rPr>
            </w:pPr>
            <w:r>
              <w:rPr>
                <w:rFonts w:hint="eastAsia" w:ascii="宋体" w:hAnsi="宋体" w:eastAsia="宋体" w:cs="宋体"/>
                <w:kern w:val="0"/>
                <w:sz w:val="22"/>
                <w:szCs w:val="22"/>
              </w:rPr>
              <w:t>单位：万元</w:t>
            </w:r>
          </w:p>
        </w:tc>
      </w:tr>
      <w:tr w14:paraId="7CB0C9EC">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68D7290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项目名称</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527E7ED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项目内容与资金安排情况说明</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75CEA0C">
            <w:pPr>
              <w:widowControl/>
              <w:jc w:val="center"/>
              <w:rPr>
                <w:rFonts w:ascii="宋体" w:hAnsi="宋体" w:eastAsia="宋体"/>
                <w:b/>
                <w:bCs/>
                <w:kern w:val="0"/>
                <w:sz w:val="22"/>
                <w:szCs w:val="22"/>
              </w:rPr>
            </w:pPr>
            <w:r>
              <w:rPr>
                <w:rFonts w:ascii="宋体" w:hAnsi="宋体" w:eastAsia="宋体"/>
                <w:b/>
                <w:bCs/>
                <w:kern w:val="0"/>
                <w:sz w:val="22"/>
                <w:szCs w:val="22"/>
              </w:rPr>
              <w:t>2018</w:t>
            </w:r>
            <w:r>
              <w:rPr>
                <w:rFonts w:hint="eastAsia" w:ascii="宋体" w:hAnsi="宋体" w:eastAsia="宋体"/>
                <w:b/>
                <w:bCs/>
                <w:kern w:val="0"/>
                <w:sz w:val="22"/>
                <w:szCs w:val="22"/>
              </w:rPr>
              <w:t>年预算调整安排数</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A026F90">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备注</w:t>
            </w:r>
          </w:p>
        </w:tc>
      </w:tr>
      <w:tr w14:paraId="62EB9BCE">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FAA95">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xml:space="preserve"> 一、2018年市本级专项债券资金合计</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84554">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D006E">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52,700.00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EB9020">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5C672195">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07A6DA">
            <w:pPr>
              <w:widowControl/>
              <w:jc w:val="left"/>
              <w:rPr>
                <w:rFonts w:ascii="宋体" w:hAnsi="宋体" w:eastAsia="宋体" w:cs="宋体"/>
                <w:kern w:val="0"/>
                <w:sz w:val="22"/>
                <w:szCs w:val="22"/>
              </w:rPr>
            </w:pPr>
            <w:r>
              <w:rPr>
                <w:rFonts w:hint="eastAsia" w:ascii="宋体" w:hAnsi="宋体" w:eastAsia="宋体" w:cs="宋体"/>
                <w:kern w:val="0"/>
                <w:sz w:val="22"/>
                <w:szCs w:val="22"/>
              </w:rPr>
              <w:t>（一）2018年第一批土地储备专项债券</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FBC392">
            <w:pPr>
              <w:widowControl/>
              <w:jc w:val="left"/>
              <w:rPr>
                <w:rFonts w:ascii="宋体" w:hAnsi="宋体" w:eastAsia="宋体" w:cs="宋体"/>
                <w:kern w:val="0"/>
                <w:sz w:val="22"/>
                <w:szCs w:val="22"/>
              </w:rPr>
            </w:pPr>
            <w:r>
              <w:rPr>
                <w:rFonts w:hint="eastAsia" w:ascii="宋体" w:hAnsi="宋体" w:eastAsia="宋体" w:cs="宋体"/>
                <w:kern w:val="0"/>
                <w:sz w:val="22"/>
                <w:szCs w:val="22"/>
              </w:rPr>
              <w:t>湘财预[2018]81号，市本级土地储备专项债券2.51亿。</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952F7">
            <w:pPr>
              <w:widowControl/>
              <w:jc w:val="center"/>
              <w:rPr>
                <w:rFonts w:ascii="宋体" w:hAnsi="宋体" w:eastAsia="宋体" w:cs="宋体"/>
                <w:kern w:val="0"/>
                <w:sz w:val="22"/>
                <w:szCs w:val="22"/>
              </w:rPr>
            </w:pPr>
            <w:r>
              <w:rPr>
                <w:rFonts w:hint="eastAsia" w:ascii="宋体" w:hAnsi="宋体" w:eastAsia="宋体" w:cs="宋体"/>
                <w:kern w:val="0"/>
                <w:sz w:val="22"/>
                <w:szCs w:val="22"/>
              </w:rPr>
              <w:t>25,100.00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856D3C">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37FCB2DE">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EE9087">
            <w:pPr>
              <w:widowControl/>
              <w:jc w:val="left"/>
              <w:rPr>
                <w:rFonts w:ascii="宋体" w:hAnsi="宋体" w:eastAsia="宋体" w:cs="宋体"/>
                <w:kern w:val="0"/>
                <w:sz w:val="22"/>
                <w:szCs w:val="22"/>
              </w:rPr>
            </w:pPr>
            <w:r>
              <w:rPr>
                <w:rFonts w:hint="eastAsia" w:ascii="宋体" w:hAnsi="宋体" w:eastAsia="宋体" w:cs="宋体"/>
                <w:kern w:val="0"/>
                <w:sz w:val="22"/>
                <w:szCs w:val="22"/>
              </w:rPr>
              <w:t>（二）2018年第三批新增债务（专项债券）</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BDB65">
            <w:pPr>
              <w:widowControl/>
              <w:jc w:val="left"/>
              <w:rPr>
                <w:rFonts w:ascii="宋体" w:hAnsi="宋体" w:eastAsia="宋体" w:cs="宋体"/>
                <w:kern w:val="0"/>
                <w:sz w:val="22"/>
                <w:szCs w:val="22"/>
              </w:rPr>
            </w:pPr>
            <w:r>
              <w:rPr>
                <w:rFonts w:hint="eastAsia" w:ascii="宋体" w:hAnsi="宋体" w:eastAsia="宋体" w:cs="宋体"/>
                <w:kern w:val="0"/>
                <w:sz w:val="22"/>
                <w:szCs w:val="22"/>
              </w:rPr>
              <w:t>湘财预[2018]105号，市本级共2.76亿，其中土地储备专项债券1.46亿，普通专项债券1.3亿。</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8647D6">
            <w:pPr>
              <w:widowControl/>
              <w:jc w:val="center"/>
              <w:rPr>
                <w:rFonts w:ascii="宋体" w:hAnsi="宋体" w:eastAsia="宋体" w:cs="宋体"/>
                <w:kern w:val="0"/>
                <w:sz w:val="22"/>
                <w:szCs w:val="22"/>
              </w:rPr>
            </w:pPr>
            <w:r>
              <w:rPr>
                <w:rFonts w:hint="eastAsia" w:ascii="宋体" w:hAnsi="宋体" w:eastAsia="宋体" w:cs="宋体"/>
                <w:kern w:val="0"/>
                <w:sz w:val="22"/>
                <w:szCs w:val="22"/>
              </w:rPr>
              <w:t>27,600.00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A38C8">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5A19B7C6">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EE79E">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二、专项债券资金安排项目合计</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C4FDA">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D41C0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52,700.00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740B0">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2F7E4CB4">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973D3">
            <w:pPr>
              <w:widowControl/>
              <w:jc w:val="left"/>
              <w:rPr>
                <w:rFonts w:ascii="宋体" w:hAnsi="宋体" w:eastAsia="宋体" w:cs="宋体"/>
                <w:kern w:val="0"/>
                <w:sz w:val="22"/>
                <w:szCs w:val="22"/>
              </w:rPr>
            </w:pPr>
            <w:r>
              <w:rPr>
                <w:rFonts w:hint="eastAsia" w:ascii="宋体" w:hAnsi="宋体" w:eastAsia="宋体" w:cs="宋体"/>
                <w:kern w:val="0"/>
                <w:sz w:val="22"/>
                <w:szCs w:val="22"/>
              </w:rPr>
              <w:t>（一）土地储备专项债券支出</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1CFD7">
            <w:pPr>
              <w:widowControl/>
              <w:jc w:val="left"/>
              <w:rPr>
                <w:rFonts w:ascii="宋体" w:hAnsi="宋体" w:eastAsia="宋体" w:cs="宋体"/>
                <w:kern w:val="0"/>
                <w:sz w:val="22"/>
                <w:szCs w:val="22"/>
              </w:rPr>
            </w:pPr>
            <w:r>
              <w:rPr>
                <w:rFonts w:hint="eastAsia" w:ascii="宋体" w:hAnsi="宋体" w:eastAsia="宋体" w:cs="宋体"/>
                <w:kern w:val="0"/>
                <w:sz w:val="22"/>
                <w:szCs w:val="22"/>
              </w:rPr>
              <w:t>按规定专项用于土地储备项目，其中：市两型投8000万元，市交发投5000万元，市城建投12100万元。</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6692E">
            <w:pPr>
              <w:widowControl/>
              <w:jc w:val="center"/>
              <w:rPr>
                <w:rFonts w:ascii="宋体" w:hAnsi="宋体" w:eastAsia="宋体" w:cs="宋体"/>
                <w:kern w:val="0"/>
                <w:sz w:val="22"/>
                <w:szCs w:val="22"/>
              </w:rPr>
            </w:pPr>
            <w:r>
              <w:rPr>
                <w:rFonts w:hint="eastAsia" w:ascii="宋体" w:hAnsi="宋体" w:eastAsia="宋体" w:cs="宋体"/>
                <w:kern w:val="0"/>
                <w:sz w:val="22"/>
                <w:szCs w:val="22"/>
              </w:rPr>
              <w:t>25,100.00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8EFC93">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6E4D696A">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C0B0B">
            <w:pPr>
              <w:widowControl/>
              <w:jc w:val="left"/>
              <w:rPr>
                <w:rFonts w:ascii="宋体" w:hAnsi="宋体" w:eastAsia="宋体" w:cs="宋体"/>
                <w:kern w:val="0"/>
                <w:sz w:val="22"/>
                <w:szCs w:val="22"/>
              </w:rPr>
            </w:pPr>
            <w:r>
              <w:rPr>
                <w:rFonts w:hint="eastAsia" w:ascii="宋体" w:hAnsi="宋体" w:eastAsia="宋体" w:cs="宋体"/>
                <w:kern w:val="0"/>
                <w:sz w:val="22"/>
                <w:szCs w:val="22"/>
              </w:rPr>
              <w:t>（二）长益常高铁益阳段征地拆迁市县配套支出</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63A59">
            <w:pPr>
              <w:widowControl/>
              <w:jc w:val="left"/>
              <w:rPr>
                <w:rFonts w:ascii="宋体" w:hAnsi="宋体" w:eastAsia="宋体" w:cs="宋体"/>
                <w:kern w:val="0"/>
                <w:sz w:val="22"/>
                <w:szCs w:val="22"/>
              </w:rPr>
            </w:pPr>
            <w:r>
              <w:rPr>
                <w:rFonts w:hint="eastAsia" w:ascii="宋体" w:hAnsi="宋体" w:eastAsia="宋体" w:cs="宋体"/>
                <w:kern w:val="0"/>
                <w:sz w:val="22"/>
                <w:szCs w:val="22"/>
              </w:rPr>
              <w:t>安排高新区长益常高铁益阳段征地拆迁市级配套资金17600万元(其中土地储备专项债券14600万元，普通专项债券3000万元)。根据土地储备融资需求，为筹资支持长益常高铁建设，落实省政府下达的该项目征地拆迁市县配套资金任务，拟将此专项债务额度共计17600万元分配给益阳高新区管委会，并由其负责还本付息。</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EDAAA3">
            <w:pPr>
              <w:widowControl/>
              <w:jc w:val="center"/>
              <w:rPr>
                <w:rFonts w:ascii="宋体" w:hAnsi="宋体" w:eastAsia="宋体" w:cs="宋体"/>
                <w:kern w:val="0"/>
                <w:sz w:val="22"/>
                <w:szCs w:val="22"/>
              </w:rPr>
            </w:pPr>
            <w:r>
              <w:rPr>
                <w:rFonts w:hint="eastAsia" w:ascii="宋体" w:hAnsi="宋体" w:eastAsia="宋体" w:cs="宋体"/>
                <w:kern w:val="0"/>
                <w:sz w:val="22"/>
                <w:szCs w:val="22"/>
              </w:rPr>
              <w:t>17,600.00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A8E7B">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1F48BC30">
        <w:tblPrEx>
          <w:tblCellMar>
            <w:top w:w="0" w:type="dxa"/>
            <w:left w:w="28" w:type="dxa"/>
            <w:bottom w:w="0" w:type="dxa"/>
            <w:right w:w="28" w:type="dxa"/>
          </w:tblCellMar>
        </w:tblPrEx>
        <w:trPr>
          <w:wBefore w:w="0" w:type="dxa"/>
          <w:wAfter w:w="0" w:type="dxa"/>
          <w:trHeight w:val="1134" w:hRule="atLeast"/>
        </w:trPr>
        <w:tc>
          <w:tcPr>
            <w:tcW w:w="177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F4C7B9">
            <w:pPr>
              <w:widowControl/>
              <w:jc w:val="left"/>
              <w:rPr>
                <w:rFonts w:ascii="宋体" w:hAnsi="宋体" w:eastAsia="宋体" w:cs="宋体"/>
                <w:kern w:val="0"/>
                <w:sz w:val="22"/>
                <w:szCs w:val="22"/>
              </w:rPr>
            </w:pPr>
            <w:r>
              <w:rPr>
                <w:rFonts w:hint="eastAsia" w:ascii="宋体" w:hAnsi="宋体" w:eastAsia="宋体" w:cs="宋体"/>
                <w:kern w:val="0"/>
                <w:sz w:val="22"/>
                <w:szCs w:val="22"/>
              </w:rPr>
              <w:t>（三）普通专项债券安排项目</w:t>
            </w:r>
          </w:p>
        </w:tc>
        <w:tc>
          <w:tcPr>
            <w:tcW w:w="47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03E61">
            <w:pPr>
              <w:widowControl/>
              <w:jc w:val="left"/>
              <w:rPr>
                <w:rFonts w:ascii="宋体" w:hAnsi="宋体" w:eastAsia="宋体" w:cs="宋体"/>
                <w:kern w:val="0"/>
                <w:sz w:val="22"/>
                <w:szCs w:val="22"/>
              </w:rPr>
            </w:pPr>
            <w:r>
              <w:rPr>
                <w:rFonts w:hint="eastAsia" w:ascii="宋体" w:hAnsi="宋体" w:eastAsia="宋体" w:cs="宋体"/>
                <w:kern w:val="0"/>
                <w:sz w:val="22"/>
                <w:szCs w:val="22"/>
              </w:rPr>
              <w:t>调入一般公共预算。其中中心城区教育系统化解大班额新增学位建设资金5000万元，产业兴市三年行动专项资金5000万元。</w:t>
            </w:r>
          </w:p>
        </w:tc>
        <w:tc>
          <w:tcPr>
            <w:tcW w:w="14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D6B09">
            <w:pPr>
              <w:widowControl/>
              <w:jc w:val="center"/>
              <w:rPr>
                <w:rFonts w:ascii="宋体" w:hAnsi="宋体" w:eastAsia="宋体" w:cs="宋体"/>
                <w:kern w:val="0"/>
                <w:sz w:val="22"/>
                <w:szCs w:val="22"/>
              </w:rPr>
            </w:pPr>
            <w:r>
              <w:rPr>
                <w:rFonts w:hint="eastAsia" w:ascii="宋体" w:hAnsi="宋体" w:eastAsia="宋体" w:cs="宋体"/>
                <w:kern w:val="0"/>
                <w:sz w:val="22"/>
                <w:szCs w:val="22"/>
              </w:rPr>
              <w:t>10,000.00</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2195B3BC">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bl>
    <w:p w14:paraId="2653D3F3"/>
    <w:p w14:paraId="4F3064AE">
      <w:pPr>
        <w:topLinePunct/>
        <w:jc w:val="center"/>
        <w:rPr>
          <w:rFonts w:hint="eastAsia" w:ascii="黑体" w:hAnsi="黑体" w:eastAsia="黑体" w:cs="宋体"/>
          <w:kern w:val="0"/>
          <w:sz w:val="36"/>
          <w:szCs w:val="36"/>
        </w:rPr>
      </w:pPr>
      <w:r>
        <w:rPr>
          <w:rFonts w:hint="eastAsia" w:ascii="黑体" w:hAnsi="黑体" w:eastAsia="黑体" w:cs="宋体"/>
          <w:kern w:val="0"/>
          <w:sz w:val="36"/>
          <w:szCs w:val="36"/>
        </w:rPr>
        <w:t>2018年市本级收回存量资金安排项目情况（草案）</w:t>
      </w:r>
    </w:p>
    <w:p w14:paraId="0645C01E">
      <w:pPr>
        <w:topLinePunct/>
        <w:jc w:val="center"/>
        <w:rPr>
          <w:rFonts w:hint="eastAsia" w:ascii="宋体" w:hAnsi="宋体" w:eastAsia="宋体" w:cs="宋体"/>
          <w:kern w:val="0"/>
          <w:sz w:val="22"/>
          <w:szCs w:val="22"/>
        </w:rPr>
      </w:pPr>
      <w:r>
        <w:rPr>
          <w:rFonts w:hint="eastAsia" w:ascii="黑体" w:hAnsi="黑体" w:eastAsia="黑体" w:cs="宋体"/>
          <w:kern w:val="0"/>
          <w:sz w:val="36"/>
          <w:szCs w:val="36"/>
        </w:rPr>
        <w:t xml:space="preserve">                                         </w:t>
      </w:r>
      <w:r>
        <w:rPr>
          <w:rFonts w:hint="eastAsia" w:ascii="宋体" w:hAnsi="宋体" w:eastAsia="宋体" w:cs="宋体"/>
          <w:kern w:val="0"/>
          <w:sz w:val="22"/>
          <w:szCs w:val="22"/>
        </w:rPr>
        <w:t>单位：万元</w:t>
      </w:r>
    </w:p>
    <w:p w14:paraId="2463C760">
      <w:pPr>
        <w:topLinePunct/>
        <w:spacing w:line="40" w:lineRule="exact"/>
        <w:ind w:firstLine="654" w:firstLineChars="200"/>
        <w:rPr>
          <w:rFonts w:hint="eastAsia"/>
        </w:rPr>
      </w:pPr>
    </w:p>
    <w:tbl>
      <w:tblPr>
        <w:tblStyle w:val="5"/>
        <w:tblW w:w="0" w:type="auto"/>
        <w:jc w:val="center"/>
        <w:tblLayout w:type="fixed"/>
        <w:tblCellMar>
          <w:top w:w="0" w:type="dxa"/>
          <w:left w:w="108" w:type="dxa"/>
          <w:bottom w:w="0" w:type="dxa"/>
          <w:right w:w="108" w:type="dxa"/>
        </w:tblCellMar>
      </w:tblPr>
      <w:tblGrid>
        <w:gridCol w:w="8823"/>
      </w:tblGrid>
      <w:tr w14:paraId="123CE528">
        <w:tblPrEx>
          <w:tblCellMar>
            <w:top w:w="0" w:type="dxa"/>
            <w:left w:w="108" w:type="dxa"/>
            <w:bottom w:w="0" w:type="dxa"/>
            <w:right w:w="108" w:type="dxa"/>
          </w:tblCellMar>
        </w:tblPrEx>
        <w:trPr>
          <w:wBefore w:w="0" w:type="dxa"/>
          <w:wAfter w:w="0" w:type="dxa"/>
          <w:trHeight w:val="5613" w:hRule="atLeast"/>
          <w:jc w:val="center"/>
        </w:trPr>
        <w:tc>
          <w:tcPr>
            <w:tcW w:w="8823" w:type="dxa"/>
            <w:tcBorders>
              <w:top w:val="nil"/>
              <w:left w:val="nil"/>
              <w:bottom w:val="nil"/>
              <w:right w:val="nil"/>
            </w:tcBorders>
            <w:noWrap w:val="0"/>
            <w:vAlign w:val="center"/>
          </w:tcPr>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4"/>
              <w:gridCol w:w="1155"/>
              <w:gridCol w:w="5135"/>
              <w:gridCol w:w="1156"/>
            </w:tblGrid>
            <w:tr w14:paraId="2752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69" w:hRule="atLeast"/>
                <w:jc w:val="center"/>
              </w:trPr>
              <w:tc>
                <w:tcPr>
                  <w:tcW w:w="1354" w:type="dxa"/>
                  <w:shd w:val="clear" w:color="000000" w:fill="FFFFFF"/>
                  <w:noWrap w:val="0"/>
                  <w:vAlign w:val="center"/>
                </w:tcPr>
                <w:p w14:paraId="472CF43F">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1155" w:type="dxa"/>
                  <w:shd w:val="clear" w:color="000000" w:fill="FFFFFF"/>
                  <w:noWrap w:val="0"/>
                  <w:vAlign w:val="center"/>
                </w:tcPr>
                <w:p w14:paraId="163C0E6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实施单位</w:t>
                  </w:r>
                </w:p>
              </w:tc>
              <w:tc>
                <w:tcPr>
                  <w:tcW w:w="5135" w:type="dxa"/>
                  <w:shd w:val="clear" w:color="000000" w:fill="FFFFFF"/>
                  <w:noWrap w:val="0"/>
                  <w:vAlign w:val="center"/>
                </w:tcPr>
                <w:p w14:paraId="595A0D9A">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项目内容与资金安排情况说明</w:t>
                  </w:r>
                </w:p>
              </w:tc>
              <w:tc>
                <w:tcPr>
                  <w:tcW w:w="1156" w:type="dxa"/>
                  <w:shd w:val="clear" w:color="000000" w:fill="FFFFFF"/>
                  <w:noWrap w:val="0"/>
                  <w:vAlign w:val="center"/>
                </w:tcPr>
                <w:p w14:paraId="09326A2B">
                  <w:pPr>
                    <w:widowControl/>
                    <w:jc w:val="center"/>
                    <w:rPr>
                      <w:rFonts w:ascii="Times New Roman" w:eastAsia="宋体"/>
                      <w:b/>
                      <w:bCs/>
                      <w:kern w:val="0"/>
                      <w:sz w:val="18"/>
                      <w:szCs w:val="18"/>
                    </w:rPr>
                  </w:pPr>
                  <w:r>
                    <w:rPr>
                      <w:rFonts w:ascii="Times New Roman" w:eastAsia="宋体"/>
                      <w:b/>
                      <w:bCs/>
                      <w:kern w:val="0"/>
                      <w:sz w:val="18"/>
                      <w:szCs w:val="18"/>
                    </w:rPr>
                    <w:t>2018</w:t>
                  </w:r>
                  <w:r>
                    <w:rPr>
                      <w:rFonts w:hint="eastAsia" w:ascii="宋体" w:hAnsi="宋体" w:eastAsia="宋体"/>
                      <w:b/>
                      <w:bCs/>
                      <w:kern w:val="0"/>
                      <w:sz w:val="18"/>
                      <w:szCs w:val="18"/>
                    </w:rPr>
                    <w:t>年预算调整安排数</w:t>
                  </w:r>
                </w:p>
              </w:tc>
            </w:tr>
            <w:tr w14:paraId="7041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69" w:hRule="atLeast"/>
                <w:jc w:val="center"/>
              </w:trPr>
              <w:tc>
                <w:tcPr>
                  <w:tcW w:w="2509" w:type="dxa"/>
                  <w:gridSpan w:val="2"/>
                  <w:shd w:val="clear" w:color="000000" w:fill="FFFFFF"/>
                  <w:noWrap w:val="0"/>
                  <w:vAlign w:val="center"/>
                </w:tcPr>
                <w:p w14:paraId="61BB7F16">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收回存量资金安排项目</w:t>
                  </w:r>
                </w:p>
              </w:tc>
              <w:tc>
                <w:tcPr>
                  <w:tcW w:w="5135" w:type="dxa"/>
                  <w:shd w:val="clear" w:color="000000" w:fill="FFFFFF"/>
                  <w:noWrap w:val="0"/>
                  <w:vAlign w:val="center"/>
                </w:tcPr>
                <w:p w14:paraId="34AA4599">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　</w:t>
                  </w:r>
                </w:p>
              </w:tc>
              <w:tc>
                <w:tcPr>
                  <w:tcW w:w="1156" w:type="dxa"/>
                  <w:shd w:val="clear" w:color="000000" w:fill="FFFFFF"/>
                  <w:noWrap w:val="0"/>
                  <w:vAlign w:val="center"/>
                </w:tcPr>
                <w:p w14:paraId="5748C4A2">
                  <w:pPr>
                    <w:widowControl/>
                    <w:jc w:val="center"/>
                    <w:rPr>
                      <w:rFonts w:ascii="Times New Roman" w:eastAsia="宋体"/>
                      <w:b/>
                      <w:bCs/>
                      <w:kern w:val="0"/>
                      <w:sz w:val="18"/>
                      <w:szCs w:val="18"/>
                    </w:rPr>
                  </w:pPr>
                  <w:r>
                    <w:rPr>
                      <w:rFonts w:ascii="Times New Roman" w:eastAsia="宋体"/>
                      <w:b/>
                      <w:bCs/>
                      <w:kern w:val="0"/>
                      <w:sz w:val="18"/>
                      <w:szCs w:val="18"/>
                    </w:rPr>
                    <w:t>16,812.10</w:t>
                  </w:r>
                </w:p>
              </w:tc>
            </w:tr>
            <w:tr w14:paraId="27A8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013" w:hRule="atLeast"/>
                <w:jc w:val="center"/>
              </w:trPr>
              <w:tc>
                <w:tcPr>
                  <w:tcW w:w="1354" w:type="dxa"/>
                  <w:shd w:val="clear" w:color="000000" w:fill="FFFFFF"/>
                  <w:noWrap w:val="0"/>
                  <w:vAlign w:val="center"/>
                </w:tcPr>
                <w:p w14:paraId="7B53CD0C">
                  <w:pPr>
                    <w:widowControl/>
                    <w:jc w:val="left"/>
                    <w:rPr>
                      <w:rFonts w:ascii="宋体" w:hAnsi="宋体" w:eastAsia="宋体" w:cs="宋体"/>
                      <w:kern w:val="0"/>
                      <w:sz w:val="18"/>
                      <w:szCs w:val="18"/>
                    </w:rPr>
                  </w:pPr>
                  <w:r>
                    <w:rPr>
                      <w:rFonts w:hint="eastAsia" w:ascii="宋体" w:hAnsi="宋体" w:eastAsia="宋体" w:cs="宋体"/>
                      <w:kern w:val="0"/>
                      <w:sz w:val="18"/>
                      <w:szCs w:val="18"/>
                    </w:rPr>
                    <w:t>地方政府债务还本付息支出</w:t>
                  </w:r>
                </w:p>
              </w:tc>
              <w:tc>
                <w:tcPr>
                  <w:tcW w:w="1155" w:type="dxa"/>
                  <w:shd w:val="clear" w:color="000000" w:fill="FFFFFF"/>
                  <w:noWrap w:val="0"/>
                  <w:vAlign w:val="center"/>
                </w:tcPr>
                <w:p w14:paraId="28466874">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135" w:type="dxa"/>
                  <w:shd w:val="clear" w:color="000000" w:fill="FFFFFF"/>
                  <w:noWrap w:val="0"/>
                  <w:vAlign w:val="center"/>
                </w:tcPr>
                <w:p w14:paraId="54727314">
                  <w:pPr>
                    <w:widowControl/>
                    <w:jc w:val="left"/>
                    <w:rPr>
                      <w:rFonts w:ascii="宋体" w:hAnsi="宋体" w:eastAsia="宋体" w:cs="宋体"/>
                      <w:kern w:val="0"/>
                      <w:sz w:val="18"/>
                      <w:szCs w:val="18"/>
                    </w:rPr>
                  </w:pPr>
                  <w:r>
                    <w:rPr>
                      <w:rFonts w:hint="eastAsia" w:ascii="宋体" w:hAnsi="宋体" w:eastAsia="宋体" w:cs="宋体"/>
                      <w:kern w:val="0"/>
                      <w:sz w:val="18"/>
                      <w:szCs w:val="18"/>
                    </w:rPr>
                    <w:t>按照打好防范化解重大风险攻坚战的要求，安排地方政府债务还本付息支出。其中，“两会一部”专项借款11632万元，已归还本金6497万元、利息432万元，余欠本金5135万元、利息2663万元，2018年应付本息7798万元。</w:t>
                  </w:r>
                </w:p>
              </w:tc>
              <w:tc>
                <w:tcPr>
                  <w:tcW w:w="1156" w:type="dxa"/>
                  <w:shd w:val="clear" w:color="auto" w:fill="FFFFFF"/>
                  <w:noWrap w:val="0"/>
                  <w:vAlign w:val="center"/>
                </w:tcPr>
                <w:p w14:paraId="55D92E52">
                  <w:pPr>
                    <w:widowControl/>
                    <w:jc w:val="center"/>
                    <w:textAlignment w:val="center"/>
                    <w:rPr>
                      <w:rFonts w:ascii="Times New Roman" w:eastAsia="宋体"/>
                      <w:kern w:val="0"/>
                      <w:sz w:val="18"/>
                      <w:szCs w:val="18"/>
                    </w:rPr>
                  </w:pPr>
                  <w:r>
                    <w:rPr>
                      <w:rFonts w:ascii="Times New Roman" w:eastAsia="宋体"/>
                      <w:color w:val="000000"/>
                      <w:kern w:val="0"/>
                      <w:sz w:val="18"/>
                      <w:szCs w:val="18"/>
                    </w:rPr>
                    <w:t>12,844.73</w:t>
                  </w:r>
                </w:p>
              </w:tc>
            </w:tr>
            <w:tr w14:paraId="6244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741" w:hRule="atLeast"/>
                <w:jc w:val="center"/>
              </w:trPr>
              <w:tc>
                <w:tcPr>
                  <w:tcW w:w="1354" w:type="dxa"/>
                  <w:shd w:val="clear" w:color="000000" w:fill="FFFFFF"/>
                  <w:noWrap w:val="0"/>
                  <w:vAlign w:val="center"/>
                </w:tcPr>
                <w:p w14:paraId="2CAC4103">
                  <w:pPr>
                    <w:widowControl/>
                    <w:jc w:val="left"/>
                    <w:rPr>
                      <w:rFonts w:ascii="宋体" w:hAnsi="宋体" w:eastAsia="宋体" w:cs="宋体"/>
                      <w:kern w:val="0"/>
                      <w:sz w:val="18"/>
                      <w:szCs w:val="18"/>
                    </w:rPr>
                  </w:pPr>
                  <w:r>
                    <w:rPr>
                      <w:rFonts w:hint="eastAsia" w:ascii="宋体" w:hAnsi="宋体" w:eastAsia="宋体" w:cs="宋体"/>
                      <w:kern w:val="0"/>
                      <w:sz w:val="18"/>
                      <w:szCs w:val="18"/>
                    </w:rPr>
                    <w:t>2018年调整机关事业单位退休人员基本养老金经费</w:t>
                  </w:r>
                </w:p>
              </w:tc>
              <w:tc>
                <w:tcPr>
                  <w:tcW w:w="1155" w:type="dxa"/>
                  <w:shd w:val="clear" w:color="000000" w:fill="FFFFFF"/>
                  <w:noWrap w:val="0"/>
                  <w:vAlign w:val="center"/>
                </w:tcPr>
                <w:p w14:paraId="6D7E334B">
                  <w:pPr>
                    <w:widowControl/>
                    <w:jc w:val="center"/>
                    <w:rPr>
                      <w:rFonts w:ascii="宋体" w:hAnsi="宋体" w:eastAsia="宋体" w:cs="宋体"/>
                      <w:kern w:val="0"/>
                      <w:sz w:val="18"/>
                      <w:szCs w:val="18"/>
                    </w:rPr>
                  </w:pPr>
                  <w:r>
                    <w:rPr>
                      <w:rFonts w:hint="eastAsia" w:ascii="宋体" w:hAnsi="宋体" w:eastAsia="宋体" w:cs="宋体"/>
                      <w:kern w:val="0"/>
                      <w:sz w:val="18"/>
                      <w:szCs w:val="18"/>
                    </w:rPr>
                    <w:t>机关事业单位社保处</w:t>
                  </w:r>
                </w:p>
              </w:tc>
              <w:tc>
                <w:tcPr>
                  <w:tcW w:w="5135" w:type="dxa"/>
                  <w:shd w:val="clear" w:color="000000" w:fill="FFFFFF"/>
                  <w:noWrap w:val="0"/>
                  <w:vAlign w:val="center"/>
                </w:tcPr>
                <w:p w14:paraId="275AB885">
                  <w:pPr>
                    <w:widowControl/>
                    <w:jc w:val="left"/>
                    <w:rPr>
                      <w:rFonts w:ascii="宋体" w:hAnsi="宋体" w:eastAsia="宋体" w:cs="宋体"/>
                      <w:kern w:val="0"/>
                      <w:sz w:val="18"/>
                      <w:szCs w:val="18"/>
                    </w:rPr>
                  </w:pPr>
                  <w:r>
                    <w:rPr>
                      <w:rFonts w:hint="eastAsia" w:ascii="宋体" w:hAnsi="宋体" w:eastAsia="宋体" w:cs="宋体"/>
                      <w:kern w:val="0"/>
                      <w:sz w:val="18"/>
                      <w:szCs w:val="18"/>
                    </w:rPr>
                    <w:t>根据《人社部 财政部关于2018年调整退休人员基本养老金的通知》（人社部发〔2018〕18号）、《 省人社厅 省财政厅关于2018年调整退休人员基本养老金的通知》（湘人社发〔2018〕]44号），从2018年1月1日起，机关事业单位退休人员调整增加基本养老金。初步测算，市本级符合调待政策的退休人数为7470人，暂按照人均169元的调待额，2018年13个月共需资金1641万元，建议本次安排1641万元。</w:t>
                  </w:r>
                </w:p>
              </w:tc>
              <w:tc>
                <w:tcPr>
                  <w:tcW w:w="1156" w:type="dxa"/>
                  <w:shd w:val="clear" w:color="000000" w:fill="FFFFFF"/>
                  <w:noWrap w:val="0"/>
                  <w:vAlign w:val="center"/>
                </w:tcPr>
                <w:p w14:paraId="1EB0869A">
                  <w:pPr>
                    <w:widowControl/>
                    <w:jc w:val="center"/>
                    <w:rPr>
                      <w:rFonts w:ascii="Times New Roman" w:eastAsia="宋体"/>
                      <w:kern w:val="0"/>
                      <w:sz w:val="18"/>
                      <w:szCs w:val="18"/>
                    </w:rPr>
                  </w:pPr>
                  <w:r>
                    <w:rPr>
                      <w:rFonts w:ascii="Times New Roman" w:eastAsia="宋体"/>
                      <w:kern w:val="0"/>
                      <w:sz w:val="18"/>
                      <w:szCs w:val="18"/>
                    </w:rPr>
                    <w:t>1,641.00</w:t>
                  </w:r>
                </w:p>
              </w:tc>
            </w:tr>
            <w:tr w14:paraId="37D2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56" w:hRule="atLeast"/>
                <w:jc w:val="center"/>
              </w:trPr>
              <w:tc>
                <w:tcPr>
                  <w:tcW w:w="1354" w:type="dxa"/>
                  <w:shd w:val="clear" w:color="000000" w:fill="FFFFFF"/>
                  <w:noWrap w:val="0"/>
                  <w:vAlign w:val="center"/>
                </w:tcPr>
                <w:p w14:paraId="75305D7A">
                  <w:pPr>
                    <w:widowControl/>
                    <w:jc w:val="left"/>
                    <w:rPr>
                      <w:rFonts w:ascii="宋体" w:hAnsi="宋体" w:eastAsia="宋体" w:cs="宋体"/>
                      <w:kern w:val="0"/>
                      <w:sz w:val="18"/>
                      <w:szCs w:val="18"/>
                    </w:rPr>
                  </w:pPr>
                  <w:r>
                    <w:rPr>
                      <w:rFonts w:hint="eastAsia" w:ascii="宋体" w:hAnsi="宋体" w:eastAsia="宋体" w:cs="宋体"/>
                      <w:kern w:val="0"/>
                      <w:sz w:val="18"/>
                      <w:szCs w:val="18"/>
                    </w:rPr>
                    <w:t>消防业务经费</w:t>
                  </w:r>
                </w:p>
              </w:tc>
              <w:tc>
                <w:tcPr>
                  <w:tcW w:w="1155" w:type="dxa"/>
                  <w:shd w:val="clear" w:color="000000" w:fill="FFFFFF"/>
                  <w:noWrap w:val="0"/>
                  <w:vAlign w:val="center"/>
                </w:tcPr>
                <w:p w14:paraId="0ABAE327">
                  <w:pPr>
                    <w:widowControl/>
                    <w:jc w:val="center"/>
                    <w:rPr>
                      <w:rFonts w:ascii="宋体" w:hAnsi="宋体" w:eastAsia="宋体" w:cs="宋体"/>
                      <w:kern w:val="0"/>
                      <w:sz w:val="18"/>
                      <w:szCs w:val="18"/>
                    </w:rPr>
                  </w:pPr>
                  <w:r>
                    <w:rPr>
                      <w:rFonts w:hint="eastAsia" w:ascii="宋体" w:hAnsi="宋体" w:eastAsia="宋体" w:cs="宋体"/>
                      <w:kern w:val="0"/>
                      <w:sz w:val="18"/>
                      <w:szCs w:val="18"/>
                    </w:rPr>
                    <w:t>消防支队</w:t>
                  </w:r>
                </w:p>
              </w:tc>
              <w:tc>
                <w:tcPr>
                  <w:tcW w:w="5135" w:type="dxa"/>
                  <w:shd w:val="clear" w:color="000000" w:fill="FFFFFF"/>
                  <w:noWrap w:val="0"/>
                  <w:vAlign w:val="center"/>
                </w:tcPr>
                <w:p w14:paraId="6B9168E7">
                  <w:pPr>
                    <w:widowControl/>
                    <w:jc w:val="left"/>
                    <w:rPr>
                      <w:rFonts w:ascii="宋体" w:hAnsi="宋体" w:eastAsia="宋体" w:cs="宋体"/>
                      <w:kern w:val="0"/>
                      <w:sz w:val="18"/>
                      <w:szCs w:val="18"/>
                    </w:rPr>
                  </w:pPr>
                  <w:r>
                    <w:rPr>
                      <w:rFonts w:hint="eastAsia" w:ascii="宋体" w:hAnsi="宋体" w:eastAsia="宋体" w:cs="宋体"/>
                      <w:kern w:val="0"/>
                      <w:sz w:val="18"/>
                      <w:szCs w:val="18"/>
                    </w:rPr>
                    <w:t>根据《益阳市财政局关于〈关于追加部分消防业务经费的报告〉的建议》，安排“三项补贴”156万（156人，1万元/人·年），安排专职消防员高危补贴120万元（100人，1.2万元/人·年），购买消防装备车2台（2018年安排300万元），安排消防宣传培训费5万元</w:t>
                  </w:r>
                </w:p>
              </w:tc>
              <w:tc>
                <w:tcPr>
                  <w:tcW w:w="1156" w:type="dxa"/>
                  <w:shd w:val="clear" w:color="000000" w:fill="FFFFFF"/>
                  <w:noWrap w:val="0"/>
                  <w:vAlign w:val="center"/>
                </w:tcPr>
                <w:p w14:paraId="4FCFC39B">
                  <w:pPr>
                    <w:widowControl/>
                    <w:jc w:val="center"/>
                    <w:rPr>
                      <w:rFonts w:ascii="Times New Roman" w:eastAsia="宋体"/>
                      <w:kern w:val="0"/>
                      <w:sz w:val="18"/>
                      <w:szCs w:val="18"/>
                    </w:rPr>
                  </w:pPr>
                  <w:r>
                    <w:rPr>
                      <w:rFonts w:ascii="Times New Roman" w:eastAsia="宋体"/>
                      <w:kern w:val="0"/>
                      <w:sz w:val="18"/>
                      <w:szCs w:val="18"/>
                    </w:rPr>
                    <w:t>581.00</w:t>
                  </w:r>
                </w:p>
              </w:tc>
            </w:tr>
            <w:tr w14:paraId="0596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006" w:hRule="atLeast"/>
                <w:jc w:val="center"/>
              </w:trPr>
              <w:tc>
                <w:tcPr>
                  <w:tcW w:w="1354" w:type="dxa"/>
                  <w:shd w:val="clear" w:color="000000" w:fill="FFFFFF"/>
                  <w:noWrap w:val="0"/>
                  <w:vAlign w:val="center"/>
                </w:tcPr>
                <w:p w14:paraId="45A8DDEA">
                  <w:pPr>
                    <w:widowControl/>
                    <w:jc w:val="left"/>
                    <w:rPr>
                      <w:rFonts w:ascii="宋体" w:hAnsi="宋体" w:eastAsia="宋体" w:cs="宋体"/>
                      <w:kern w:val="0"/>
                      <w:sz w:val="18"/>
                      <w:szCs w:val="18"/>
                    </w:rPr>
                  </w:pPr>
                  <w:r>
                    <w:rPr>
                      <w:rFonts w:hint="eastAsia" w:ascii="宋体" w:hAnsi="宋体" w:eastAsia="宋体" w:cs="宋体"/>
                      <w:kern w:val="0"/>
                      <w:sz w:val="18"/>
                      <w:szCs w:val="18"/>
                    </w:rPr>
                    <w:t>2015—2017年市直水运企业砂石经营补助资金</w:t>
                  </w:r>
                </w:p>
              </w:tc>
              <w:tc>
                <w:tcPr>
                  <w:tcW w:w="1155" w:type="dxa"/>
                  <w:shd w:val="clear" w:color="000000" w:fill="FFFFFF"/>
                  <w:noWrap w:val="0"/>
                  <w:vAlign w:val="center"/>
                </w:tcPr>
                <w:p w14:paraId="74593F42">
                  <w:pPr>
                    <w:widowControl/>
                    <w:jc w:val="center"/>
                    <w:rPr>
                      <w:rFonts w:ascii="宋体" w:hAnsi="宋体" w:eastAsia="宋体" w:cs="宋体"/>
                      <w:kern w:val="0"/>
                      <w:sz w:val="18"/>
                      <w:szCs w:val="18"/>
                    </w:rPr>
                  </w:pPr>
                  <w:r>
                    <w:rPr>
                      <w:rFonts w:hint="eastAsia" w:ascii="宋体" w:hAnsi="宋体" w:eastAsia="宋体" w:cs="宋体"/>
                      <w:kern w:val="0"/>
                      <w:sz w:val="18"/>
                      <w:szCs w:val="18"/>
                    </w:rPr>
                    <w:t>市交通运输管理局</w:t>
                  </w:r>
                </w:p>
              </w:tc>
              <w:tc>
                <w:tcPr>
                  <w:tcW w:w="5135" w:type="dxa"/>
                  <w:shd w:val="clear" w:color="000000" w:fill="FFFFFF"/>
                  <w:noWrap w:val="0"/>
                  <w:vAlign w:val="center"/>
                </w:tcPr>
                <w:p w14:paraId="7179B43B">
                  <w:pPr>
                    <w:widowControl/>
                    <w:jc w:val="left"/>
                    <w:rPr>
                      <w:rFonts w:ascii="宋体" w:hAnsi="宋体" w:eastAsia="宋体" w:cs="宋体"/>
                      <w:kern w:val="0"/>
                      <w:sz w:val="18"/>
                      <w:szCs w:val="18"/>
                    </w:rPr>
                  </w:pPr>
                  <w:r>
                    <w:rPr>
                      <w:rFonts w:hint="eastAsia" w:ascii="宋体" w:hAnsi="宋体" w:eastAsia="宋体" w:cs="宋体"/>
                      <w:kern w:val="0"/>
                      <w:sz w:val="18"/>
                      <w:szCs w:val="18"/>
                    </w:rPr>
                    <w:t>砂石收入中安排支出，2015、2016、2017年每年预拨300万元，共900万元。因砂石收入无来源，建议调整预算解决。</w:t>
                  </w:r>
                </w:p>
              </w:tc>
              <w:tc>
                <w:tcPr>
                  <w:tcW w:w="1156" w:type="dxa"/>
                  <w:shd w:val="clear" w:color="000000" w:fill="FFFFFF"/>
                  <w:noWrap w:val="0"/>
                  <w:vAlign w:val="center"/>
                </w:tcPr>
                <w:p w14:paraId="24F2B262">
                  <w:pPr>
                    <w:widowControl/>
                    <w:jc w:val="center"/>
                    <w:rPr>
                      <w:rFonts w:ascii="Times New Roman" w:eastAsia="宋体"/>
                      <w:kern w:val="0"/>
                      <w:sz w:val="18"/>
                      <w:szCs w:val="18"/>
                    </w:rPr>
                  </w:pPr>
                  <w:r>
                    <w:rPr>
                      <w:rFonts w:ascii="Times New Roman" w:eastAsia="宋体"/>
                      <w:kern w:val="0"/>
                      <w:sz w:val="18"/>
                      <w:szCs w:val="18"/>
                    </w:rPr>
                    <w:t>900.00</w:t>
                  </w:r>
                </w:p>
              </w:tc>
            </w:tr>
            <w:tr w14:paraId="507B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006" w:hRule="atLeast"/>
                <w:jc w:val="center"/>
              </w:trPr>
              <w:tc>
                <w:tcPr>
                  <w:tcW w:w="1354" w:type="dxa"/>
                  <w:shd w:val="clear" w:color="000000" w:fill="FFFFFF"/>
                  <w:noWrap w:val="0"/>
                  <w:vAlign w:val="center"/>
                </w:tcPr>
                <w:p w14:paraId="1C9F38EB">
                  <w:pPr>
                    <w:widowControl/>
                    <w:jc w:val="left"/>
                    <w:rPr>
                      <w:rFonts w:ascii="宋体" w:hAnsi="宋体" w:eastAsia="宋体" w:cs="宋体"/>
                      <w:kern w:val="0"/>
                      <w:sz w:val="18"/>
                      <w:szCs w:val="18"/>
                    </w:rPr>
                  </w:pPr>
                  <w:r>
                    <w:rPr>
                      <w:rFonts w:hint="eastAsia" w:ascii="宋体" w:hAnsi="宋体" w:eastAsia="宋体" w:cs="宋体"/>
                      <w:kern w:val="0"/>
                      <w:sz w:val="18"/>
                      <w:szCs w:val="18"/>
                    </w:rPr>
                    <w:t>2018年市长热线集中受理中心服务外包经费</w:t>
                  </w:r>
                </w:p>
              </w:tc>
              <w:tc>
                <w:tcPr>
                  <w:tcW w:w="1155" w:type="dxa"/>
                  <w:shd w:val="clear" w:color="000000" w:fill="FFFFFF"/>
                  <w:noWrap w:val="0"/>
                  <w:vAlign w:val="center"/>
                </w:tcPr>
                <w:p w14:paraId="65C59A0D">
                  <w:pPr>
                    <w:widowControl/>
                    <w:jc w:val="center"/>
                    <w:rPr>
                      <w:rFonts w:ascii="宋体" w:hAnsi="宋体" w:eastAsia="宋体" w:cs="宋体"/>
                      <w:kern w:val="0"/>
                      <w:sz w:val="18"/>
                      <w:szCs w:val="18"/>
                    </w:rPr>
                  </w:pPr>
                  <w:r>
                    <w:rPr>
                      <w:rFonts w:hint="eastAsia" w:ascii="宋体" w:hAnsi="宋体" w:eastAsia="宋体" w:cs="宋体"/>
                      <w:kern w:val="0"/>
                      <w:sz w:val="18"/>
                      <w:szCs w:val="18"/>
                    </w:rPr>
                    <w:t>益阳市人民政府办公室</w:t>
                  </w:r>
                </w:p>
              </w:tc>
              <w:tc>
                <w:tcPr>
                  <w:tcW w:w="5135" w:type="dxa"/>
                  <w:shd w:val="clear" w:color="000000" w:fill="FFFFFF"/>
                  <w:noWrap w:val="0"/>
                  <w:vAlign w:val="center"/>
                </w:tcPr>
                <w:p w14:paraId="6487DBFF">
                  <w:pPr>
                    <w:widowControl/>
                    <w:jc w:val="left"/>
                    <w:rPr>
                      <w:rFonts w:ascii="宋体" w:hAnsi="宋体" w:eastAsia="宋体" w:cs="宋体"/>
                      <w:kern w:val="0"/>
                      <w:sz w:val="18"/>
                      <w:szCs w:val="18"/>
                    </w:rPr>
                  </w:pPr>
                  <w:r>
                    <w:rPr>
                      <w:rFonts w:hint="eastAsia" w:ascii="宋体" w:hAnsi="宋体" w:eastAsia="宋体" w:cs="宋体"/>
                      <w:kern w:val="0"/>
                      <w:sz w:val="18"/>
                      <w:szCs w:val="18"/>
                    </w:rPr>
                    <w:t>根据市政府批示《关于拨付市长热线集中受理中心服务外包经费的请示》，解决2018年市长热线集中受理中心服务外包经费128万元。已预拨128万元。</w:t>
                  </w:r>
                </w:p>
              </w:tc>
              <w:tc>
                <w:tcPr>
                  <w:tcW w:w="1156" w:type="dxa"/>
                  <w:shd w:val="clear" w:color="000000" w:fill="FFFFFF"/>
                  <w:noWrap w:val="0"/>
                  <w:vAlign w:val="center"/>
                </w:tcPr>
                <w:p w14:paraId="416453AC">
                  <w:pPr>
                    <w:widowControl/>
                    <w:jc w:val="center"/>
                    <w:rPr>
                      <w:rFonts w:ascii="Times New Roman" w:eastAsia="宋体"/>
                      <w:kern w:val="0"/>
                      <w:sz w:val="18"/>
                      <w:szCs w:val="18"/>
                    </w:rPr>
                  </w:pPr>
                  <w:r>
                    <w:rPr>
                      <w:rFonts w:ascii="Times New Roman" w:eastAsia="宋体"/>
                      <w:kern w:val="0"/>
                      <w:sz w:val="18"/>
                      <w:szCs w:val="18"/>
                    </w:rPr>
                    <w:t>128.00</w:t>
                  </w:r>
                </w:p>
              </w:tc>
            </w:tr>
            <w:tr w14:paraId="0CEB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67" w:hRule="atLeast"/>
                <w:jc w:val="center"/>
              </w:trPr>
              <w:tc>
                <w:tcPr>
                  <w:tcW w:w="1354" w:type="dxa"/>
                  <w:shd w:val="clear" w:color="000000" w:fill="FFFFFF"/>
                  <w:noWrap w:val="0"/>
                  <w:vAlign w:val="center"/>
                </w:tcPr>
                <w:p w14:paraId="66193EBA">
                  <w:pPr>
                    <w:widowControl/>
                    <w:jc w:val="left"/>
                    <w:rPr>
                      <w:rFonts w:ascii="宋体" w:hAnsi="宋体" w:eastAsia="宋体" w:cs="宋体"/>
                      <w:kern w:val="0"/>
                      <w:sz w:val="18"/>
                      <w:szCs w:val="18"/>
                    </w:rPr>
                  </w:pPr>
                  <w:r>
                    <w:rPr>
                      <w:rFonts w:hint="eastAsia" w:ascii="宋体" w:hAnsi="宋体" w:eastAsia="宋体" w:cs="宋体"/>
                      <w:kern w:val="0"/>
                      <w:sz w:val="18"/>
                      <w:szCs w:val="18"/>
                    </w:rPr>
                    <w:t>兔子山遗址考古发掘经费</w:t>
                  </w:r>
                </w:p>
              </w:tc>
              <w:tc>
                <w:tcPr>
                  <w:tcW w:w="1155" w:type="dxa"/>
                  <w:shd w:val="clear" w:color="000000" w:fill="FFFFFF"/>
                  <w:noWrap w:val="0"/>
                  <w:vAlign w:val="center"/>
                </w:tcPr>
                <w:p w14:paraId="0610CB03">
                  <w:pPr>
                    <w:widowControl/>
                    <w:jc w:val="center"/>
                    <w:rPr>
                      <w:rFonts w:ascii="宋体" w:hAnsi="宋体" w:eastAsia="宋体" w:cs="宋体"/>
                      <w:kern w:val="0"/>
                      <w:sz w:val="18"/>
                      <w:szCs w:val="18"/>
                    </w:rPr>
                  </w:pPr>
                  <w:r>
                    <w:rPr>
                      <w:rFonts w:hint="eastAsia" w:ascii="宋体" w:hAnsi="宋体" w:eastAsia="宋体" w:cs="宋体"/>
                      <w:kern w:val="0"/>
                      <w:sz w:val="18"/>
                      <w:szCs w:val="18"/>
                    </w:rPr>
                    <w:t>文物管理处</w:t>
                  </w:r>
                </w:p>
              </w:tc>
              <w:tc>
                <w:tcPr>
                  <w:tcW w:w="5135" w:type="dxa"/>
                  <w:shd w:val="clear" w:color="000000" w:fill="FFFFFF"/>
                  <w:noWrap w:val="0"/>
                  <w:vAlign w:val="center"/>
                </w:tcPr>
                <w:p w14:paraId="33C35640">
                  <w:pPr>
                    <w:widowControl/>
                    <w:jc w:val="left"/>
                    <w:rPr>
                      <w:rFonts w:ascii="宋体" w:hAnsi="宋体" w:eastAsia="宋体" w:cs="宋体"/>
                      <w:kern w:val="0"/>
                      <w:sz w:val="18"/>
                      <w:szCs w:val="18"/>
                    </w:rPr>
                  </w:pPr>
                  <w:r>
                    <w:rPr>
                      <w:rFonts w:hint="eastAsia" w:ascii="宋体" w:hAnsi="宋体" w:eastAsia="宋体" w:cs="宋体"/>
                      <w:kern w:val="0"/>
                      <w:sz w:val="18"/>
                      <w:szCs w:val="18"/>
                    </w:rPr>
                    <w:t>根据《益阳市财政局关于市文体广新局〈关于解决兔子山遗址考古发掘借支经费的请示〉的意见》，安排100万元抵2013年预付兔子山遗址考古发掘借支经费。</w:t>
                  </w:r>
                </w:p>
              </w:tc>
              <w:tc>
                <w:tcPr>
                  <w:tcW w:w="1156" w:type="dxa"/>
                  <w:shd w:val="clear" w:color="000000" w:fill="FFFFFF"/>
                  <w:noWrap w:val="0"/>
                  <w:vAlign w:val="center"/>
                </w:tcPr>
                <w:p w14:paraId="6F108E71">
                  <w:pPr>
                    <w:widowControl/>
                    <w:jc w:val="center"/>
                    <w:rPr>
                      <w:rFonts w:ascii="Times New Roman" w:eastAsia="宋体"/>
                      <w:kern w:val="0"/>
                      <w:sz w:val="18"/>
                      <w:szCs w:val="18"/>
                    </w:rPr>
                  </w:pPr>
                  <w:r>
                    <w:rPr>
                      <w:rFonts w:ascii="Times New Roman" w:eastAsia="宋体"/>
                      <w:kern w:val="0"/>
                      <w:sz w:val="18"/>
                      <w:szCs w:val="18"/>
                    </w:rPr>
                    <w:t>100.00</w:t>
                  </w:r>
                </w:p>
              </w:tc>
            </w:tr>
            <w:tr w14:paraId="439D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67" w:hRule="atLeast"/>
                <w:jc w:val="center"/>
              </w:trPr>
              <w:tc>
                <w:tcPr>
                  <w:tcW w:w="1354" w:type="dxa"/>
                  <w:shd w:val="clear" w:color="auto" w:fill="auto"/>
                  <w:noWrap w:val="0"/>
                  <w:vAlign w:val="center"/>
                </w:tcPr>
                <w:p w14:paraId="4BD4AC7A">
                  <w:pPr>
                    <w:widowControl/>
                    <w:jc w:val="left"/>
                    <w:rPr>
                      <w:rFonts w:ascii="宋体" w:hAnsi="宋体" w:eastAsia="宋体" w:cs="宋体"/>
                      <w:kern w:val="0"/>
                      <w:sz w:val="18"/>
                      <w:szCs w:val="18"/>
                    </w:rPr>
                  </w:pPr>
                  <w:r>
                    <w:rPr>
                      <w:rFonts w:hint="eastAsia" w:ascii="宋体" w:hAnsi="宋体" w:eastAsia="宋体" w:cs="宋体"/>
                      <w:kern w:val="0"/>
                      <w:sz w:val="18"/>
                      <w:szCs w:val="18"/>
                    </w:rPr>
                    <w:t>机关事务服务中心经费补助</w:t>
                  </w:r>
                </w:p>
              </w:tc>
              <w:tc>
                <w:tcPr>
                  <w:tcW w:w="1155" w:type="dxa"/>
                  <w:shd w:val="clear" w:color="000000" w:fill="FFFFFF"/>
                  <w:noWrap w:val="0"/>
                  <w:vAlign w:val="center"/>
                </w:tcPr>
                <w:p w14:paraId="60FC3525">
                  <w:pPr>
                    <w:widowControl/>
                    <w:jc w:val="center"/>
                    <w:rPr>
                      <w:rFonts w:ascii="宋体" w:hAnsi="宋体" w:eastAsia="宋体" w:cs="宋体"/>
                      <w:kern w:val="0"/>
                      <w:sz w:val="18"/>
                      <w:szCs w:val="18"/>
                    </w:rPr>
                  </w:pPr>
                  <w:r>
                    <w:rPr>
                      <w:rFonts w:hint="eastAsia" w:ascii="宋体" w:hAnsi="宋体" w:eastAsia="宋体" w:cs="宋体"/>
                      <w:kern w:val="0"/>
                      <w:sz w:val="18"/>
                      <w:szCs w:val="18"/>
                    </w:rPr>
                    <w:t>机关事务服务中心</w:t>
                  </w:r>
                </w:p>
              </w:tc>
              <w:tc>
                <w:tcPr>
                  <w:tcW w:w="5135" w:type="dxa"/>
                  <w:shd w:val="clear" w:color="000000" w:fill="FFFFFF"/>
                  <w:noWrap w:val="0"/>
                  <w:vAlign w:val="center"/>
                </w:tcPr>
                <w:p w14:paraId="71DF49F6">
                  <w:pPr>
                    <w:widowControl/>
                    <w:jc w:val="left"/>
                    <w:rPr>
                      <w:rFonts w:ascii="宋体" w:hAnsi="宋体" w:eastAsia="宋体" w:cs="宋体"/>
                      <w:kern w:val="0"/>
                      <w:sz w:val="18"/>
                      <w:szCs w:val="18"/>
                    </w:rPr>
                  </w:pPr>
                  <w:r>
                    <w:rPr>
                      <w:rFonts w:hint="eastAsia" w:ascii="宋体" w:hAnsi="宋体" w:eastAsia="宋体" w:cs="宋体"/>
                      <w:kern w:val="0"/>
                      <w:sz w:val="18"/>
                      <w:szCs w:val="18"/>
                    </w:rPr>
                    <w:t>市政府批示益机事〔2018〕1号文件，机关三院临聘人员解聘补偿金，共11.3万，建议安排11.3万。</w:t>
                  </w:r>
                </w:p>
              </w:tc>
              <w:tc>
                <w:tcPr>
                  <w:tcW w:w="1156" w:type="dxa"/>
                  <w:shd w:val="clear" w:color="000000" w:fill="FFFFFF"/>
                  <w:noWrap w:val="0"/>
                  <w:vAlign w:val="center"/>
                </w:tcPr>
                <w:p w14:paraId="2EA0C5F1">
                  <w:pPr>
                    <w:widowControl/>
                    <w:jc w:val="center"/>
                    <w:rPr>
                      <w:rFonts w:ascii="Times New Roman" w:eastAsia="宋体"/>
                      <w:kern w:val="0"/>
                      <w:sz w:val="18"/>
                      <w:szCs w:val="18"/>
                    </w:rPr>
                  </w:pPr>
                  <w:r>
                    <w:rPr>
                      <w:rFonts w:ascii="Times New Roman" w:eastAsia="宋体"/>
                      <w:kern w:val="0"/>
                      <w:sz w:val="18"/>
                      <w:szCs w:val="18"/>
                    </w:rPr>
                    <w:t>11.30</w:t>
                  </w:r>
                </w:p>
              </w:tc>
            </w:tr>
            <w:tr w14:paraId="1F4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524" w:hRule="atLeast"/>
                <w:jc w:val="center"/>
              </w:trPr>
              <w:tc>
                <w:tcPr>
                  <w:tcW w:w="1354" w:type="dxa"/>
                  <w:shd w:val="clear" w:color="000000" w:fill="FFFFFF"/>
                  <w:noWrap w:val="0"/>
                  <w:vAlign w:val="center"/>
                </w:tcPr>
                <w:p w14:paraId="25B2B5C7">
                  <w:pPr>
                    <w:widowControl/>
                    <w:jc w:val="left"/>
                    <w:rPr>
                      <w:rFonts w:ascii="宋体" w:hAnsi="宋体" w:eastAsia="宋体" w:cs="宋体"/>
                      <w:kern w:val="0"/>
                      <w:sz w:val="18"/>
                      <w:szCs w:val="18"/>
                    </w:rPr>
                  </w:pPr>
                  <w:r>
                    <w:rPr>
                      <w:rFonts w:hint="eastAsia" w:ascii="宋体" w:hAnsi="宋体" w:eastAsia="宋体" w:cs="宋体"/>
                      <w:kern w:val="0"/>
                      <w:sz w:val="18"/>
                      <w:szCs w:val="18"/>
                    </w:rPr>
                    <w:t>资阳区毛角口至明朗资水洪道整治</w:t>
                  </w:r>
                </w:p>
              </w:tc>
              <w:tc>
                <w:tcPr>
                  <w:tcW w:w="1155" w:type="dxa"/>
                  <w:shd w:val="clear" w:color="000000" w:fill="FFFFFF"/>
                  <w:noWrap w:val="0"/>
                  <w:vAlign w:val="center"/>
                </w:tcPr>
                <w:p w14:paraId="76BF9B29">
                  <w:pPr>
                    <w:widowControl/>
                    <w:jc w:val="center"/>
                    <w:rPr>
                      <w:rFonts w:ascii="宋体" w:hAnsi="宋体" w:eastAsia="宋体" w:cs="宋体"/>
                      <w:kern w:val="0"/>
                      <w:sz w:val="18"/>
                      <w:szCs w:val="18"/>
                    </w:rPr>
                  </w:pPr>
                  <w:r>
                    <w:rPr>
                      <w:rFonts w:hint="eastAsia" w:ascii="宋体" w:hAnsi="宋体" w:eastAsia="宋体" w:cs="宋体"/>
                      <w:kern w:val="0"/>
                      <w:sz w:val="18"/>
                      <w:szCs w:val="18"/>
                    </w:rPr>
                    <w:t>益阳市水利水电勘测设计研究院、湖南地球物理地球化学勘察院</w:t>
                  </w:r>
                </w:p>
              </w:tc>
              <w:tc>
                <w:tcPr>
                  <w:tcW w:w="5135" w:type="dxa"/>
                  <w:shd w:val="clear" w:color="000000" w:fill="FFFFFF"/>
                  <w:noWrap w:val="0"/>
                  <w:vAlign w:val="center"/>
                </w:tcPr>
                <w:p w14:paraId="2084C514">
                  <w:pPr>
                    <w:widowControl/>
                    <w:jc w:val="left"/>
                    <w:rPr>
                      <w:rFonts w:ascii="宋体" w:hAnsi="宋体" w:eastAsia="宋体" w:cs="宋体"/>
                      <w:kern w:val="0"/>
                      <w:sz w:val="18"/>
                      <w:szCs w:val="18"/>
                    </w:rPr>
                  </w:pPr>
                  <w:r>
                    <w:rPr>
                      <w:rFonts w:hint="eastAsia" w:ascii="宋体" w:hAnsi="宋体" w:eastAsia="宋体" w:cs="宋体"/>
                      <w:kern w:val="0"/>
                      <w:sz w:val="18"/>
                      <w:szCs w:val="18"/>
                    </w:rPr>
                    <w:t>砂石收入中安排支出，2015年已预拨益阳市水利水电勘测设计研究院15万元、湖南地球物理地球化学勘察院10万元。因砂石收入无来源，建议调整预算解决。</w:t>
                  </w:r>
                </w:p>
              </w:tc>
              <w:tc>
                <w:tcPr>
                  <w:tcW w:w="1156" w:type="dxa"/>
                  <w:shd w:val="clear" w:color="000000" w:fill="FFFFFF"/>
                  <w:noWrap w:val="0"/>
                  <w:vAlign w:val="center"/>
                </w:tcPr>
                <w:p w14:paraId="012A6443">
                  <w:pPr>
                    <w:widowControl/>
                    <w:jc w:val="center"/>
                    <w:rPr>
                      <w:rFonts w:ascii="Times New Roman" w:eastAsia="宋体"/>
                      <w:kern w:val="0"/>
                      <w:sz w:val="18"/>
                      <w:szCs w:val="18"/>
                    </w:rPr>
                  </w:pPr>
                  <w:r>
                    <w:rPr>
                      <w:rFonts w:ascii="Times New Roman" w:eastAsia="宋体"/>
                      <w:kern w:val="0"/>
                      <w:sz w:val="18"/>
                      <w:szCs w:val="18"/>
                    </w:rPr>
                    <w:t>25</w:t>
                  </w:r>
                </w:p>
              </w:tc>
            </w:tr>
          </w:tbl>
          <w:p w14:paraId="5CBAC145"/>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1"/>
              <w:gridCol w:w="1152"/>
              <w:gridCol w:w="5124"/>
              <w:gridCol w:w="1153"/>
            </w:tblGrid>
            <w:tr w14:paraId="233B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04" w:hRule="atLeast"/>
                <w:jc w:val="center"/>
              </w:trPr>
              <w:tc>
                <w:tcPr>
                  <w:tcW w:w="1351" w:type="dxa"/>
                  <w:noWrap w:val="0"/>
                  <w:vAlign w:val="center"/>
                </w:tcPr>
                <w:p w14:paraId="5A94C8CE">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项目名称</w:t>
                  </w:r>
                </w:p>
              </w:tc>
              <w:tc>
                <w:tcPr>
                  <w:tcW w:w="1152" w:type="dxa"/>
                  <w:noWrap w:val="0"/>
                  <w:vAlign w:val="center"/>
                </w:tcPr>
                <w:p w14:paraId="7B9FCD50">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实施单位</w:t>
                  </w:r>
                </w:p>
              </w:tc>
              <w:tc>
                <w:tcPr>
                  <w:tcW w:w="5124" w:type="dxa"/>
                  <w:noWrap w:val="0"/>
                  <w:vAlign w:val="center"/>
                </w:tcPr>
                <w:p w14:paraId="5D21C50B">
                  <w:pPr>
                    <w:widowControl/>
                    <w:jc w:val="center"/>
                    <w:rPr>
                      <w:rFonts w:hint="eastAsia" w:ascii="宋体" w:hAnsi="宋体" w:eastAsia="宋体" w:cs="宋体"/>
                      <w:kern w:val="0"/>
                      <w:sz w:val="18"/>
                      <w:szCs w:val="18"/>
                    </w:rPr>
                  </w:pPr>
                  <w:r>
                    <w:rPr>
                      <w:rFonts w:hint="eastAsia" w:ascii="宋体" w:hAnsi="宋体" w:eastAsia="宋体" w:cs="宋体"/>
                      <w:b/>
                      <w:bCs/>
                      <w:kern w:val="0"/>
                      <w:sz w:val="18"/>
                      <w:szCs w:val="18"/>
                    </w:rPr>
                    <w:t>项目内容与资金安排情况说明</w:t>
                  </w:r>
                </w:p>
              </w:tc>
              <w:tc>
                <w:tcPr>
                  <w:tcW w:w="1153" w:type="dxa"/>
                  <w:noWrap w:val="0"/>
                  <w:vAlign w:val="center"/>
                </w:tcPr>
                <w:p w14:paraId="180ECE5C">
                  <w:pPr>
                    <w:widowControl/>
                    <w:jc w:val="center"/>
                    <w:rPr>
                      <w:rFonts w:ascii="Times New Roman" w:eastAsia="宋体"/>
                      <w:kern w:val="0"/>
                      <w:sz w:val="18"/>
                      <w:szCs w:val="18"/>
                    </w:rPr>
                  </w:pPr>
                  <w:r>
                    <w:rPr>
                      <w:rFonts w:ascii="Times New Roman" w:eastAsia="宋体"/>
                      <w:b/>
                      <w:bCs/>
                      <w:kern w:val="0"/>
                      <w:sz w:val="18"/>
                      <w:szCs w:val="18"/>
                    </w:rPr>
                    <w:t>2018</w:t>
                  </w:r>
                  <w:r>
                    <w:rPr>
                      <w:rFonts w:hint="eastAsia" w:ascii="宋体" w:hAnsi="宋体" w:eastAsia="宋体"/>
                      <w:b/>
                      <w:bCs/>
                      <w:kern w:val="0"/>
                      <w:sz w:val="18"/>
                      <w:szCs w:val="18"/>
                    </w:rPr>
                    <w:t>年预算调整安排数</w:t>
                  </w:r>
                </w:p>
              </w:tc>
            </w:tr>
            <w:tr w14:paraId="797C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939" w:hRule="atLeast"/>
                <w:jc w:val="center"/>
              </w:trPr>
              <w:tc>
                <w:tcPr>
                  <w:tcW w:w="1351" w:type="dxa"/>
                  <w:noWrap w:val="0"/>
                  <w:vAlign w:val="center"/>
                </w:tcPr>
                <w:p w14:paraId="27D82864">
                  <w:pPr>
                    <w:widowControl/>
                    <w:jc w:val="left"/>
                    <w:rPr>
                      <w:rFonts w:ascii="宋体" w:hAnsi="宋体" w:eastAsia="宋体" w:cs="宋体"/>
                      <w:kern w:val="0"/>
                      <w:sz w:val="18"/>
                      <w:szCs w:val="18"/>
                    </w:rPr>
                  </w:pPr>
                  <w:r>
                    <w:rPr>
                      <w:rFonts w:hint="eastAsia" w:ascii="宋体" w:hAnsi="宋体" w:eastAsia="宋体" w:cs="宋体"/>
                      <w:kern w:val="0"/>
                      <w:sz w:val="18"/>
                      <w:szCs w:val="18"/>
                    </w:rPr>
                    <w:t>市老干部休养活动管理处运行经费</w:t>
                  </w:r>
                </w:p>
              </w:tc>
              <w:tc>
                <w:tcPr>
                  <w:tcW w:w="1152" w:type="dxa"/>
                  <w:noWrap w:val="0"/>
                  <w:vAlign w:val="center"/>
                </w:tcPr>
                <w:p w14:paraId="3DA4332A">
                  <w:pPr>
                    <w:widowControl/>
                    <w:jc w:val="center"/>
                    <w:rPr>
                      <w:rFonts w:ascii="宋体" w:hAnsi="宋体" w:eastAsia="宋体" w:cs="宋体"/>
                      <w:kern w:val="0"/>
                      <w:sz w:val="18"/>
                      <w:szCs w:val="18"/>
                    </w:rPr>
                  </w:pPr>
                  <w:r>
                    <w:rPr>
                      <w:rFonts w:hint="eastAsia" w:ascii="宋体" w:hAnsi="宋体" w:eastAsia="宋体" w:cs="宋体"/>
                      <w:kern w:val="0"/>
                      <w:sz w:val="18"/>
                      <w:szCs w:val="18"/>
                    </w:rPr>
                    <w:t>市委老干局</w:t>
                  </w:r>
                </w:p>
              </w:tc>
              <w:tc>
                <w:tcPr>
                  <w:tcW w:w="5124" w:type="dxa"/>
                  <w:noWrap w:val="0"/>
                  <w:vAlign w:val="center"/>
                </w:tcPr>
                <w:p w14:paraId="79B7B5A9">
                  <w:pPr>
                    <w:widowControl/>
                    <w:jc w:val="left"/>
                    <w:rPr>
                      <w:rFonts w:ascii="宋体" w:hAnsi="宋体" w:eastAsia="宋体" w:cs="宋体"/>
                      <w:kern w:val="0"/>
                      <w:sz w:val="18"/>
                      <w:szCs w:val="18"/>
                    </w:rPr>
                  </w:pPr>
                  <w:r>
                    <w:rPr>
                      <w:rFonts w:hint="eastAsia" w:ascii="宋体" w:hAnsi="宋体" w:eastAsia="宋体" w:cs="宋体"/>
                      <w:kern w:val="0"/>
                      <w:sz w:val="18"/>
                      <w:szCs w:val="18"/>
                    </w:rPr>
                    <w:t>根据湘老干部通〔2012〕12号文件精神，创建省示范老干部活动中心。建议安排市老干部休养活动管理处运行经费及老干协会活动经费28万元，其中管理处运行经费20万元，协会活动经费8万元。</w:t>
                  </w:r>
                </w:p>
              </w:tc>
              <w:tc>
                <w:tcPr>
                  <w:tcW w:w="1153" w:type="dxa"/>
                  <w:noWrap w:val="0"/>
                  <w:vAlign w:val="center"/>
                </w:tcPr>
                <w:p w14:paraId="7D12FEA3">
                  <w:pPr>
                    <w:widowControl/>
                    <w:jc w:val="center"/>
                    <w:rPr>
                      <w:rFonts w:ascii="Times New Roman" w:eastAsia="宋体"/>
                      <w:kern w:val="0"/>
                      <w:sz w:val="18"/>
                      <w:szCs w:val="18"/>
                    </w:rPr>
                  </w:pPr>
                  <w:r>
                    <w:rPr>
                      <w:rFonts w:ascii="Times New Roman" w:eastAsia="宋体"/>
                      <w:kern w:val="0"/>
                      <w:sz w:val="18"/>
                      <w:szCs w:val="18"/>
                    </w:rPr>
                    <w:t>28.00</w:t>
                  </w:r>
                </w:p>
              </w:tc>
            </w:tr>
            <w:tr w14:paraId="3AAE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959" w:hRule="atLeast"/>
                <w:jc w:val="center"/>
              </w:trPr>
              <w:tc>
                <w:tcPr>
                  <w:tcW w:w="1351" w:type="dxa"/>
                  <w:shd w:val="clear" w:color="000000" w:fill="FFFFFF"/>
                  <w:noWrap w:val="0"/>
                  <w:vAlign w:val="center"/>
                </w:tcPr>
                <w:p w14:paraId="54B98B3A">
                  <w:pPr>
                    <w:widowControl/>
                    <w:jc w:val="left"/>
                    <w:rPr>
                      <w:rFonts w:ascii="宋体" w:hAnsi="宋体" w:eastAsia="宋体" w:cs="宋体"/>
                      <w:kern w:val="0"/>
                      <w:sz w:val="18"/>
                      <w:szCs w:val="18"/>
                    </w:rPr>
                  </w:pPr>
                  <w:r>
                    <w:rPr>
                      <w:rFonts w:hint="eastAsia" w:ascii="宋体" w:hAnsi="宋体" w:eastAsia="宋体" w:cs="宋体"/>
                      <w:kern w:val="0"/>
                      <w:sz w:val="18"/>
                      <w:szCs w:val="18"/>
                    </w:rPr>
                    <w:t>改革开放四十周年成就展专项经费</w:t>
                  </w:r>
                </w:p>
              </w:tc>
              <w:tc>
                <w:tcPr>
                  <w:tcW w:w="1152" w:type="dxa"/>
                  <w:shd w:val="clear" w:color="000000" w:fill="FFFFFF"/>
                  <w:noWrap w:val="0"/>
                  <w:vAlign w:val="center"/>
                </w:tcPr>
                <w:p w14:paraId="63A2B119">
                  <w:pPr>
                    <w:widowControl/>
                    <w:jc w:val="center"/>
                    <w:rPr>
                      <w:rFonts w:ascii="宋体" w:hAnsi="宋体" w:eastAsia="宋体" w:cs="宋体"/>
                      <w:kern w:val="0"/>
                      <w:sz w:val="18"/>
                      <w:szCs w:val="18"/>
                    </w:rPr>
                  </w:pPr>
                  <w:r>
                    <w:rPr>
                      <w:rFonts w:hint="eastAsia" w:ascii="宋体" w:hAnsi="宋体" w:eastAsia="宋体" w:cs="宋体"/>
                      <w:kern w:val="0"/>
                      <w:sz w:val="18"/>
                      <w:szCs w:val="18"/>
                    </w:rPr>
                    <w:t>市委宣传部</w:t>
                  </w:r>
                </w:p>
              </w:tc>
              <w:tc>
                <w:tcPr>
                  <w:tcW w:w="5124" w:type="dxa"/>
                  <w:shd w:val="clear" w:color="000000" w:fill="FFFFFF"/>
                  <w:noWrap w:val="0"/>
                  <w:vAlign w:val="center"/>
                </w:tcPr>
                <w:p w14:paraId="43738AA3">
                  <w:pPr>
                    <w:widowControl/>
                    <w:jc w:val="left"/>
                    <w:rPr>
                      <w:rFonts w:ascii="宋体" w:hAnsi="宋体" w:eastAsia="宋体" w:cs="宋体"/>
                      <w:kern w:val="0"/>
                      <w:sz w:val="18"/>
                      <w:szCs w:val="18"/>
                    </w:rPr>
                  </w:pPr>
                  <w:r>
                    <w:rPr>
                      <w:rFonts w:hint="eastAsia" w:ascii="宋体" w:hAnsi="宋体" w:eastAsia="宋体" w:cs="宋体"/>
                      <w:kern w:val="0"/>
                      <w:sz w:val="18"/>
                      <w:szCs w:val="18"/>
                    </w:rPr>
                    <w:t>为举办改革开放四十周年成就展，根据市政府批示《关于申请“奋进四十年 筑梦新时代”改革开放四十周年成就展专项经费的报告》，建议安排工作经费46.2万元（宣传部6.2万元，益阳日报社40万元）。</w:t>
                  </w:r>
                </w:p>
              </w:tc>
              <w:tc>
                <w:tcPr>
                  <w:tcW w:w="1153" w:type="dxa"/>
                  <w:shd w:val="clear" w:color="000000" w:fill="FFFFFF"/>
                  <w:noWrap w:val="0"/>
                  <w:vAlign w:val="center"/>
                </w:tcPr>
                <w:p w14:paraId="0639A618">
                  <w:pPr>
                    <w:widowControl/>
                    <w:jc w:val="center"/>
                    <w:rPr>
                      <w:rFonts w:ascii="Times New Roman" w:eastAsia="宋体"/>
                      <w:kern w:val="0"/>
                      <w:sz w:val="18"/>
                      <w:szCs w:val="18"/>
                    </w:rPr>
                  </w:pPr>
                  <w:r>
                    <w:rPr>
                      <w:rFonts w:ascii="Times New Roman" w:eastAsia="宋体"/>
                      <w:kern w:val="0"/>
                      <w:sz w:val="18"/>
                      <w:szCs w:val="18"/>
                    </w:rPr>
                    <w:t>46.20</w:t>
                  </w:r>
                </w:p>
              </w:tc>
            </w:tr>
            <w:tr w14:paraId="65A7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939" w:hRule="atLeast"/>
                <w:jc w:val="center"/>
              </w:trPr>
              <w:tc>
                <w:tcPr>
                  <w:tcW w:w="1351" w:type="dxa"/>
                  <w:shd w:val="clear" w:color="000000" w:fill="FFFFFF"/>
                  <w:noWrap w:val="0"/>
                  <w:vAlign w:val="center"/>
                </w:tcPr>
                <w:p w14:paraId="282F28B8">
                  <w:pPr>
                    <w:widowControl/>
                    <w:jc w:val="left"/>
                    <w:rPr>
                      <w:rFonts w:ascii="宋体" w:hAnsi="宋体" w:eastAsia="宋体" w:cs="宋体"/>
                      <w:kern w:val="0"/>
                      <w:sz w:val="18"/>
                      <w:szCs w:val="18"/>
                    </w:rPr>
                  </w:pPr>
                  <w:r>
                    <w:rPr>
                      <w:rFonts w:hint="eastAsia" w:ascii="宋体" w:hAnsi="宋体" w:eastAsia="宋体" w:cs="宋体"/>
                      <w:kern w:val="0"/>
                      <w:sz w:val="18"/>
                      <w:szCs w:val="18"/>
                    </w:rPr>
                    <w:t>农村中小学教师免费定向培养市级计划培养经费提标</w:t>
                  </w:r>
                </w:p>
              </w:tc>
              <w:tc>
                <w:tcPr>
                  <w:tcW w:w="1152" w:type="dxa"/>
                  <w:shd w:val="clear" w:color="000000" w:fill="FFFFFF"/>
                  <w:noWrap w:val="0"/>
                  <w:vAlign w:val="center"/>
                </w:tcPr>
                <w:p w14:paraId="75BD3F7C">
                  <w:pPr>
                    <w:widowControl/>
                    <w:jc w:val="center"/>
                    <w:rPr>
                      <w:rFonts w:ascii="宋体" w:hAnsi="宋体" w:eastAsia="宋体" w:cs="宋体"/>
                      <w:kern w:val="0"/>
                      <w:sz w:val="18"/>
                      <w:szCs w:val="18"/>
                    </w:rPr>
                  </w:pPr>
                  <w:r>
                    <w:rPr>
                      <w:rFonts w:hint="eastAsia" w:ascii="宋体" w:hAnsi="宋体" w:eastAsia="宋体" w:cs="宋体"/>
                      <w:kern w:val="0"/>
                      <w:sz w:val="18"/>
                      <w:szCs w:val="18"/>
                    </w:rPr>
                    <w:t>市教育局</w:t>
                  </w:r>
                </w:p>
              </w:tc>
              <w:tc>
                <w:tcPr>
                  <w:tcW w:w="5124" w:type="dxa"/>
                  <w:shd w:val="clear" w:color="000000" w:fill="FFFFFF"/>
                  <w:noWrap w:val="0"/>
                  <w:vAlign w:val="center"/>
                </w:tcPr>
                <w:p w14:paraId="330A04C8">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阅〔2016〕58号，从2017年起，市级计划招收五年一贯制专科定向培训学生，市财政按1500元/生安排培训经费，2017年319人，2018年374人，共计需要103.95万元。2018年年初重点预算已安排52.5万元，建议本次追加安排51.45万元。</w:t>
                  </w:r>
                </w:p>
              </w:tc>
              <w:tc>
                <w:tcPr>
                  <w:tcW w:w="1153" w:type="dxa"/>
                  <w:shd w:val="clear" w:color="000000" w:fill="FFFFFF"/>
                  <w:noWrap w:val="0"/>
                  <w:vAlign w:val="center"/>
                </w:tcPr>
                <w:p w14:paraId="7DF61D7C">
                  <w:pPr>
                    <w:widowControl/>
                    <w:jc w:val="center"/>
                    <w:rPr>
                      <w:rFonts w:ascii="Times New Roman" w:eastAsia="宋体"/>
                      <w:kern w:val="0"/>
                      <w:sz w:val="18"/>
                      <w:szCs w:val="18"/>
                    </w:rPr>
                  </w:pPr>
                  <w:r>
                    <w:rPr>
                      <w:rFonts w:ascii="Times New Roman" w:eastAsia="宋体"/>
                      <w:kern w:val="0"/>
                      <w:sz w:val="18"/>
                      <w:szCs w:val="18"/>
                    </w:rPr>
                    <w:t>51.45</w:t>
                  </w:r>
                </w:p>
              </w:tc>
            </w:tr>
            <w:tr w14:paraId="1A89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01" w:hRule="atLeast"/>
                <w:jc w:val="center"/>
              </w:trPr>
              <w:tc>
                <w:tcPr>
                  <w:tcW w:w="1351" w:type="dxa"/>
                  <w:shd w:val="clear" w:color="000000" w:fill="FFFFFF"/>
                  <w:noWrap w:val="0"/>
                  <w:vAlign w:val="center"/>
                </w:tcPr>
                <w:p w14:paraId="79174B49">
                  <w:pPr>
                    <w:widowControl/>
                    <w:jc w:val="left"/>
                    <w:rPr>
                      <w:rFonts w:ascii="宋体" w:hAnsi="宋体" w:eastAsia="宋体" w:cs="宋体"/>
                      <w:kern w:val="0"/>
                      <w:sz w:val="18"/>
                      <w:szCs w:val="18"/>
                    </w:rPr>
                  </w:pPr>
                  <w:r>
                    <w:rPr>
                      <w:rFonts w:hint="eastAsia" w:ascii="宋体" w:hAnsi="宋体" w:eastAsia="宋体" w:cs="宋体"/>
                      <w:kern w:val="0"/>
                      <w:sz w:val="18"/>
                      <w:szCs w:val="18"/>
                    </w:rPr>
                    <w:t>设备添置维修改造经费</w:t>
                  </w:r>
                </w:p>
              </w:tc>
              <w:tc>
                <w:tcPr>
                  <w:tcW w:w="1152" w:type="dxa"/>
                  <w:shd w:val="clear" w:color="000000" w:fill="FFFFFF"/>
                  <w:noWrap w:val="0"/>
                  <w:vAlign w:val="center"/>
                </w:tcPr>
                <w:p w14:paraId="7247A7B2">
                  <w:pPr>
                    <w:widowControl/>
                    <w:jc w:val="center"/>
                    <w:rPr>
                      <w:rFonts w:ascii="宋体" w:hAnsi="宋体" w:eastAsia="宋体" w:cs="宋体"/>
                      <w:kern w:val="0"/>
                      <w:sz w:val="18"/>
                      <w:szCs w:val="18"/>
                    </w:rPr>
                  </w:pPr>
                  <w:r>
                    <w:rPr>
                      <w:rFonts w:hint="eastAsia" w:ascii="宋体" w:hAnsi="宋体" w:eastAsia="宋体" w:cs="宋体"/>
                      <w:kern w:val="0"/>
                      <w:sz w:val="18"/>
                      <w:szCs w:val="18"/>
                    </w:rPr>
                    <w:t>市委党校</w:t>
                  </w:r>
                </w:p>
              </w:tc>
              <w:tc>
                <w:tcPr>
                  <w:tcW w:w="5124" w:type="dxa"/>
                  <w:shd w:val="clear" w:color="000000" w:fill="FFFFFF"/>
                  <w:noWrap w:val="0"/>
                  <w:vAlign w:val="center"/>
                </w:tcPr>
                <w:p w14:paraId="4D1BFAAA">
                  <w:pPr>
                    <w:widowControl/>
                    <w:jc w:val="left"/>
                    <w:rPr>
                      <w:rFonts w:ascii="宋体" w:hAnsi="宋体" w:eastAsia="宋体" w:cs="宋体"/>
                      <w:kern w:val="0"/>
                      <w:sz w:val="18"/>
                      <w:szCs w:val="18"/>
                    </w:rPr>
                  </w:pPr>
                  <w:r>
                    <w:rPr>
                      <w:rFonts w:hint="eastAsia" w:ascii="宋体" w:hAnsi="宋体" w:eastAsia="宋体" w:cs="宋体"/>
                      <w:kern w:val="0"/>
                      <w:sz w:val="18"/>
                      <w:szCs w:val="18"/>
                    </w:rPr>
                    <w:t>为迎接省办学水平评估工作需要，根据市政府批示《关于解决市委党校设备添置维修改造经费的请示》，安排市委党校添置设备经费200万元，维修改造经费80万元。已预拨280万元。</w:t>
                  </w:r>
                </w:p>
              </w:tc>
              <w:tc>
                <w:tcPr>
                  <w:tcW w:w="1153" w:type="dxa"/>
                  <w:shd w:val="clear" w:color="000000" w:fill="FFFFFF"/>
                  <w:noWrap w:val="0"/>
                  <w:vAlign w:val="center"/>
                </w:tcPr>
                <w:p w14:paraId="23B2EA73">
                  <w:pPr>
                    <w:widowControl/>
                    <w:jc w:val="center"/>
                    <w:rPr>
                      <w:rFonts w:ascii="Times New Roman" w:eastAsia="宋体"/>
                      <w:kern w:val="0"/>
                      <w:sz w:val="18"/>
                      <w:szCs w:val="18"/>
                    </w:rPr>
                  </w:pPr>
                  <w:r>
                    <w:rPr>
                      <w:rFonts w:ascii="Times New Roman" w:eastAsia="宋体"/>
                      <w:kern w:val="0"/>
                      <w:sz w:val="18"/>
                      <w:szCs w:val="18"/>
                    </w:rPr>
                    <w:t>280.00</w:t>
                  </w:r>
                </w:p>
              </w:tc>
            </w:tr>
            <w:tr w14:paraId="462A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01" w:hRule="atLeast"/>
                <w:jc w:val="center"/>
              </w:trPr>
              <w:tc>
                <w:tcPr>
                  <w:tcW w:w="1351" w:type="dxa"/>
                  <w:shd w:val="clear" w:color="000000" w:fill="FFFFFF"/>
                  <w:noWrap w:val="0"/>
                  <w:vAlign w:val="center"/>
                </w:tcPr>
                <w:p w14:paraId="2BB8B62F">
                  <w:pPr>
                    <w:widowControl/>
                    <w:jc w:val="left"/>
                    <w:rPr>
                      <w:rFonts w:ascii="宋体" w:hAnsi="宋体" w:eastAsia="宋体" w:cs="宋体"/>
                      <w:kern w:val="0"/>
                      <w:sz w:val="18"/>
                      <w:szCs w:val="18"/>
                    </w:rPr>
                  </w:pPr>
                  <w:r>
                    <w:rPr>
                      <w:rFonts w:hint="eastAsia" w:ascii="宋体" w:hAnsi="宋体" w:eastAsia="宋体" w:cs="宋体"/>
                      <w:kern w:val="0"/>
                      <w:sz w:val="18"/>
                      <w:szCs w:val="18"/>
                    </w:rPr>
                    <w:t>档案局附属工程余款</w:t>
                  </w:r>
                </w:p>
              </w:tc>
              <w:tc>
                <w:tcPr>
                  <w:tcW w:w="1152" w:type="dxa"/>
                  <w:shd w:val="clear" w:color="000000" w:fill="FFFFFF"/>
                  <w:noWrap w:val="0"/>
                  <w:vAlign w:val="center"/>
                </w:tcPr>
                <w:p w14:paraId="25B16039">
                  <w:pPr>
                    <w:widowControl/>
                    <w:jc w:val="center"/>
                    <w:rPr>
                      <w:rFonts w:ascii="宋体" w:hAnsi="宋体" w:eastAsia="宋体" w:cs="宋体"/>
                      <w:kern w:val="0"/>
                      <w:sz w:val="18"/>
                      <w:szCs w:val="18"/>
                    </w:rPr>
                  </w:pPr>
                  <w:r>
                    <w:rPr>
                      <w:rFonts w:hint="eastAsia" w:ascii="宋体" w:hAnsi="宋体" w:eastAsia="宋体" w:cs="宋体"/>
                      <w:kern w:val="0"/>
                      <w:sz w:val="18"/>
                      <w:szCs w:val="18"/>
                    </w:rPr>
                    <w:t>益阳市档案局</w:t>
                  </w:r>
                </w:p>
              </w:tc>
              <w:tc>
                <w:tcPr>
                  <w:tcW w:w="5124" w:type="dxa"/>
                  <w:shd w:val="clear" w:color="000000" w:fill="FFFFFF"/>
                  <w:noWrap w:val="0"/>
                  <w:vAlign w:val="center"/>
                </w:tcPr>
                <w:p w14:paraId="0BA153B6">
                  <w:pPr>
                    <w:widowControl/>
                    <w:jc w:val="left"/>
                    <w:rPr>
                      <w:rFonts w:ascii="宋体" w:hAnsi="宋体" w:eastAsia="宋体" w:cs="宋体"/>
                      <w:kern w:val="0"/>
                      <w:sz w:val="18"/>
                      <w:szCs w:val="18"/>
                    </w:rPr>
                  </w:pPr>
                  <w:r>
                    <w:rPr>
                      <w:rFonts w:hint="eastAsia" w:ascii="宋体" w:hAnsi="宋体" w:eastAsia="宋体" w:cs="宋体"/>
                      <w:kern w:val="0"/>
                      <w:sz w:val="18"/>
                      <w:szCs w:val="18"/>
                    </w:rPr>
                    <w:t>根据益府办阅〔2018〕3号和市政府批示《益阳市财政局关于解决市档案大楼附属工程尾款的请示》，依据审计结论，解决市档案局附属工程建设资金尾款30.42万元。已预拨30.42万元。</w:t>
                  </w:r>
                </w:p>
              </w:tc>
              <w:tc>
                <w:tcPr>
                  <w:tcW w:w="1153" w:type="dxa"/>
                  <w:shd w:val="clear" w:color="000000" w:fill="FFFFFF"/>
                  <w:noWrap w:val="0"/>
                  <w:vAlign w:val="center"/>
                </w:tcPr>
                <w:p w14:paraId="00D96C9D">
                  <w:pPr>
                    <w:widowControl/>
                    <w:jc w:val="center"/>
                    <w:rPr>
                      <w:rFonts w:ascii="Times New Roman" w:eastAsia="宋体"/>
                      <w:kern w:val="0"/>
                      <w:sz w:val="18"/>
                      <w:szCs w:val="18"/>
                    </w:rPr>
                  </w:pPr>
                  <w:r>
                    <w:rPr>
                      <w:rFonts w:ascii="Times New Roman" w:eastAsia="宋体"/>
                      <w:kern w:val="0"/>
                      <w:sz w:val="18"/>
                      <w:szCs w:val="18"/>
                    </w:rPr>
                    <w:t>30.42</w:t>
                  </w:r>
                </w:p>
              </w:tc>
            </w:tr>
            <w:tr w14:paraId="25AA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172" w:hRule="atLeast"/>
                <w:jc w:val="center"/>
              </w:trPr>
              <w:tc>
                <w:tcPr>
                  <w:tcW w:w="1351" w:type="dxa"/>
                  <w:shd w:val="clear" w:color="000000" w:fill="FFFFFF"/>
                  <w:noWrap w:val="0"/>
                  <w:vAlign w:val="center"/>
                </w:tcPr>
                <w:p w14:paraId="046BA413">
                  <w:pPr>
                    <w:widowControl/>
                    <w:jc w:val="left"/>
                    <w:rPr>
                      <w:rFonts w:ascii="宋体" w:hAnsi="宋体" w:eastAsia="宋体" w:cs="宋体"/>
                      <w:kern w:val="0"/>
                      <w:sz w:val="18"/>
                      <w:szCs w:val="18"/>
                    </w:rPr>
                  </w:pPr>
                  <w:r>
                    <w:rPr>
                      <w:rFonts w:hint="eastAsia" w:ascii="宋体" w:hAnsi="宋体" w:eastAsia="宋体" w:cs="宋体"/>
                      <w:kern w:val="0"/>
                      <w:sz w:val="18"/>
                      <w:szCs w:val="18"/>
                    </w:rPr>
                    <w:t>检验楼培训楼屋顶墙面和院内排水沟等基础设施维修</w:t>
                  </w:r>
                </w:p>
              </w:tc>
              <w:tc>
                <w:tcPr>
                  <w:tcW w:w="1152" w:type="dxa"/>
                  <w:shd w:val="clear" w:color="000000" w:fill="FFFFFF"/>
                  <w:noWrap w:val="0"/>
                  <w:vAlign w:val="center"/>
                </w:tcPr>
                <w:p w14:paraId="0B856ABD">
                  <w:pPr>
                    <w:widowControl/>
                    <w:jc w:val="center"/>
                    <w:rPr>
                      <w:rFonts w:ascii="宋体" w:hAnsi="宋体" w:eastAsia="宋体" w:cs="宋体"/>
                      <w:kern w:val="0"/>
                      <w:sz w:val="18"/>
                      <w:szCs w:val="18"/>
                    </w:rPr>
                  </w:pPr>
                  <w:r>
                    <w:rPr>
                      <w:rFonts w:hint="eastAsia" w:ascii="宋体" w:hAnsi="宋体" w:eastAsia="宋体" w:cs="宋体"/>
                      <w:kern w:val="0"/>
                      <w:sz w:val="18"/>
                      <w:szCs w:val="18"/>
                    </w:rPr>
                    <w:t>市疾控中心</w:t>
                  </w:r>
                </w:p>
              </w:tc>
              <w:tc>
                <w:tcPr>
                  <w:tcW w:w="5124" w:type="dxa"/>
                  <w:shd w:val="clear" w:color="000000" w:fill="FFFFFF"/>
                  <w:noWrap w:val="0"/>
                  <w:vAlign w:val="center"/>
                </w:tcPr>
                <w:p w14:paraId="077E8DF4">
                  <w:pPr>
                    <w:widowControl/>
                    <w:jc w:val="left"/>
                    <w:rPr>
                      <w:rFonts w:ascii="宋体" w:hAnsi="宋体" w:eastAsia="宋体" w:cs="宋体"/>
                      <w:kern w:val="0"/>
                      <w:sz w:val="18"/>
                      <w:szCs w:val="18"/>
                    </w:rPr>
                  </w:pPr>
                  <w:r>
                    <w:rPr>
                      <w:rFonts w:hint="eastAsia" w:ascii="宋体" w:hAnsi="宋体" w:eastAsia="宋体" w:cs="宋体"/>
                      <w:kern w:val="0"/>
                      <w:sz w:val="18"/>
                      <w:szCs w:val="18"/>
                    </w:rPr>
                    <w:t>2018年8月30日，市六届人大第十二次常委会议题，市疾控中心培训楼建于1986年，检验楼建于2004年，年久失修，屋面墙面老化损坏，球坪附近排水沟遇大雨后经常水漫金山，急需维修改造。投资评审审定金额140.6万元，分两年完成。建议先 安排65万。</w:t>
                  </w:r>
                </w:p>
              </w:tc>
              <w:tc>
                <w:tcPr>
                  <w:tcW w:w="1153" w:type="dxa"/>
                  <w:shd w:val="clear" w:color="000000" w:fill="FFFFFF"/>
                  <w:noWrap w:val="0"/>
                  <w:vAlign w:val="center"/>
                </w:tcPr>
                <w:p w14:paraId="57228959">
                  <w:pPr>
                    <w:widowControl/>
                    <w:jc w:val="center"/>
                    <w:rPr>
                      <w:rFonts w:ascii="Times New Roman" w:eastAsia="宋体"/>
                      <w:kern w:val="0"/>
                      <w:sz w:val="18"/>
                      <w:szCs w:val="18"/>
                    </w:rPr>
                  </w:pPr>
                  <w:r>
                    <w:rPr>
                      <w:rFonts w:ascii="Times New Roman" w:eastAsia="宋体"/>
                      <w:kern w:val="0"/>
                      <w:sz w:val="18"/>
                      <w:szCs w:val="18"/>
                    </w:rPr>
                    <w:t>6</w:t>
                  </w:r>
                  <w:r>
                    <w:rPr>
                      <w:rFonts w:hint="eastAsia" w:ascii="Times New Roman" w:eastAsia="宋体"/>
                      <w:kern w:val="0"/>
                      <w:sz w:val="18"/>
                      <w:szCs w:val="18"/>
                    </w:rPr>
                    <w:t>5</w:t>
                  </w:r>
                  <w:r>
                    <w:rPr>
                      <w:rFonts w:ascii="Times New Roman" w:eastAsia="宋体"/>
                      <w:kern w:val="0"/>
                      <w:sz w:val="18"/>
                      <w:szCs w:val="18"/>
                    </w:rPr>
                    <w:t>.00</w:t>
                  </w:r>
                </w:p>
              </w:tc>
            </w:tr>
            <w:tr w14:paraId="4740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96" w:hRule="atLeast"/>
                <w:jc w:val="center"/>
              </w:trPr>
              <w:tc>
                <w:tcPr>
                  <w:tcW w:w="1351" w:type="dxa"/>
                  <w:shd w:val="clear" w:color="000000" w:fill="FFFFFF"/>
                  <w:noWrap w:val="0"/>
                  <w:vAlign w:val="center"/>
                </w:tcPr>
                <w:p w14:paraId="50F78F8D">
                  <w:pPr>
                    <w:widowControl/>
                    <w:jc w:val="left"/>
                    <w:rPr>
                      <w:rFonts w:ascii="宋体" w:hAnsi="宋体" w:eastAsia="宋体" w:cs="宋体"/>
                      <w:kern w:val="0"/>
                      <w:sz w:val="18"/>
                      <w:szCs w:val="18"/>
                    </w:rPr>
                  </w:pPr>
                  <w:r>
                    <w:rPr>
                      <w:rFonts w:hint="eastAsia" w:ascii="宋体" w:hAnsi="宋体" w:eastAsia="宋体" w:cs="宋体"/>
                      <w:kern w:val="0"/>
                      <w:sz w:val="18"/>
                      <w:szCs w:val="18"/>
                    </w:rPr>
                    <w:t>外事专项工作经费</w:t>
                  </w:r>
                </w:p>
              </w:tc>
              <w:tc>
                <w:tcPr>
                  <w:tcW w:w="1152" w:type="dxa"/>
                  <w:shd w:val="clear" w:color="000000" w:fill="FFFFFF"/>
                  <w:noWrap w:val="0"/>
                  <w:vAlign w:val="center"/>
                </w:tcPr>
                <w:p w14:paraId="7950A000">
                  <w:pPr>
                    <w:widowControl/>
                    <w:jc w:val="center"/>
                    <w:rPr>
                      <w:rFonts w:ascii="宋体" w:hAnsi="宋体" w:eastAsia="宋体" w:cs="宋体"/>
                      <w:kern w:val="0"/>
                      <w:sz w:val="18"/>
                      <w:szCs w:val="18"/>
                    </w:rPr>
                  </w:pPr>
                  <w:r>
                    <w:rPr>
                      <w:rFonts w:hint="eastAsia" w:ascii="宋体" w:hAnsi="宋体" w:eastAsia="宋体" w:cs="宋体"/>
                      <w:kern w:val="0"/>
                      <w:sz w:val="18"/>
                      <w:szCs w:val="18"/>
                    </w:rPr>
                    <w:t>旅游局</w:t>
                  </w:r>
                </w:p>
              </w:tc>
              <w:tc>
                <w:tcPr>
                  <w:tcW w:w="5124" w:type="dxa"/>
                  <w:shd w:val="clear" w:color="000000" w:fill="FFFFFF"/>
                  <w:noWrap w:val="0"/>
                  <w:vAlign w:val="center"/>
                </w:tcPr>
                <w:p w14:paraId="09851F34">
                  <w:pPr>
                    <w:widowControl/>
                    <w:jc w:val="left"/>
                    <w:rPr>
                      <w:rFonts w:ascii="宋体" w:hAnsi="宋体" w:eastAsia="宋体" w:cs="宋体"/>
                      <w:kern w:val="0"/>
                      <w:sz w:val="18"/>
                      <w:szCs w:val="18"/>
                    </w:rPr>
                  </w:pPr>
                  <w:r>
                    <w:rPr>
                      <w:rFonts w:hint="eastAsia" w:ascii="宋体" w:hAnsi="宋体" w:eastAsia="宋体" w:cs="宋体"/>
                      <w:kern w:val="0"/>
                      <w:sz w:val="18"/>
                      <w:szCs w:val="18"/>
                    </w:rPr>
                    <w:t>外事接待、友好城市工作等。</w:t>
                  </w:r>
                </w:p>
              </w:tc>
              <w:tc>
                <w:tcPr>
                  <w:tcW w:w="1153" w:type="dxa"/>
                  <w:shd w:val="clear" w:color="000000" w:fill="FFFFFF"/>
                  <w:noWrap w:val="0"/>
                  <w:vAlign w:val="center"/>
                </w:tcPr>
                <w:p w14:paraId="32F3C42A">
                  <w:pPr>
                    <w:widowControl/>
                    <w:jc w:val="center"/>
                    <w:rPr>
                      <w:rFonts w:ascii="Times New Roman" w:eastAsia="宋体"/>
                      <w:kern w:val="0"/>
                      <w:sz w:val="18"/>
                      <w:szCs w:val="18"/>
                    </w:rPr>
                  </w:pPr>
                  <w:r>
                    <w:rPr>
                      <w:rFonts w:ascii="Times New Roman" w:eastAsia="宋体"/>
                      <w:kern w:val="0"/>
                      <w:sz w:val="18"/>
                      <w:szCs w:val="18"/>
                    </w:rPr>
                    <w:t>30.00</w:t>
                  </w:r>
                </w:p>
              </w:tc>
            </w:tr>
            <w:tr w14:paraId="3D2E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636" w:hRule="atLeast"/>
                <w:jc w:val="center"/>
              </w:trPr>
              <w:tc>
                <w:tcPr>
                  <w:tcW w:w="1351" w:type="dxa"/>
                  <w:shd w:val="clear" w:color="000000" w:fill="FFFFFF"/>
                  <w:noWrap w:val="0"/>
                  <w:vAlign w:val="center"/>
                </w:tcPr>
                <w:p w14:paraId="19C86CA6">
                  <w:pPr>
                    <w:widowControl/>
                    <w:jc w:val="left"/>
                    <w:rPr>
                      <w:rFonts w:ascii="宋体" w:hAnsi="宋体" w:eastAsia="宋体" w:cs="宋体"/>
                      <w:kern w:val="0"/>
                      <w:sz w:val="18"/>
                      <w:szCs w:val="18"/>
                    </w:rPr>
                  </w:pPr>
                  <w:r>
                    <w:rPr>
                      <w:rFonts w:hint="eastAsia" w:ascii="宋体" w:hAnsi="宋体" w:eastAsia="宋体" w:cs="宋体"/>
                      <w:kern w:val="0"/>
                      <w:sz w:val="18"/>
                      <w:szCs w:val="18"/>
                    </w:rPr>
                    <w:t>2018年首届“中国医师节”主题宣传活动经费</w:t>
                  </w:r>
                </w:p>
              </w:tc>
              <w:tc>
                <w:tcPr>
                  <w:tcW w:w="1152" w:type="dxa"/>
                  <w:shd w:val="clear" w:color="000000" w:fill="FFFFFF"/>
                  <w:noWrap w:val="0"/>
                  <w:vAlign w:val="center"/>
                </w:tcPr>
                <w:p w14:paraId="268C7D44">
                  <w:pPr>
                    <w:widowControl/>
                    <w:jc w:val="center"/>
                    <w:rPr>
                      <w:rFonts w:ascii="宋体" w:hAnsi="宋体" w:eastAsia="宋体" w:cs="宋体"/>
                      <w:kern w:val="0"/>
                      <w:sz w:val="18"/>
                      <w:szCs w:val="18"/>
                    </w:rPr>
                  </w:pPr>
                  <w:r>
                    <w:rPr>
                      <w:rFonts w:hint="eastAsia" w:ascii="宋体" w:hAnsi="宋体" w:eastAsia="宋体" w:cs="宋体"/>
                      <w:kern w:val="0"/>
                      <w:sz w:val="18"/>
                      <w:szCs w:val="18"/>
                    </w:rPr>
                    <w:t>市卫计委</w:t>
                  </w:r>
                </w:p>
              </w:tc>
              <w:tc>
                <w:tcPr>
                  <w:tcW w:w="5124" w:type="dxa"/>
                  <w:shd w:val="clear" w:color="000000" w:fill="FFFFFF"/>
                  <w:noWrap w:val="0"/>
                  <w:vAlign w:val="center"/>
                </w:tcPr>
                <w:p w14:paraId="1D791313">
                  <w:pPr>
                    <w:widowControl/>
                    <w:jc w:val="left"/>
                    <w:rPr>
                      <w:rFonts w:ascii="宋体" w:hAnsi="宋体" w:eastAsia="宋体" w:cs="宋体"/>
                      <w:kern w:val="0"/>
                      <w:sz w:val="18"/>
                      <w:szCs w:val="18"/>
                    </w:rPr>
                  </w:pPr>
                  <w:r>
                    <w:rPr>
                      <w:rFonts w:hint="eastAsia" w:ascii="宋体" w:hAnsi="宋体" w:eastAsia="宋体" w:cs="宋体"/>
                      <w:kern w:val="0"/>
                      <w:sz w:val="18"/>
                      <w:szCs w:val="18"/>
                    </w:rPr>
                    <w:t>《国务院关于同意设立“中国医师节”的批复》（国函〔2017〕136号）、《湖南省卫生计生委关于开展全省“首届医师节”主题宣传活动的通知》、市政府批示《益阳市卫生计生委关于开展益阳市首届“中国医师节”庆祝活动的请示》等。经费需求：益阳好医生评选经费、先进人物大表彰、健康宣讲达人秀，媒体集中展播，印发宣传资料，表彰会议等。建议安排评选表彰及会议经费等20万元。</w:t>
                  </w:r>
                </w:p>
              </w:tc>
              <w:tc>
                <w:tcPr>
                  <w:tcW w:w="1153" w:type="dxa"/>
                  <w:shd w:val="clear" w:color="000000" w:fill="FFFFFF"/>
                  <w:noWrap w:val="0"/>
                  <w:vAlign w:val="center"/>
                </w:tcPr>
                <w:p w14:paraId="78E5C547">
                  <w:pPr>
                    <w:widowControl/>
                    <w:jc w:val="center"/>
                    <w:rPr>
                      <w:rFonts w:ascii="Times New Roman" w:eastAsia="宋体"/>
                      <w:kern w:val="0"/>
                      <w:sz w:val="18"/>
                      <w:szCs w:val="18"/>
                    </w:rPr>
                  </w:pPr>
                  <w:r>
                    <w:rPr>
                      <w:rFonts w:ascii="Times New Roman" w:eastAsia="宋体"/>
                      <w:kern w:val="0"/>
                      <w:sz w:val="18"/>
                      <w:szCs w:val="18"/>
                    </w:rPr>
                    <w:t>2</w:t>
                  </w:r>
                  <w:r>
                    <w:rPr>
                      <w:rFonts w:hint="eastAsia" w:ascii="Times New Roman" w:eastAsia="宋体"/>
                      <w:kern w:val="0"/>
                      <w:sz w:val="18"/>
                      <w:szCs w:val="18"/>
                    </w:rPr>
                    <w:t>0</w:t>
                  </w:r>
                  <w:r>
                    <w:rPr>
                      <w:rFonts w:ascii="Times New Roman" w:eastAsia="宋体"/>
                      <w:kern w:val="0"/>
                      <w:sz w:val="18"/>
                      <w:szCs w:val="18"/>
                    </w:rPr>
                    <w:t>.00</w:t>
                  </w:r>
                </w:p>
              </w:tc>
            </w:tr>
            <w:tr w14:paraId="67AC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868" w:hRule="atLeast"/>
                <w:jc w:val="center"/>
              </w:trPr>
              <w:tc>
                <w:tcPr>
                  <w:tcW w:w="1351" w:type="dxa"/>
                  <w:shd w:val="clear" w:color="000000" w:fill="FFFFFF"/>
                  <w:noWrap w:val="0"/>
                  <w:vAlign w:val="center"/>
                </w:tcPr>
                <w:p w14:paraId="7B7F3320">
                  <w:pPr>
                    <w:widowControl/>
                    <w:jc w:val="left"/>
                    <w:rPr>
                      <w:rFonts w:ascii="宋体" w:hAnsi="宋体" w:eastAsia="宋体" w:cs="宋体"/>
                      <w:kern w:val="0"/>
                      <w:sz w:val="18"/>
                      <w:szCs w:val="18"/>
                    </w:rPr>
                  </w:pPr>
                  <w:r>
                    <w:rPr>
                      <w:rFonts w:hint="eastAsia" w:ascii="宋体" w:hAnsi="宋体" w:eastAsia="宋体" w:cs="宋体"/>
                      <w:kern w:val="0"/>
                      <w:sz w:val="18"/>
                      <w:szCs w:val="18"/>
                    </w:rPr>
                    <w:t>免费产前筛查、两癌筛查及手足口病、禽流感、结核病等重点传染病防控等工作经费</w:t>
                  </w:r>
                </w:p>
              </w:tc>
              <w:tc>
                <w:tcPr>
                  <w:tcW w:w="1152" w:type="dxa"/>
                  <w:shd w:val="clear" w:color="000000" w:fill="FFFFFF"/>
                  <w:noWrap w:val="0"/>
                  <w:vAlign w:val="center"/>
                </w:tcPr>
                <w:p w14:paraId="33351459">
                  <w:pPr>
                    <w:widowControl/>
                    <w:jc w:val="center"/>
                    <w:rPr>
                      <w:rFonts w:ascii="宋体" w:hAnsi="宋体" w:eastAsia="宋体" w:cs="宋体"/>
                      <w:kern w:val="0"/>
                      <w:sz w:val="18"/>
                      <w:szCs w:val="18"/>
                    </w:rPr>
                  </w:pPr>
                  <w:r>
                    <w:rPr>
                      <w:rFonts w:hint="eastAsia" w:ascii="宋体" w:hAnsi="宋体" w:eastAsia="宋体" w:cs="宋体"/>
                      <w:kern w:val="0"/>
                      <w:sz w:val="18"/>
                      <w:szCs w:val="18"/>
                    </w:rPr>
                    <w:t>市卫计委</w:t>
                  </w:r>
                </w:p>
              </w:tc>
              <w:tc>
                <w:tcPr>
                  <w:tcW w:w="5124" w:type="dxa"/>
                  <w:shd w:val="clear" w:color="000000" w:fill="FFFFFF"/>
                  <w:noWrap w:val="0"/>
                  <w:vAlign w:val="center"/>
                </w:tcPr>
                <w:p w14:paraId="3264B43B">
                  <w:pPr>
                    <w:widowControl/>
                    <w:jc w:val="left"/>
                    <w:rPr>
                      <w:rFonts w:ascii="宋体" w:hAnsi="宋体" w:eastAsia="宋体" w:cs="宋体"/>
                      <w:kern w:val="0"/>
                      <w:sz w:val="18"/>
                      <w:szCs w:val="18"/>
                    </w:rPr>
                  </w:pPr>
                  <w:r>
                    <w:rPr>
                      <w:rFonts w:hint="eastAsia" w:ascii="宋体" w:hAnsi="宋体" w:eastAsia="宋体" w:cs="宋体"/>
                      <w:kern w:val="0"/>
                      <w:sz w:val="18"/>
                      <w:szCs w:val="18"/>
                    </w:rPr>
                    <w:t>市卫计委 市财政局关于印发《益阳市2018年孕产妇免费产前筛查项目实施方案》的通知（益卫发〔2018〕8号）；市妇联、市卫计委、市财政局关于印发《2018年益阳市农村适龄妇女“两癌”免费检查实施方案》。资金安排：免费产前筛查工作经费10万元，该项经费曾在2016年年度追加过10万元（社指〔2016〕0184号）；两癌筛查工作经费10万元。《健康中国2030规划纲要》，坚持预防为主的新时期卫生与健康工作方针，手足口病、禽流感高发多发，结核病新增学校防控任务非常艰巨。</w:t>
                  </w:r>
                </w:p>
              </w:tc>
              <w:tc>
                <w:tcPr>
                  <w:tcW w:w="1153" w:type="dxa"/>
                  <w:shd w:val="clear" w:color="000000" w:fill="FFFFFF"/>
                  <w:noWrap w:val="0"/>
                  <w:vAlign w:val="center"/>
                </w:tcPr>
                <w:p w14:paraId="2C8C6DA5">
                  <w:pPr>
                    <w:widowControl/>
                    <w:jc w:val="center"/>
                    <w:rPr>
                      <w:rFonts w:ascii="Times New Roman" w:eastAsia="宋体"/>
                      <w:kern w:val="0"/>
                      <w:sz w:val="18"/>
                      <w:szCs w:val="18"/>
                    </w:rPr>
                  </w:pPr>
                  <w:r>
                    <w:rPr>
                      <w:rFonts w:ascii="Times New Roman" w:eastAsia="宋体"/>
                      <w:kern w:val="0"/>
                      <w:sz w:val="18"/>
                      <w:szCs w:val="18"/>
                    </w:rPr>
                    <w:t>10</w:t>
                  </w:r>
                </w:p>
              </w:tc>
            </w:tr>
            <w:tr w14:paraId="1EA4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96" w:hRule="atLeast"/>
                <w:jc w:val="center"/>
              </w:trPr>
              <w:tc>
                <w:tcPr>
                  <w:tcW w:w="1351" w:type="dxa"/>
                  <w:shd w:val="clear" w:color="000000" w:fill="FFFFFF"/>
                  <w:noWrap w:val="0"/>
                  <w:vAlign w:val="center"/>
                </w:tcPr>
                <w:p w14:paraId="338B96BC">
                  <w:pPr>
                    <w:widowControl/>
                    <w:jc w:val="left"/>
                    <w:rPr>
                      <w:rFonts w:ascii="宋体" w:hAnsi="宋体" w:eastAsia="宋体" w:cs="宋体"/>
                      <w:kern w:val="0"/>
                      <w:sz w:val="18"/>
                      <w:szCs w:val="18"/>
                    </w:rPr>
                  </w:pPr>
                  <w:r>
                    <w:rPr>
                      <w:rFonts w:hint="eastAsia" w:ascii="宋体" w:hAnsi="宋体" w:eastAsia="宋体" w:cs="宋体"/>
                      <w:kern w:val="0"/>
                      <w:sz w:val="18"/>
                      <w:szCs w:val="18"/>
                    </w:rPr>
                    <w:t>中国骨质疏松流行病学调查</w:t>
                  </w:r>
                </w:p>
              </w:tc>
              <w:tc>
                <w:tcPr>
                  <w:tcW w:w="1152" w:type="dxa"/>
                  <w:shd w:val="clear" w:color="000000" w:fill="FFFFFF"/>
                  <w:noWrap w:val="0"/>
                  <w:vAlign w:val="center"/>
                </w:tcPr>
                <w:p w14:paraId="5A90B4EC">
                  <w:pPr>
                    <w:widowControl/>
                    <w:jc w:val="center"/>
                    <w:rPr>
                      <w:rFonts w:ascii="宋体" w:hAnsi="宋体" w:eastAsia="宋体" w:cs="宋体"/>
                      <w:kern w:val="0"/>
                      <w:sz w:val="18"/>
                      <w:szCs w:val="18"/>
                    </w:rPr>
                  </w:pPr>
                  <w:r>
                    <w:rPr>
                      <w:rFonts w:hint="eastAsia" w:ascii="宋体" w:hAnsi="宋体" w:eastAsia="宋体" w:cs="宋体"/>
                      <w:kern w:val="0"/>
                      <w:sz w:val="18"/>
                      <w:szCs w:val="18"/>
                    </w:rPr>
                    <w:t>市中心医院</w:t>
                  </w:r>
                </w:p>
              </w:tc>
              <w:tc>
                <w:tcPr>
                  <w:tcW w:w="5124" w:type="dxa"/>
                  <w:shd w:val="clear" w:color="000000" w:fill="FFFFFF"/>
                  <w:noWrap w:val="0"/>
                  <w:vAlign w:val="center"/>
                </w:tcPr>
                <w:p w14:paraId="1CF647F8">
                  <w:pPr>
                    <w:widowControl/>
                    <w:jc w:val="left"/>
                    <w:rPr>
                      <w:rFonts w:ascii="宋体" w:hAnsi="宋体" w:eastAsia="宋体" w:cs="宋体"/>
                      <w:kern w:val="0"/>
                      <w:sz w:val="18"/>
                      <w:szCs w:val="18"/>
                    </w:rPr>
                  </w:pPr>
                  <w:r>
                    <w:rPr>
                      <w:rFonts w:hint="eastAsia" w:ascii="宋体" w:hAnsi="宋体" w:eastAsia="宋体" w:cs="宋体"/>
                      <w:kern w:val="0"/>
                      <w:sz w:val="18"/>
                      <w:szCs w:val="18"/>
                    </w:rPr>
                    <w:t>此项目资金缺口100万元，医院拟自筹50万元，申请财政拨款50万元。建议安排20万元</w:t>
                  </w:r>
                </w:p>
              </w:tc>
              <w:tc>
                <w:tcPr>
                  <w:tcW w:w="1153" w:type="dxa"/>
                  <w:shd w:val="clear" w:color="000000" w:fill="FFFFFF"/>
                  <w:noWrap w:val="0"/>
                  <w:vAlign w:val="center"/>
                </w:tcPr>
                <w:p w14:paraId="028CB99F">
                  <w:pPr>
                    <w:widowControl/>
                    <w:jc w:val="center"/>
                    <w:rPr>
                      <w:rFonts w:ascii="Times New Roman" w:eastAsia="宋体"/>
                      <w:kern w:val="0"/>
                      <w:sz w:val="18"/>
                      <w:szCs w:val="18"/>
                    </w:rPr>
                  </w:pPr>
                  <w:r>
                    <w:rPr>
                      <w:rFonts w:ascii="Times New Roman" w:eastAsia="宋体"/>
                      <w:kern w:val="0"/>
                      <w:sz w:val="18"/>
                      <w:szCs w:val="18"/>
                    </w:rPr>
                    <w:t>20.00</w:t>
                  </w:r>
                </w:p>
              </w:tc>
            </w:tr>
          </w:tbl>
          <w:p w14:paraId="384A007D">
            <w:pPr>
              <w:topLinePunct/>
              <w:spacing w:line="240" w:lineRule="exact"/>
              <w:ind w:firstLine="654" w:firstLineChars="200"/>
              <w:rPr>
                <w:rFonts w:hint="eastAsia"/>
              </w:rPr>
            </w:pPr>
          </w:p>
          <w:p w14:paraId="0675BF24">
            <w:pPr>
              <w:widowControl/>
              <w:jc w:val="center"/>
              <w:rPr>
                <w:rFonts w:ascii="黑体" w:hAnsi="黑体" w:eastAsia="黑体" w:cs="宋体"/>
                <w:kern w:val="0"/>
                <w:sz w:val="36"/>
                <w:szCs w:val="36"/>
              </w:rPr>
            </w:pPr>
          </w:p>
        </w:tc>
      </w:tr>
    </w:tbl>
    <w:p w14:paraId="77235FED">
      <w:pPr>
        <w:rPr>
          <w:rFonts w:hint="eastAsia"/>
        </w:rPr>
      </w:pPr>
    </w:p>
    <w:p w14:paraId="0D68195A">
      <w:pPr>
        <w:rPr>
          <w:rFonts w:hint="eastAsia"/>
        </w:rPr>
      </w:pPr>
    </w:p>
    <w:p w14:paraId="45134104">
      <w:pPr>
        <w:rPr>
          <w:rFonts w:hint="eastAsia"/>
        </w:rPr>
      </w:pPr>
    </w:p>
    <w:p w14:paraId="1EB85C14">
      <w:pPr>
        <w:spacing w:line="100" w:lineRule="exact"/>
        <w:rPr>
          <w:rFonts w:hint="eastAsia"/>
        </w:rPr>
      </w:pPr>
    </w:p>
    <w:sectPr>
      <w:footerReference r:id="rId3" w:type="default"/>
      <w:footerReference r:id="rId4" w:type="even"/>
      <w:pgSz w:w="11907" w:h="16840"/>
      <w:pgMar w:top="2041" w:right="1531" w:bottom="1871" w:left="1531" w:header="851" w:footer="1191" w:gutter="0"/>
      <w:cols w:space="720" w:num="1"/>
      <w:docGrid w:type="linesAndChars" w:linePitch="587"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49FB">
    <w:pPr>
      <w:pStyle w:val="2"/>
      <w:framePr w:wrap="around" w:vAnchor="text" w:hAnchor="margin" w:xAlign="center" w:y="1"/>
      <w:rPr>
        <w:rStyle w:val="7"/>
        <w:rFonts w:ascii="Times New Roman"/>
        <w:sz w:val="21"/>
      </w:rPr>
    </w:pPr>
    <w:r>
      <w:rPr>
        <w:rFonts w:ascii="Times New Roman"/>
        <w:sz w:val="21"/>
      </w:rPr>
      <w:fldChar w:fldCharType="begin"/>
    </w:r>
    <w:r>
      <w:rPr>
        <w:rStyle w:val="7"/>
        <w:rFonts w:ascii="Times New Roman"/>
        <w:sz w:val="21"/>
      </w:rPr>
      <w:instrText xml:space="preserve">PAGE  </w:instrText>
    </w:r>
    <w:r>
      <w:rPr>
        <w:rFonts w:ascii="Times New Roman"/>
        <w:sz w:val="21"/>
      </w:rPr>
      <w:fldChar w:fldCharType="separate"/>
    </w:r>
    <w:r>
      <w:rPr>
        <w:rStyle w:val="7"/>
        <w:rFonts w:ascii="Times New Roman"/>
        <w:sz w:val="21"/>
      </w:rPr>
      <w:t>1</w:t>
    </w:r>
    <w:r>
      <w:rPr>
        <w:rFonts w:ascii="Times New Roman"/>
        <w:sz w:val="21"/>
      </w:rPr>
      <w:fldChar w:fldCharType="end"/>
    </w:r>
  </w:p>
  <w:p w14:paraId="48624540">
    <w:pPr>
      <w:pStyle w:val="2"/>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F1E8">
    <w:pPr>
      <w:pStyle w:val="2"/>
      <w:framePr w:wrap="around" w:vAnchor="text" w:hAnchor="margin" w:xAlign="center" w:y="1"/>
      <w:ind w:left="318" w:right="320" w:rightChars="100"/>
      <w:jc w:val="right"/>
      <w:rPr>
        <w:rStyle w:val="7"/>
        <w:rFonts w:hint="eastAsia" w:ascii="Times New Roman"/>
        <w:sz w:val="28"/>
      </w:rPr>
    </w:pPr>
    <w:r>
      <w:rPr>
        <w:rStyle w:val="7"/>
        <w:rFonts w:hint="eastAsia" w:ascii="Times New Roman"/>
        <w:sz w:val="28"/>
      </w:rPr>
      <w:t>—</w:t>
    </w:r>
    <w:r>
      <w:rPr>
        <w:rFonts w:ascii="Times New Roman"/>
        <w:sz w:val="28"/>
      </w:rPr>
      <w:fldChar w:fldCharType="begin"/>
    </w:r>
    <w:r>
      <w:rPr>
        <w:rStyle w:val="7"/>
        <w:rFonts w:ascii="Times New Roman"/>
        <w:sz w:val="28"/>
      </w:rPr>
      <w:instrText xml:space="preserve">PAGE  </w:instrText>
    </w:r>
    <w:r>
      <w:rPr>
        <w:rFonts w:ascii="Times New Roman"/>
        <w:sz w:val="28"/>
      </w:rPr>
      <w:fldChar w:fldCharType="separate"/>
    </w:r>
    <w:r>
      <w:rPr>
        <w:rStyle w:val="7"/>
        <w:rFonts w:ascii="Times New Roman"/>
        <w:sz w:val="28"/>
        <w:lang/>
      </w:rPr>
      <w:t>2</w:t>
    </w:r>
    <w:r>
      <w:rPr>
        <w:rFonts w:ascii="Times New Roman"/>
        <w:sz w:val="28"/>
      </w:rPr>
      <w:fldChar w:fldCharType="end"/>
    </w:r>
    <w:r>
      <w:rPr>
        <w:rStyle w:val="7"/>
        <w:rFonts w:hint="eastAsia" w:ascii="Times New Roman"/>
        <w:sz w:val="28"/>
      </w:rPr>
      <w:t>—</w:t>
    </w:r>
  </w:p>
  <w:p w14:paraId="334E6A55">
    <w:pPr>
      <w:pStyle w:val="2"/>
      <w:ind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64"/>
  <w:drawingGridVerticalSpacing w:val="587"/>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8F"/>
    <w:rsid w:val="00000656"/>
    <w:rsid w:val="00032DF3"/>
    <w:rsid w:val="000770DA"/>
    <w:rsid w:val="000F559B"/>
    <w:rsid w:val="001B5B5D"/>
    <w:rsid w:val="0023659A"/>
    <w:rsid w:val="0030386A"/>
    <w:rsid w:val="003343D6"/>
    <w:rsid w:val="00373487"/>
    <w:rsid w:val="003E202E"/>
    <w:rsid w:val="003F048D"/>
    <w:rsid w:val="00434575"/>
    <w:rsid w:val="00485545"/>
    <w:rsid w:val="00507F51"/>
    <w:rsid w:val="005375B3"/>
    <w:rsid w:val="00636960"/>
    <w:rsid w:val="0069380A"/>
    <w:rsid w:val="006A49A8"/>
    <w:rsid w:val="006E303A"/>
    <w:rsid w:val="00777599"/>
    <w:rsid w:val="00826297"/>
    <w:rsid w:val="00891521"/>
    <w:rsid w:val="009642DA"/>
    <w:rsid w:val="009E668A"/>
    <w:rsid w:val="009F4A0C"/>
    <w:rsid w:val="00A12EE4"/>
    <w:rsid w:val="00B13CC2"/>
    <w:rsid w:val="00B66F39"/>
    <w:rsid w:val="00B720EA"/>
    <w:rsid w:val="00B80523"/>
    <w:rsid w:val="00BF30DF"/>
    <w:rsid w:val="00C13496"/>
    <w:rsid w:val="00CB176B"/>
    <w:rsid w:val="00CC261B"/>
    <w:rsid w:val="00CC4FE1"/>
    <w:rsid w:val="00CD5CC3"/>
    <w:rsid w:val="00D2113C"/>
    <w:rsid w:val="00D8728F"/>
    <w:rsid w:val="00DF4D77"/>
    <w:rsid w:val="00E36AA7"/>
    <w:rsid w:val="00EA4E3B"/>
    <w:rsid w:val="00F3506C"/>
    <w:rsid w:val="00F62571"/>
    <w:rsid w:val="00FF0287"/>
    <w:rsid w:val="00FF0C60"/>
    <w:rsid w:val="0B473C14"/>
    <w:rsid w:val="18540F46"/>
    <w:rsid w:val="1D3828D2"/>
    <w:rsid w:val="1DED37F0"/>
    <w:rsid w:val="323D0085"/>
    <w:rsid w:val="346F247C"/>
    <w:rsid w:val="3A9F19A3"/>
    <w:rsid w:val="3AD57A93"/>
    <w:rsid w:val="463F2C9E"/>
    <w:rsid w:val="5BA01FF5"/>
    <w:rsid w:val="5C667C62"/>
    <w:rsid w:val="66C64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paragraph" w:styleId="4">
    <w:name w:val="Body Text Indent 3"/>
    <w:basedOn w:val="1"/>
    <w:uiPriority w:val="0"/>
    <w:pPr>
      <w:ind w:firstLine="617" w:firstLineChars="200"/>
    </w:pPr>
    <w:rPr>
      <w:rFonts w:ascii="黑体" w:eastAsia="黑体"/>
    </w:rPr>
  </w:style>
  <w:style w:type="character" w:styleId="7">
    <w:name w:val="page number"/>
    <w:basedOn w:val="6"/>
    <w:uiPriority w:val="0"/>
  </w:style>
  <w:style w:type="character" w:customStyle="1" w:styleId="8">
    <w:name w:val="font61"/>
    <w:basedOn w:val="6"/>
    <w:uiPriority w:val="0"/>
    <w:rPr>
      <w:rFonts w:hint="default" w:ascii="Times New Roman" w:hAnsi="Times New Roman" w:cs="Times New Roman"/>
      <w:color w:val="000000"/>
      <w:sz w:val="22"/>
      <w:szCs w:val="22"/>
      <w:u w:val="none"/>
    </w:rPr>
  </w:style>
  <w:style w:type="character" w:customStyle="1" w:styleId="9">
    <w:name w:val="font01"/>
    <w:basedOn w:val="6"/>
    <w:uiPriority w:val="0"/>
    <w:rPr>
      <w:rFonts w:hint="default" w:ascii="Times New Roman" w:hAnsi="Times New Roman" w:cs="Times New Roman"/>
      <w:color w:val="000000"/>
      <w:sz w:val="22"/>
      <w:szCs w:val="22"/>
      <w:u w:val="none"/>
    </w:rPr>
  </w:style>
  <w:style w:type="character" w:customStyle="1" w:styleId="10">
    <w:name w:val="font111"/>
    <w:basedOn w:val="6"/>
    <w:uiPriority w:val="0"/>
    <w:rPr>
      <w:rFonts w:hint="eastAsia" w:ascii="宋体" w:hAnsi="宋体" w:eastAsia="宋体" w:cs="宋体"/>
      <w:color w:val="000000"/>
      <w:sz w:val="22"/>
      <w:szCs w:val="22"/>
      <w:u w:val="none"/>
    </w:rPr>
  </w:style>
  <w:style w:type="character" w:customStyle="1" w:styleId="11">
    <w:name w:val="font1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A4&#32440;&#26448;&#26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A4纸材料.dot</Template>
  <Company>家用电脑</Company>
  <Pages>18</Pages>
  <Words>2148</Words>
  <Characters>3421</Characters>
  <Lines>270</Lines>
  <Paragraphs>76</Paragraphs>
  <TotalTime>7</TotalTime>
  <ScaleCrop>false</ScaleCrop>
  <LinksUpToDate>false</LinksUpToDate>
  <CharactersWithSpaces>3999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2018-10-18T09:20:00Z</dcterms:created>
  <dc:creator>xbany</dc:creator>
  <cp:lastModifiedBy>夏天</cp:lastModifiedBy>
  <cp:lastPrinted>2018-11-15T01:53:08Z</cp:lastPrinted>
  <dcterms:modified xsi:type="dcterms:W3CDTF">2025-10-31T08:21:51Z</dcterms:modified>
  <dc:title>2002年第一季度财政经济形势分析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eyJoZGlkIjoiN2Y3ZjkwZDkyNjg0MGM2ZjgzNGY2ZTY5MDJiZjZkZTYiLCJ1c2VySWQiOiIzMzMyOTk1NjgifQ==</vt:lpwstr>
  </property>
  <property fmtid="{D5CDD505-2E9C-101B-9397-08002B2CF9AE}" pid="4" name="ICV">
    <vt:lpwstr>5E1AA27A8BAD49F3B0E5C51F2ED720A5_13</vt:lpwstr>
  </property>
</Properties>
</file>