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0" w:beforeAutospacing="0" w:after="0" w:afterAutospacing="0" w:line="620" w:lineRule="atLeast"/>
        <w:jc w:val="left"/>
        <w:rPr>
          <w:rFonts w:ascii="宋体" w:hAnsi="宋体" w:eastAsia="宋体" w:cs="宋体"/>
          <w:color w:val="000000"/>
          <w:kern w:val="0"/>
          <w:sz w:val="23"/>
          <w:szCs w:val="23"/>
          <w:lang w:val="en-US" w:eastAsia="zh-CN" w:bidi="ar-SA"/>
        </w:rPr>
      </w:pPr>
      <w:r>
        <w:rPr>
          <w:rFonts w:hint="eastAsia" w:ascii="黑体" w:hAnsi="黑体" w:eastAsia="黑体" w:cs="宋体"/>
          <w:color w:val="000000"/>
          <w:kern w:val="0"/>
          <w:sz w:val="32"/>
          <w:szCs w:val="32"/>
          <w:shd w:val="clear" w:color="auto" w:fill="FFFFFF"/>
          <w:lang w:val="en-US" w:eastAsia="zh-CN" w:bidi="ar-SA"/>
        </w:rPr>
        <w:t>附</w:t>
      </w:r>
      <w:r>
        <w:rPr>
          <w:rFonts w:ascii="Times New Roman" w:hAnsi="Times New Roman" w:eastAsia="宋体" w:cs="Times New Roman"/>
          <w:color w:val="000000"/>
          <w:kern w:val="0"/>
          <w:sz w:val="32"/>
          <w:szCs w:val="32"/>
          <w:shd w:val="clear" w:color="auto" w:fill="FFFFFF"/>
          <w:lang w:val="en-US" w:eastAsia="zh-CN" w:bidi="ar-SA"/>
        </w:rPr>
        <w:t>2</w:t>
      </w:r>
    </w:p>
    <w:p>
      <w:pPr>
        <w:widowControl/>
        <w:shd w:val="clear" w:color="auto" w:fill="FFFFFF"/>
        <w:spacing w:before="0" w:beforeAutospacing="0" w:after="0" w:afterAutospacing="0" w:line="620" w:lineRule="atLeast"/>
        <w:jc w:val="center"/>
        <w:rPr>
          <w:rFonts w:ascii="宋体" w:hAnsi="宋体" w:eastAsia="宋体" w:cs="宋体"/>
          <w:color w:val="000000"/>
          <w:kern w:val="0"/>
          <w:sz w:val="23"/>
          <w:szCs w:val="23"/>
          <w:lang w:val="en-US" w:eastAsia="zh-CN" w:bidi="ar-SA"/>
        </w:rPr>
      </w:pPr>
      <w:r>
        <w:rPr>
          <w:rFonts w:ascii="Times New Roman" w:hAnsi="Times New Roman" w:eastAsia="宋体" w:cs="Times New Roman"/>
          <w:color w:val="000000"/>
          <w:kern w:val="0"/>
          <w:sz w:val="36"/>
          <w:szCs w:val="36"/>
          <w:shd w:val="clear" w:color="auto" w:fill="FFFFFF"/>
          <w:lang w:val="en-US" w:eastAsia="zh-CN" w:bidi="ar-SA"/>
        </w:rPr>
        <w:t> </w:t>
      </w:r>
    </w:p>
    <w:p>
      <w:pPr>
        <w:widowControl/>
        <w:shd w:val="clear" w:color="auto" w:fill="FFFFFF"/>
        <w:spacing w:before="0" w:beforeAutospacing="0" w:after="0" w:afterAutospacing="0" w:line="620" w:lineRule="atLeast"/>
        <w:jc w:val="center"/>
        <w:rPr>
          <w:rFonts w:ascii="宋体" w:hAnsi="宋体" w:eastAsia="宋体" w:cs="宋体"/>
          <w:color w:val="000000"/>
          <w:kern w:val="0"/>
          <w:sz w:val="44"/>
          <w:szCs w:val="44"/>
          <w:lang w:val="en-US" w:eastAsia="zh-CN" w:bidi="ar-SA"/>
        </w:rPr>
      </w:pPr>
      <w:bookmarkStart w:id="0" w:name="_GoBack"/>
      <w:r>
        <w:rPr>
          <w:rFonts w:hint="eastAsia" w:ascii="方正小标宋_GBK" w:hAnsi="宋体" w:eastAsia="方正小标宋_GBK" w:cs="宋体"/>
          <w:color w:val="000000"/>
          <w:kern w:val="0"/>
          <w:sz w:val="44"/>
          <w:szCs w:val="44"/>
          <w:shd w:val="clear" w:color="auto" w:fill="FFFFFF"/>
          <w:lang w:val="en-US" w:eastAsia="zh-CN" w:bidi="ar-SA"/>
        </w:rPr>
        <w:t>需提供有关学历认证截图的说明（适用于无法提供</w:t>
      </w:r>
      <w:r>
        <w:rPr>
          <w:rFonts w:hint="eastAsia" w:ascii="方正小标宋_GBK" w:hAnsi="宋体" w:eastAsia="方正小标宋_GBK" w:cs="宋体"/>
          <w:color w:val="000000"/>
          <w:kern w:val="0"/>
          <w:sz w:val="44"/>
          <w:szCs w:val="44"/>
          <w:lang w:val="en-US" w:eastAsia="zh-CN" w:bidi="ar-SA"/>
        </w:rPr>
        <w:t>学信网验证码的成绩合格人员）</w:t>
      </w:r>
    </w:p>
    <w:bookmarkEnd w:id="0"/>
    <w:p>
      <w:pPr>
        <w:widowControl/>
        <w:shd w:val="clear" w:color="auto" w:fill="FFFFFF"/>
        <w:spacing w:before="0" w:beforeAutospacing="0" w:after="0" w:afterAutospacing="0" w:line="620" w:lineRule="atLeast"/>
        <w:ind w:firstLine="720"/>
        <w:jc w:val="center"/>
        <w:rPr>
          <w:rFonts w:ascii="宋体" w:hAnsi="宋体" w:eastAsia="宋体" w:cs="宋体"/>
          <w:color w:val="000000"/>
          <w:kern w:val="0"/>
          <w:sz w:val="23"/>
          <w:szCs w:val="23"/>
          <w:lang w:val="en-US" w:eastAsia="zh-CN" w:bidi="ar-SA"/>
        </w:rPr>
      </w:pPr>
      <w:r>
        <w:rPr>
          <w:rFonts w:ascii="Times New Roman" w:hAnsi="Times New Roman" w:eastAsia="宋体" w:cs="Times New Roman"/>
          <w:color w:val="000000"/>
          <w:kern w:val="0"/>
          <w:sz w:val="36"/>
          <w:szCs w:val="36"/>
          <w:shd w:val="clear" w:color="auto" w:fill="FFFFFF"/>
          <w:lang w:val="en-US" w:eastAsia="zh-CN" w:bidi="ar-SA"/>
        </w:rPr>
        <w:t> </w:t>
      </w:r>
    </w:p>
    <w:p>
      <w:pPr>
        <w:widowControl/>
        <w:shd w:val="clear" w:color="auto" w:fill="FFFFFF"/>
        <w:spacing w:before="0" w:beforeAutospacing="0" w:after="0" w:afterAutospacing="0" w:line="620" w:lineRule="atLeast"/>
        <w:ind w:firstLine="640"/>
        <w:jc w:val="left"/>
        <w:rPr>
          <w:rFonts w:ascii="宋体" w:hAnsi="宋体" w:eastAsia="宋体" w:cs="宋体"/>
          <w:color w:val="000000"/>
          <w:kern w:val="0"/>
          <w:sz w:val="23"/>
          <w:szCs w:val="23"/>
          <w:lang w:val="en-US" w:eastAsia="zh-CN" w:bidi="ar-SA"/>
        </w:rPr>
      </w:pPr>
      <w:r>
        <w:rPr>
          <w:rFonts w:hint="eastAsia" w:ascii="黑体" w:hAnsi="黑体" w:eastAsia="黑体" w:cs="宋体"/>
          <w:color w:val="000000"/>
          <w:kern w:val="0"/>
          <w:sz w:val="32"/>
          <w:szCs w:val="32"/>
          <w:shd w:val="clear" w:color="auto" w:fill="FFFFFF"/>
          <w:lang w:val="en-US" w:eastAsia="zh-CN" w:bidi="ar-SA"/>
        </w:rPr>
        <w:t>一、持教育部门学历</w:t>
      </w:r>
    </w:p>
    <w:p>
      <w:pPr>
        <w:widowControl/>
        <w:shd w:val="clear" w:color="auto" w:fill="FFFFFF"/>
        <w:spacing w:before="0" w:beforeAutospacing="0" w:after="0" w:afterAutospacing="0" w:line="620" w:lineRule="atLeast"/>
        <w:ind w:firstLine="640"/>
        <w:jc w:val="left"/>
        <w:rPr>
          <w:rFonts w:ascii="宋体" w:hAnsi="宋体" w:eastAsia="宋体" w:cs="宋体"/>
          <w:color w:val="000000"/>
          <w:kern w:val="0"/>
          <w:sz w:val="23"/>
          <w:szCs w:val="23"/>
          <w:lang w:val="en-US" w:eastAsia="zh-CN" w:bidi="ar-SA"/>
        </w:rPr>
      </w:pPr>
      <w:r>
        <w:rPr>
          <w:rFonts w:hint="eastAsia" w:ascii="仿宋_GB2312" w:hAnsi="宋体" w:eastAsia="仿宋_GB2312" w:cs="宋体"/>
          <w:color w:val="000000"/>
          <w:kern w:val="0"/>
          <w:sz w:val="32"/>
          <w:szCs w:val="32"/>
          <w:shd w:val="clear" w:color="auto" w:fill="FFFFFF"/>
          <w:lang w:val="en-US" w:eastAsia="zh-CN" w:bidi="ar-SA"/>
        </w:rPr>
        <w:t>（一）</w:t>
      </w:r>
      <w:r>
        <w:rPr>
          <w:rFonts w:ascii="Times New Roman" w:hAnsi="Times New Roman" w:eastAsia="宋体" w:cs="Times New Roman"/>
          <w:color w:val="000000"/>
          <w:kern w:val="0"/>
          <w:sz w:val="32"/>
          <w:szCs w:val="32"/>
          <w:shd w:val="clear" w:color="auto" w:fill="FFFFFF"/>
          <w:lang w:val="en-US" w:eastAsia="zh-CN" w:bidi="ar-SA"/>
        </w:rPr>
        <w:t>2005</w:t>
      </w:r>
      <w:r>
        <w:rPr>
          <w:rFonts w:hint="eastAsia" w:ascii="仿宋_GB2312" w:hAnsi="宋体" w:eastAsia="仿宋_GB2312" w:cs="宋体"/>
          <w:color w:val="000000"/>
          <w:kern w:val="0"/>
          <w:sz w:val="32"/>
          <w:szCs w:val="32"/>
          <w:shd w:val="clear" w:color="auto" w:fill="FFFFFF"/>
          <w:lang w:val="en-US" w:eastAsia="zh-CN" w:bidi="ar-SA"/>
        </w:rPr>
        <w:t>年</w:t>
      </w:r>
      <w:r>
        <w:rPr>
          <w:rFonts w:ascii="Times New Roman" w:hAnsi="Times New Roman" w:eastAsia="宋体" w:cs="Times New Roman"/>
          <w:color w:val="000000"/>
          <w:kern w:val="0"/>
          <w:sz w:val="32"/>
          <w:szCs w:val="32"/>
          <w:shd w:val="clear" w:color="auto" w:fill="FFFFFF"/>
          <w:lang w:val="en-US" w:eastAsia="zh-CN" w:bidi="ar-SA"/>
        </w:rPr>
        <w:t>6</w:t>
      </w:r>
      <w:r>
        <w:rPr>
          <w:rFonts w:hint="eastAsia" w:ascii="仿宋_GB2312" w:hAnsi="宋体" w:eastAsia="仿宋_GB2312" w:cs="宋体"/>
          <w:color w:val="000000"/>
          <w:kern w:val="0"/>
          <w:sz w:val="32"/>
          <w:szCs w:val="32"/>
          <w:shd w:val="clear" w:color="auto" w:fill="FFFFFF"/>
          <w:lang w:val="en-US" w:eastAsia="zh-CN" w:bidi="ar-SA"/>
        </w:rPr>
        <w:t>月起毕业的湖南省中专职业学校，上传在湖南省中等职业学校毕业证查询系统查询认证结果页面（照片）。</w:t>
      </w:r>
      <w:r>
        <w:rPr>
          <w:rFonts w:ascii="Times New Roman" w:hAnsi="Times New Roman" w:eastAsia="宋体" w:cs="Times New Roman"/>
          <w:color w:val="000000"/>
          <w:kern w:val="0"/>
          <w:sz w:val="32"/>
          <w:szCs w:val="32"/>
          <w:shd w:val="clear" w:color="auto" w:fill="FFFFFF"/>
          <w:lang w:val="en-US" w:eastAsia="zh-CN" w:bidi="ar-SA"/>
        </w:rPr>
        <w:t>2005</w:t>
      </w:r>
      <w:r>
        <w:rPr>
          <w:rFonts w:hint="eastAsia" w:ascii="仿宋_GB2312" w:hAnsi="宋体" w:eastAsia="仿宋_GB2312" w:cs="宋体"/>
          <w:color w:val="000000"/>
          <w:kern w:val="0"/>
          <w:sz w:val="32"/>
          <w:szCs w:val="32"/>
          <w:shd w:val="clear" w:color="auto" w:fill="FFFFFF"/>
          <w:lang w:val="en-US" w:eastAsia="zh-CN" w:bidi="ar-SA"/>
        </w:rPr>
        <w:t>年</w:t>
      </w:r>
      <w:r>
        <w:rPr>
          <w:rFonts w:ascii="Times New Roman" w:hAnsi="Times New Roman" w:eastAsia="宋体" w:cs="Times New Roman"/>
          <w:color w:val="000000"/>
          <w:kern w:val="0"/>
          <w:sz w:val="32"/>
          <w:szCs w:val="32"/>
          <w:shd w:val="clear" w:color="auto" w:fill="FFFFFF"/>
          <w:lang w:val="en-US" w:eastAsia="zh-CN" w:bidi="ar-SA"/>
        </w:rPr>
        <w:t>6</w:t>
      </w:r>
      <w:r>
        <w:rPr>
          <w:rFonts w:hint="eastAsia" w:ascii="仿宋_GB2312" w:hAnsi="宋体" w:eastAsia="仿宋_GB2312" w:cs="宋体"/>
          <w:color w:val="000000"/>
          <w:kern w:val="0"/>
          <w:sz w:val="32"/>
          <w:szCs w:val="32"/>
          <w:shd w:val="clear" w:color="auto" w:fill="FFFFFF"/>
          <w:lang w:val="en-US" w:eastAsia="zh-CN" w:bidi="ar-SA"/>
        </w:rPr>
        <w:t>月前毕业的湖南省中专职业学校毕业生的毕业证书，上传省教育厅学历认证报告（照片）。</w:t>
      </w:r>
      <w:r>
        <w:rPr>
          <w:rFonts w:hint="eastAsia" w:ascii="仿宋_GB2312" w:hAnsi="微软雅黑" w:eastAsia="仿宋_GB2312" w:cs="宋体"/>
          <w:b/>
          <w:bCs/>
          <w:color w:val="000000"/>
          <w:kern w:val="0"/>
          <w:sz w:val="32"/>
          <w:szCs w:val="32"/>
          <w:shd w:val="clear" w:color="auto" w:fill="FFFFFF"/>
          <w:lang w:val="en-US" w:eastAsia="zh-CN" w:bidi="ar-SA"/>
        </w:rPr>
        <w:t>特别提醒：教育部门学历认证提交资料包括毕业证原件、身份证原件（如毕业证与身份证名字、出生年月不符者，请出示户口本曾用名页面的复印件或公安机关出具情况说明）等相关材料。地址：湖南省教育厅湖南省大中专学校学生信息咨询与就业指导中心</w:t>
      </w:r>
      <w:r>
        <w:rPr>
          <w:rFonts w:ascii="Times New Roman" w:hAnsi="Times New Roman" w:eastAsia="微软雅黑" w:cs="Times New Roman"/>
          <w:b/>
          <w:bCs/>
          <w:color w:val="000000"/>
          <w:kern w:val="0"/>
          <w:sz w:val="32"/>
          <w:szCs w:val="32"/>
          <w:shd w:val="clear" w:color="auto" w:fill="FFFFFF"/>
          <w:lang w:val="en-US" w:eastAsia="zh-CN" w:bidi="ar-SA"/>
        </w:rPr>
        <w:t>(</w:t>
      </w:r>
      <w:r>
        <w:rPr>
          <w:rFonts w:hint="eastAsia" w:ascii="仿宋_GB2312" w:hAnsi="微软雅黑" w:eastAsia="仿宋_GB2312" w:cs="宋体"/>
          <w:b/>
          <w:bCs/>
          <w:color w:val="000000"/>
          <w:kern w:val="0"/>
          <w:sz w:val="32"/>
          <w:szCs w:val="32"/>
          <w:shd w:val="clear" w:color="auto" w:fill="FFFFFF"/>
          <w:lang w:val="en-US" w:eastAsia="zh-CN" w:bidi="ar-SA"/>
        </w:rPr>
        <w:t>长沙市雨花区新建西路</w:t>
      </w:r>
      <w:r>
        <w:rPr>
          <w:rFonts w:ascii="Times New Roman" w:hAnsi="Times New Roman" w:eastAsia="微软雅黑" w:cs="Times New Roman"/>
          <w:b/>
          <w:bCs/>
          <w:color w:val="000000"/>
          <w:kern w:val="0"/>
          <w:sz w:val="32"/>
          <w:szCs w:val="32"/>
          <w:shd w:val="clear" w:color="auto" w:fill="FFFFFF"/>
          <w:lang w:val="en-US" w:eastAsia="zh-CN" w:bidi="ar-SA"/>
        </w:rPr>
        <w:t>37</w:t>
      </w:r>
      <w:r>
        <w:rPr>
          <w:rFonts w:hint="eastAsia" w:ascii="仿宋_GB2312" w:hAnsi="微软雅黑" w:eastAsia="仿宋_GB2312" w:cs="宋体"/>
          <w:b/>
          <w:bCs/>
          <w:color w:val="000000"/>
          <w:kern w:val="0"/>
          <w:sz w:val="32"/>
          <w:szCs w:val="32"/>
          <w:shd w:val="clear" w:color="auto" w:fill="FFFFFF"/>
          <w:lang w:val="en-US" w:eastAsia="zh-CN" w:bidi="ar-SA"/>
        </w:rPr>
        <w:t>号</w:t>
      </w:r>
      <w:r>
        <w:rPr>
          <w:rFonts w:ascii="Times New Roman" w:hAnsi="Times New Roman" w:eastAsia="微软雅黑" w:cs="Times New Roman"/>
          <w:b/>
          <w:bCs/>
          <w:color w:val="000000"/>
          <w:kern w:val="0"/>
          <w:sz w:val="32"/>
          <w:szCs w:val="32"/>
          <w:shd w:val="clear" w:color="auto" w:fill="FFFFFF"/>
          <w:lang w:val="en-US" w:eastAsia="zh-CN" w:bidi="ar-SA"/>
        </w:rPr>
        <w:t>)</w:t>
      </w:r>
    </w:p>
    <w:p>
      <w:pPr>
        <w:widowControl/>
        <w:shd w:val="clear" w:color="auto" w:fill="FFFFFF"/>
        <w:spacing w:before="0" w:beforeAutospacing="0" w:after="0" w:afterAutospacing="0" w:line="620" w:lineRule="atLeast"/>
        <w:ind w:firstLine="640"/>
        <w:jc w:val="left"/>
        <w:rPr>
          <w:rFonts w:ascii="宋体" w:hAnsi="宋体" w:eastAsia="宋体" w:cs="宋体"/>
          <w:color w:val="000000"/>
          <w:kern w:val="0"/>
          <w:sz w:val="23"/>
          <w:szCs w:val="23"/>
          <w:lang w:val="en-US" w:eastAsia="zh-CN" w:bidi="ar-SA"/>
        </w:rPr>
      </w:pPr>
      <w:r>
        <w:rPr>
          <w:rFonts w:hint="eastAsia" w:ascii="仿宋_GB2312" w:hAnsi="宋体" w:eastAsia="仿宋_GB2312" w:cs="宋体"/>
          <w:color w:val="000000"/>
          <w:kern w:val="0"/>
          <w:sz w:val="32"/>
          <w:szCs w:val="32"/>
          <w:shd w:val="clear" w:color="auto" w:fill="FFFFFF"/>
          <w:lang w:val="en-US" w:eastAsia="zh-CN" w:bidi="ar-SA"/>
        </w:rPr>
        <w:t>（二）持有最高全日制学历为高中、初中的，上传毕业证书（照片）。</w:t>
      </w:r>
    </w:p>
    <w:p>
      <w:pPr>
        <w:widowControl/>
        <w:shd w:val="clear" w:color="auto" w:fill="FFFFFF"/>
        <w:spacing w:before="0" w:beforeAutospacing="0" w:after="0" w:afterAutospacing="0" w:line="620" w:lineRule="atLeast"/>
        <w:ind w:firstLine="640"/>
        <w:jc w:val="left"/>
        <w:rPr>
          <w:rFonts w:ascii="宋体" w:hAnsi="宋体" w:eastAsia="宋体" w:cs="宋体"/>
          <w:color w:val="000000"/>
          <w:kern w:val="0"/>
          <w:sz w:val="23"/>
          <w:szCs w:val="23"/>
          <w:lang w:val="en-US" w:eastAsia="zh-CN" w:bidi="ar-SA"/>
        </w:rPr>
      </w:pPr>
      <w:r>
        <w:rPr>
          <w:rFonts w:hint="eastAsia" w:ascii="仿宋_GB2312" w:hAnsi="宋体" w:eastAsia="仿宋_GB2312" w:cs="宋体"/>
          <w:color w:val="000000"/>
          <w:kern w:val="0"/>
          <w:sz w:val="32"/>
          <w:szCs w:val="32"/>
          <w:shd w:val="clear" w:color="auto" w:fill="FFFFFF"/>
          <w:lang w:val="en-US" w:eastAsia="zh-CN" w:bidi="ar-SA"/>
        </w:rPr>
        <w:t>（三）取得国（境）外学历学位的，上传教育部留学服务中心中国留学网（</w:t>
      </w:r>
      <w:r>
        <w:rPr>
          <w:rFonts w:ascii="Times New Roman" w:hAnsi="Times New Roman" w:eastAsia="宋体" w:cs="Times New Roman"/>
          <w:color w:val="000000"/>
          <w:kern w:val="0"/>
          <w:sz w:val="32"/>
          <w:szCs w:val="32"/>
          <w:shd w:val="clear" w:color="auto" w:fill="FFFFFF"/>
          <w:lang w:val="en-US" w:eastAsia="zh-CN" w:bidi="ar-SA"/>
        </w:rPr>
        <w:t>http://www.cscse.edu.cn</w:t>
      </w:r>
      <w:r>
        <w:rPr>
          <w:rFonts w:hint="eastAsia" w:ascii="仿宋_GB2312" w:hAnsi="宋体" w:eastAsia="仿宋_GB2312" w:cs="宋体"/>
          <w:color w:val="000000"/>
          <w:kern w:val="0"/>
          <w:sz w:val="32"/>
          <w:szCs w:val="32"/>
          <w:shd w:val="clear" w:color="auto" w:fill="FFFFFF"/>
          <w:lang w:val="en-US" w:eastAsia="zh-CN" w:bidi="ar-SA"/>
        </w:rPr>
        <w:t>）学历学位认证查验证明材料（照片）。</w:t>
      </w:r>
    </w:p>
    <w:p>
      <w:pPr>
        <w:widowControl/>
        <w:shd w:val="clear" w:color="auto" w:fill="FFFFFF"/>
        <w:spacing w:before="0" w:beforeAutospacing="0" w:after="0" w:afterAutospacing="0" w:line="620" w:lineRule="atLeast"/>
        <w:ind w:firstLine="640"/>
        <w:jc w:val="left"/>
        <w:rPr>
          <w:rFonts w:ascii="宋体" w:hAnsi="宋体" w:eastAsia="宋体" w:cs="宋体"/>
          <w:color w:val="000000"/>
          <w:kern w:val="0"/>
          <w:sz w:val="23"/>
          <w:szCs w:val="23"/>
          <w:lang w:val="en-US" w:eastAsia="zh-CN" w:bidi="ar-SA"/>
        </w:rPr>
      </w:pPr>
      <w:r>
        <w:rPr>
          <w:rFonts w:hint="eastAsia" w:ascii="黑体" w:hAnsi="黑体" w:eastAsia="黑体" w:cs="宋体"/>
          <w:color w:val="000000"/>
          <w:kern w:val="0"/>
          <w:sz w:val="32"/>
          <w:szCs w:val="32"/>
          <w:shd w:val="clear" w:color="auto" w:fill="FFFFFF"/>
          <w:lang w:val="en-US" w:eastAsia="zh-CN" w:bidi="ar-SA"/>
        </w:rPr>
        <w:t>二、持技校毕业证</w:t>
      </w:r>
    </w:p>
    <w:p>
      <w:pPr>
        <w:widowControl/>
        <w:shd w:val="clear" w:color="auto" w:fill="FFFFFF"/>
        <w:spacing w:before="0" w:beforeAutospacing="0" w:after="0" w:afterAutospacing="0" w:line="620" w:lineRule="atLeast"/>
        <w:ind w:firstLine="640"/>
        <w:jc w:val="left"/>
        <w:rPr>
          <w:rFonts w:ascii="宋体" w:hAnsi="宋体" w:eastAsia="宋体" w:cs="宋体"/>
          <w:color w:val="000000"/>
          <w:kern w:val="0"/>
          <w:sz w:val="23"/>
          <w:szCs w:val="23"/>
          <w:lang w:val="en-US" w:eastAsia="zh-CN" w:bidi="ar-SA"/>
        </w:rPr>
      </w:pPr>
      <w:r>
        <w:rPr>
          <w:rFonts w:hint="eastAsia" w:ascii="仿宋_GB2312" w:hAnsi="宋体" w:eastAsia="仿宋_GB2312" w:cs="宋体"/>
          <w:color w:val="000000"/>
          <w:kern w:val="0"/>
          <w:sz w:val="32"/>
          <w:szCs w:val="32"/>
          <w:shd w:val="clear" w:color="auto" w:fill="FFFFFF"/>
          <w:lang w:val="en-US" w:eastAsia="zh-CN" w:bidi="ar-SA"/>
        </w:rPr>
        <w:t>技工院校中级工班、高级工班、预备技师（技师）班毕业，分别按中专、大专、本科学历对待。</w:t>
      </w:r>
    </w:p>
    <w:p>
      <w:pPr>
        <w:widowControl/>
        <w:shd w:val="clear" w:color="auto" w:fill="FFFFFF"/>
        <w:spacing w:before="0" w:beforeAutospacing="0" w:after="0" w:afterAutospacing="0"/>
        <w:ind w:firstLine="420"/>
        <w:jc w:val="left"/>
        <w:rPr>
          <w:rFonts w:ascii="宋体" w:hAnsi="宋体" w:eastAsia="宋体" w:cs="宋体"/>
          <w:color w:val="000000"/>
          <w:kern w:val="0"/>
          <w:sz w:val="23"/>
          <w:szCs w:val="23"/>
          <w:lang w:val="en-US" w:eastAsia="zh-CN" w:bidi="ar-SA"/>
        </w:rPr>
      </w:pPr>
      <w:r>
        <w:rPr>
          <w:rFonts w:hint="eastAsia" w:ascii="仿宋_GB2312" w:hAnsi="宋体" w:eastAsia="仿宋_GB2312" w:cs="宋体"/>
          <w:color w:val="000000"/>
          <w:kern w:val="0"/>
          <w:sz w:val="32"/>
          <w:szCs w:val="32"/>
          <w:shd w:val="clear" w:color="auto" w:fill="FFFFFF"/>
          <w:lang w:val="en-US" w:eastAsia="zh-CN" w:bidi="ar-SA"/>
        </w:rPr>
        <w:t>（一）</w:t>
      </w:r>
      <w:r>
        <w:rPr>
          <w:rFonts w:ascii="Times New Roman" w:hAnsi="Times New Roman" w:eastAsia="宋体" w:cs="Times New Roman"/>
          <w:color w:val="000000"/>
          <w:kern w:val="0"/>
          <w:sz w:val="32"/>
          <w:szCs w:val="32"/>
          <w:shd w:val="clear" w:color="auto" w:fill="FFFFFF"/>
          <w:lang w:val="en-US" w:eastAsia="zh-CN" w:bidi="ar-SA"/>
        </w:rPr>
        <w:t>2005</w:t>
      </w:r>
      <w:r>
        <w:rPr>
          <w:rFonts w:hint="eastAsia" w:ascii="仿宋_GB2312" w:hAnsi="宋体" w:eastAsia="仿宋_GB2312" w:cs="宋体"/>
          <w:color w:val="000000"/>
          <w:kern w:val="0"/>
          <w:sz w:val="32"/>
          <w:szCs w:val="32"/>
          <w:shd w:val="clear" w:color="auto" w:fill="FFFFFF"/>
          <w:lang w:val="en-US" w:eastAsia="zh-CN" w:bidi="ar-SA"/>
        </w:rPr>
        <w:t>年至</w:t>
      </w:r>
      <w:r>
        <w:rPr>
          <w:rFonts w:ascii="Times New Roman" w:hAnsi="Times New Roman" w:eastAsia="宋体" w:cs="Times New Roman"/>
          <w:color w:val="000000"/>
          <w:kern w:val="0"/>
          <w:sz w:val="32"/>
          <w:szCs w:val="32"/>
          <w:shd w:val="clear" w:color="auto" w:fill="FFFFFF"/>
          <w:lang w:val="en-US" w:eastAsia="zh-CN" w:bidi="ar-SA"/>
        </w:rPr>
        <w:t>2013</w:t>
      </w:r>
      <w:r>
        <w:rPr>
          <w:rFonts w:hint="eastAsia" w:ascii="仿宋_GB2312" w:hAnsi="宋体" w:eastAsia="仿宋_GB2312" w:cs="宋体"/>
          <w:color w:val="000000"/>
          <w:kern w:val="0"/>
          <w:sz w:val="32"/>
          <w:szCs w:val="32"/>
          <w:shd w:val="clear" w:color="auto" w:fill="FFFFFF"/>
          <w:lang w:val="en-US" w:eastAsia="zh-CN" w:bidi="ar-SA"/>
        </w:rPr>
        <w:t>年技工院校毕业的，上传湖南人力资源社会保障公共服务网技工院校毕业证书查询系统的查验结果页面（照片）。</w:t>
      </w:r>
    </w:p>
    <w:p>
      <w:pPr>
        <w:widowControl/>
        <w:shd w:val="clear" w:color="auto" w:fill="FFFFFF"/>
        <w:spacing w:before="0" w:beforeAutospacing="0" w:after="0" w:afterAutospacing="0" w:line="620" w:lineRule="atLeast"/>
        <w:ind w:firstLine="420"/>
        <w:jc w:val="left"/>
        <w:rPr>
          <w:rFonts w:ascii="宋体" w:hAnsi="宋体" w:eastAsia="宋体" w:cs="宋体"/>
          <w:color w:val="000000"/>
          <w:kern w:val="0"/>
          <w:sz w:val="23"/>
          <w:szCs w:val="23"/>
          <w:lang w:val="en-US" w:eastAsia="zh-CN" w:bidi="ar-SA"/>
        </w:rPr>
      </w:pPr>
      <w:r>
        <w:rPr>
          <w:rFonts w:hint="eastAsia" w:ascii="仿宋_GB2312" w:hAnsi="宋体" w:eastAsia="仿宋_GB2312" w:cs="宋体"/>
          <w:color w:val="000000"/>
          <w:kern w:val="0"/>
          <w:sz w:val="32"/>
          <w:szCs w:val="32"/>
          <w:shd w:val="clear" w:color="auto" w:fill="FFFFFF"/>
          <w:lang w:val="en-US" w:eastAsia="zh-CN" w:bidi="ar-SA"/>
        </w:rPr>
        <w:t>（二）</w:t>
      </w:r>
      <w:r>
        <w:rPr>
          <w:rFonts w:ascii="Times New Roman" w:hAnsi="Times New Roman" w:eastAsia="宋体" w:cs="Times New Roman"/>
          <w:color w:val="000000"/>
          <w:spacing w:val="-8"/>
          <w:kern w:val="0"/>
          <w:sz w:val="32"/>
          <w:szCs w:val="32"/>
          <w:shd w:val="clear" w:color="auto" w:fill="FFFFFF"/>
          <w:lang w:val="en-US" w:eastAsia="zh-CN" w:bidi="ar-SA"/>
        </w:rPr>
        <w:t>2015</w:t>
      </w:r>
      <w:r>
        <w:rPr>
          <w:rFonts w:hint="eastAsia" w:ascii="仿宋_GB2312" w:hAnsi="宋体" w:eastAsia="仿宋_GB2312" w:cs="宋体"/>
          <w:color w:val="000000"/>
          <w:spacing w:val="-8"/>
          <w:kern w:val="0"/>
          <w:sz w:val="32"/>
          <w:szCs w:val="32"/>
          <w:shd w:val="clear" w:color="auto" w:fill="FFFFFF"/>
          <w:lang w:val="en-US" w:eastAsia="zh-CN" w:bidi="ar-SA"/>
        </w:rPr>
        <w:t>年以后技工院校毕业的，上传人力资源社会保障部全国毕业证书查询系统(</w:t>
      </w:r>
      <w:r>
        <w:rPr>
          <w:rFonts w:ascii="宋体" w:hAnsi="宋体" w:eastAsia="宋体" w:cs="宋体"/>
          <w:kern w:val="0"/>
          <w:sz w:val="24"/>
          <w:szCs w:val="24"/>
          <w:lang w:val="en-US" w:eastAsia="zh-CN" w:bidi="ar-SA"/>
        </w:rPr>
        <w:fldChar w:fldCharType="begin"/>
      </w:r>
      <w:r>
        <w:rPr>
          <w:rFonts w:ascii="宋体" w:hAnsi="宋体" w:eastAsia="宋体" w:cs="宋体"/>
          <w:kern w:val="0"/>
          <w:sz w:val="24"/>
          <w:szCs w:val="24"/>
          <w:lang w:val="en-US" w:eastAsia="zh-CN" w:bidi="ar-SA"/>
        </w:rPr>
        <w:instrText xml:space="preserve"> HYPERLINK "http://rsrc.mohrss.gov.cn/jxxxcx/Omp.do?method=fwdPageJgyxCertInfoEntry" </w:instrText>
      </w:r>
      <w:r>
        <w:rPr>
          <w:rFonts w:ascii="宋体" w:hAnsi="宋体" w:eastAsia="宋体" w:cs="宋体"/>
          <w:kern w:val="0"/>
          <w:sz w:val="24"/>
          <w:szCs w:val="24"/>
          <w:lang w:val="en-US" w:eastAsia="zh-CN" w:bidi="ar-SA"/>
        </w:rPr>
        <w:fldChar w:fldCharType="separate"/>
      </w:r>
      <w:r>
        <w:rPr>
          <w:rFonts w:hint="eastAsia" w:ascii="微软雅黑" w:hAnsi="微软雅黑" w:eastAsia="微软雅黑" w:cs="Times New Roman"/>
          <w:color w:val="0000FF"/>
          <w:spacing w:val="-8"/>
          <w:kern w:val="0"/>
          <w:sz w:val="32"/>
          <w:szCs w:val="32"/>
          <w:shd w:val="clear" w:color="auto" w:fill="FFFFFF"/>
          <w:lang w:val="en-US" w:eastAsia="zh-CN" w:bidi="ar-SA"/>
        </w:rPr>
        <w:t>http://rsrc.mohrss.gov.cn/jxxxcx/Omp.do?method=fwdPageJgyxCertInfoEntry</w:t>
      </w:r>
      <w:r>
        <w:rPr>
          <w:rFonts w:hint="eastAsia" w:ascii="微软雅黑" w:hAnsi="微软雅黑" w:eastAsia="微软雅黑" w:cs="Times New Roman"/>
          <w:color w:val="0000FF"/>
          <w:spacing w:val="-8"/>
          <w:kern w:val="0"/>
          <w:sz w:val="32"/>
          <w:szCs w:val="32"/>
          <w:shd w:val="clear" w:color="auto" w:fill="FFFFFF"/>
          <w:lang w:val="en-US" w:eastAsia="zh-CN" w:bidi="ar-SA"/>
        </w:rPr>
        <w:fldChar w:fldCharType="end"/>
      </w:r>
      <w:r>
        <w:rPr>
          <w:rFonts w:hint="eastAsia" w:ascii="仿宋_GB2312" w:hAnsi="宋体" w:eastAsia="仿宋_GB2312" w:cs="宋体"/>
          <w:color w:val="000000"/>
          <w:spacing w:val="-8"/>
          <w:kern w:val="0"/>
          <w:sz w:val="32"/>
          <w:szCs w:val="32"/>
          <w:shd w:val="clear" w:color="auto" w:fill="FFFFFF"/>
          <w:lang w:val="en-US" w:eastAsia="zh-CN" w:bidi="ar-SA"/>
        </w:rPr>
        <w:t>)查验结果页面</w:t>
      </w:r>
      <w:r>
        <w:rPr>
          <w:rFonts w:hint="eastAsia" w:ascii="仿宋_GB2312" w:hAnsi="宋体" w:eastAsia="仿宋_GB2312" w:cs="宋体"/>
          <w:color w:val="000000"/>
          <w:kern w:val="0"/>
          <w:sz w:val="32"/>
          <w:szCs w:val="32"/>
          <w:shd w:val="clear" w:color="auto" w:fill="FFFFFF"/>
          <w:lang w:val="en-US" w:eastAsia="zh-CN" w:bidi="ar-SA"/>
        </w:rPr>
        <w:t>（照片）</w:t>
      </w:r>
      <w:r>
        <w:rPr>
          <w:rFonts w:hint="eastAsia" w:ascii="仿宋_GB2312" w:hAnsi="宋体" w:eastAsia="仿宋_GB2312" w:cs="宋体"/>
          <w:color w:val="000000"/>
          <w:spacing w:val="-8"/>
          <w:kern w:val="0"/>
          <w:sz w:val="32"/>
          <w:szCs w:val="32"/>
          <w:shd w:val="clear" w:color="auto" w:fill="FFFFFF"/>
          <w:lang w:val="en-US" w:eastAsia="zh-CN" w:bidi="ar-SA"/>
        </w:rPr>
        <w:t>。</w:t>
      </w:r>
    </w:p>
    <w:p>
      <w:pPr>
        <w:widowControl/>
        <w:shd w:val="clear" w:color="auto" w:fill="FFFFFF"/>
        <w:spacing w:before="0" w:beforeAutospacing="0" w:after="0" w:afterAutospacing="0"/>
        <w:ind w:firstLine="420"/>
        <w:jc w:val="left"/>
        <w:rPr>
          <w:rFonts w:ascii="宋体" w:hAnsi="宋体" w:eastAsia="宋体" w:cs="宋体"/>
          <w:color w:val="000000"/>
          <w:kern w:val="0"/>
          <w:sz w:val="23"/>
          <w:szCs w:val="23"/>
          <w:lang w:val="en-US" w:eastAsia="zh-CN" w:bidi="ar-SA"/>
        </w:rPr>
      </w:pPr>
      <w:r>
        <w:rPr>
          <w:rFonts w:hint="eastAsia" w:ascii="仿宋_GB2312" w:hAnsi="宋体" w:eastAsia="仿宋_GB2312" w:cs="宋体"/>
          <w:color w:val="000000"/>
          <w:kern w:val="0"/>
          <w:sz w:val="32"/>
          <w:szCs w:val="32"/>
          <w:shd w:val="clear" w:color="auto" w:fill="FFFFFF"/>
          <w:lang w:val="en-US" w:eastAsia="zh-CN" w:bidi="ar-SA"/>
        </w:rPr>
        <w:t>（三）其它年度毕业的，上传省人力资源社会保障厅职业能力建设处学籍认证查验结果（照片）。</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小标宋_GBK">
    <w:panose1 w:val="02000000000000000000"/>
    <w:charset w:val="86"/>
    <w:family w:val="roman"/>
    <w:pitch w:val="default"/>
    <w:sig w:usb0="00000001" w:usb1="0800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DejaVu Math TeX Gyre">
    <w:panose1 w:val="02000503000000000000"/>
    <w:charset w:val="00"/>
    <w:family w:val="auto"/>
    <w:pitch w:val="default"/>
    <w:sig w:usb0="A10000EF" w:usb1="4201F9EE" w:usb2="02000000" w:usb3="00000000" w:csb0="60000193" w:csb1="0DD40000"/>
  </w:font>
  <w:font w:name="等线">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F76B4C"/>
    <w:rsid w:val="1F7F10C3"/>
    <w:rsid w:val="6FBF1A4B"/>
    <w:rsid w:val="77C9B11D"/>
    <w:rsid w:val="7DDA177B"/>
    <w:rsid w:val="BDEBF9A9"/>
    <w:rsid w:val="DD7A565B"/>
    <w:rsid w:val="F8E1E3D1"/>
    <w:rsid w:val="FAFFD98C"/>
    <w:rsid w:val="FCF7F61C"/>
    <w:rsid w:val="FFAA595C"/>
    <w:rsid w:val="FFF76B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customStyle="1" w:styleId="5">
    <w:name w:val="样式1"/>
    <w:basedOn w:val="1"/>
    <w:next w:val="1"/>
    <w:qFormat/>
    <w:uiPriority w:val="0"/>
    <w:rPr>
      <w:rFonts w:eastAsia="仿宋_GB2312" w:cs="Times New Roman"/>
      <w:sz w:val="32"/>
      <w:szCs w:val="24"/>
    </w:rPr>
  </w:style>
  <w:style w:type="paragraph" w:customStyle="1" w:styleId="6">
    <w:name w:val="p"/>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7">
    <w:name w:val="15"/>
    <w:basedOn w:val="4"/>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2025-11-10T16:30:00Z</dcterms:created>
  <dc:creator>kylin</dc:creator>
  <cp:lastModifiedBy>kylin</cp:lastModifiedBy>
  <dcterms:modified xsi:type="dcterms:W3CDTF">2025-11-10T16:32:02Z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