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D7" w:rsidRDefault="00171CD7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1-8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171CD7" w:rsidRDefault="00171CD7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171CD7" w:rsidRDefault="00171CD7" w:rsidP="00841470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根据中共益阳市委办公室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益阳市人民政府办公室《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关于推进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号）精神</w:t>
      </w:r>
      <w:r>
        <w:rPr>
          <w:rFonts w:eastAsia="方正仿宋简体" w:hint="eastAsia"/>
          <w:color w:val="000000"/>
          <w:kern w:val="0"/>
          <w:sz w:val="32"/>
          <w:szCs w:val="32"/>
        </w:rPr>
        <w:t>，对全市重点建设项目实行动态管理，确保全年完成投资</w:t>
      </w:r>
      <w:r>
        <w:rPr>
          <w:rFonts w:eastAsia="方正仿宋简体"/>
          <w:color w:val="000000"/>
          <w:kern w:val="0"/>
          <w:sz w:val="32"/>
          <w:szCs w:val="32"/>
        </w:rPr>
        <w:t>500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亿元以上，其中产业项目完成投资</w:t>
      </w:r>
      <w:r>
        <w:rPr>
          <w:rFonts w:eastAsia="方正仿宋简体"/>
          <w:color w:val="000000"/>
          <w:kern w:val="0"/>
          <w:sz w:val="32"/>
          <w:szCs w:val="32"/>
        </w:rPr>
        <w:t>220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亿元以上。今年</w:t>
      </w:r>
      <w:r>
        <w:rPr>
          <w:rFonts w:eastAsia="方正仿宋简体"/>
          <w:color w:val="000000"/>
          <w:kern w:val="0"/>
          <w:sz w:val="32"/>
          <w:szCs w:val="32"/>
        </w:rPr>
        <w:t>8</w:t>
      </w:r>
      <w:r>
        <w:rPr>
          <w:rFonts w:eastAsia="方正仿宋简体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380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年度计划投资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510.23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</w:p>
    <w:p w:rsidR="00171CD7" w:rsidRPr="00841470" w:rsidRDefault="00171CD7" w:rsidP="00841470">
      <w:pPr>
        <w:spacing w:line="579" w:lineRule="exact"/>
        <w:ind w:firstLineChars="200" w:firstLine="3168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1-8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375.48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73.6%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从项目类别看。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产业发展项目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232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203.31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亿元；基础设施项目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116.69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亿元；民生环保项目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60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55.48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从项目性质看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。续建项目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192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221.47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亿元；新开工项目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154.01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</w:p>
    <w:sectPr w:rsidR="00171CD7" w:rsidRPr="00841470" w:rsidSect="00473B8A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D7" w:rsidRDefault="00171CD7" w:rsidP="00473B8A">
      <w:r>
        <w:separator/>
      </w:r>
    </w:p>
  </w:endnote>
  <w:endnote w:type="continuationSeparator" w:id="0">
    <w:p w:rsidR="00171CD7" w:rsidRDefault="00171CD7" w:rsidP="0047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D7" w:rsidRDefault="00171CD7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171CD7" w:rsidRDefault="00171CD7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841470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D7" w:rsidRDefault="00171CD7" w:rsidP="00473B8A">
      <w:r>
        <w:separator/>
      </w:r>
    </w:p>
  </w:footnote>
  <w:footnote w:type="continuationSeparator" w:id="0">
    <w:p w:rsidR="00171CD7" w:rsidRDefault="00171CD7" w:rsidP="00473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D7" w:rsidRDefault="00171CD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00047D78"/>
    <w:rsid w:val="00057C2E"/>
    <w:rsid w:val="00107B51"/>
    <w:rsid w:val="00167EC0"/>
    <w:rsid w:val="00171CD7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473B8A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41470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B256D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0497"/>
    <w:rsid w:val="00F77162"/>
    <w:rsid w:val="00FC62D3"/>
    <w:rsid w:val="038E325F"/>
    <w:rsid w:val="063402A7"/>
    <w:rsid w:val="065E29C3"/>
    <w:rsid w:val="1D253858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8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B8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B8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473B8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73B8A"/>
    <w:rPr>
      <w:rFonts w:cs="Times New Roman"/>
    </w:rPr>
  </w:style>
  <w:style w:type="paragraph" w:customStyle="1" w:styleId="BodyText1I2">
    <w:name w:val="BodyText1I2"/>
    <w:basedOn w:val="BodyTextIndent"/>
    <w:uiPriority w:val="99"/>
    <w:rsid w:val="00473B8A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473B8A"/>
    <w:pPr>
      <w:spacing w:line="580" w:lineRule="exact"/>
      <w:ind w:left="-1" w:firstLineChars="3" w:firstLine="10"/>
    </w:pPr>
    <w:rPr>
      <w:rFonts w:ascii="宋体" w:eastAsia="仿宋_GB2312" w:hAnsi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2019-04-28T08:48:00Z</cp:lastPrinted>
  <dcterms:created xsi:type="dcterms:W3CDTF">2017-09-04T02:21:00Z</dcterms:created>
  <dcterms:modified xsi:type="dcterms:W3CDTF">2021-09-29T09:19:00Z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