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6AA" w:rsidRDefault="0004266F">
      <w:pPr>
        <w:jc w:val="center"/>
        <w:rPr>
          <w:rFonts w:ascii="Times New Roman" w:eastAsia="方正小标宋简体" w:hAnsi="Times New Roman" w:cs="Times New Roman"/>
          <w:sz w:val="44"/>
        </w:rPr>
      </w:pPr>
      <w:r>
        <w:rPr>
          <w:rFonts w:ascii="Times New Roman" w:eastAsia="方正小标宋简体" w:hAnsi="Times New Roman" w:cs="Times New Roman"/>
          <w:sz w:val="44"/>
        </w:rPr>
        <w:t>目</w:t>
      </w:r>
      <w:r>
        <w:rPr>
          <w:rFonts w:ascii="Times New Roman" w:eastAsia="方正小标宋简体" w:hAnsi="Times New Roman" w:cs="Times New Roman"/>
          <w:sz w:val="44"/>
        </w:rPr>
        <w:t xml:space="preserve">    </w:t>
      </w:r>
      <w:r>
        <w:rPr>
          <w:rFonts w:ascii="Times New Roman" w:eastAsia="方正小标宋简体" w:hAnsi="Times New Roman" w:cs="Times New Roman"/>
          <w:sz w:val="44"/>
        </w:rPr>
        <w:t>录</w:t>
      </w:r>
    </w:p>
    <w:p w:rsidR="00EA46AA" w:rsidRDefault="00EA46AA">
      <w:pPr>
        <w:ind w:firstLine="3200"/>
        <w:rPr>
          <w:rFonts w:ascii="Times New Roman" w:eastAsia="仿宋" w:hAnsi="Times New Roman" w:cs="Times New Roman"/>
          <w:sz w:val="32"/>
        </w:rPr>
      </w:pPr>
    </w:p>
    <w:p w:rsidR="00EA46AA" w:rsidRDefault="0004266F">
      <w:pPr>
        <w:rPr>
          <w:rFonts w:ascii="Times New Roman" w:eastAsia="黑体" w:hAnsi="Times New Roman" w:cs="Times New Roman"/>
          <w:sz w:val="32"/>
        </w:rPr>
      </w:pPr>
      <w:r>
        <w:rPr>
          <w:rFonts w:ascii="Times New Roman" w:eastAsia="黑体" w:hAnsi="Times New Roman" w:cs="Times New Roman"/>
          <w:sz w:val="32"/>
        </w:rPr>
        <w:t>第一部分</w:t>
      </w:r>
      <w:r w:rsidR="005C574F">
        <w:rPr>
          <w:rFonts w:ascii="Times New Roman" w:eastAsia="黑体" w:hAnsi="Times New Roman" w:cs="Times New Roman" w:hint="eastAsia"/>
          <w:sz w:val="32"/>
        </w:rPr>
        <w:t>益阳市交通建设质量监督局</w:t>
      </w:r>
      <w:r>
        <w:rPr>
          <w:rFonts w:ascii="Times New Roman" w:eastAsia="黑体" w:hAnsi="Times New Roman" w:cs="Times New Roman"/>
          <w:sz w:val="32"/>
        </w:rPr>
        <w:t>概况</w:t>
      </w:r>
      <w:r>
        <w:rPr>
          <w:rFonts w:ascii="Times New Roman" w:eastAsia="黑体" w:hAnsi="Times New Roman" w:cs="Times New Roman"/>
          <w:sz w:val="32"/>
        </w:rPr>
        <w:t xml:space="preserve"> </w:t>
      </w:r>
    </w:p>
    <w:p w:rsidR="00EA46AA" w:rsidRDefault="0004266F">
      <w:pPr>
        <w:rPr>
          <w:rFonts w:ascii="Times New Roman" w:eastAsia="楷体" w:hAnsi="Times New Roman" w:cs="Times New Roman"/>
          <w:sz w:val="32"/>
        </w:rPr>
      </w:pPr>
      <w:r>
        <w:rPr>
          <w:rFonts w:ascii="Times New Roman" w:eastAsia="楷体" w:hAnsi="Times New Roman" w:cs="Times New Roman"/>
          <w:sz w:val="32"/>
        </w:rPr>
        <w:t>一、部门职责</w:t>
      </w:r>
      <w:r>
        <w:rPr>
          <w:rFonts w:ascii="Times New Roman" w:eastAsia="楷体" w:hAnsi="Times New Roman" w:cs="Times New Roman"/>
          <w:sz w:val="32"/>
        </w:rPr>
        <w:t xml:space="preserve"> </w:t>
      </w:r>
    </w:p>
    <w:p w:rsidR="00EA46AA" w:rsidRDefault="0004266F">
      <w:pPr>
        <w:rPr>
          <w:rFonts w:ascii="Times New Roman" w:eastAsia="楷体" w:hAnsi="Times New Roman" w:cs="Times New Roman"/>
          <w:sz w:val="32"/>
        </w:rPr>
      </w:pPr>
      <w:r>
        <w:rPr>
          <w:rFonts w:ascii="Times New Roman" w:eastAsia="楷体" w:hAnsi="Times New Roman" w:cs="Times New Roman"/>
          <w:sz w:val="32"/>
        </w:rPr>
        <w:t>二、机构设置</w:t>
      </w:r>
    </w:p>
    <w:p w:rsidR="00EA46AA" w:rsidRDefault="0004266F">
      <w:pPr>
        <w:rPr>
          <w:rFonts w:ascii="Times New Roman" w:eastAsia="楷体" w:hAnsi="Times New Roman" w:cs="Times New Roman"/>
          <w:sz w:val="32"/>
        </w:rPr>
      </w:pPr>
      <w:r>
        <w:rPr>
          <w:rFonts w:ascii="Times New Roman" w:eastAsia="楷体" w:hAnsi="Times New Roman" w:cs="Times New Roman"/>
          <w:sz w:val="32"/>
        </w:rPr>
        <w:t>三、部门决算单位构成</w:t>
      </w:r>
    </w:p>
    <w:p w:rsidR="00EA46AA" w:rsidRDefault="00EA46AA">
      <w:pPr>
        <w:rPr>
          <w:rFonts w:ascii="Times New Roman" w:eastAsia="楷体" w:hAnsi="Times New Roman" w:cs="Times New Roman"/>
          <w:sz w:val="32"/>
        </w:rPr>
      </w:pPr>
    </w:p>
    <w:p w:rsidR="00EA46AA" w:rsidRDefault="0004266F">
      <w:pPr>
        <w:rPr>
          <w:rFonts w:ascii="Times New Roman" w:eastAsia="黑体" w:hAnsi="Times New Roman" w:cs="Times New Roman"/>
          <w:sz w:val="32"/>
        </w:rPr>
      </w:pPr>
      <w:r>
        <w:rPr>
          <w:rFonts w:ascii="Times New Roman" w:eastAsia="黑体" w:hAnsi="Times New Roman" w:cs="Times New Roman"/>
          <w:sz w:val="32"/>
        </w:rPr>
        <w:t>第二部分</w:t>
      </w:r>
      <w:r w:rsidR="005C574F">
        <w:rPr>
          <w:rFonts w:ascii="Times New Roman" w:eastAsia="黑体" w:hAnsi="Times New Roman" w:cs="Times New Roman" w:hint="eastAsia"/>
          <w:sz w:val="32"/>
        </w:rPr>
        <w:t>交通建设质量监督局</w:t>
      </w:r>
      <w:r>
        <w:rPr>
          <w:rFonts w:ascii="Times New Roman" w:eastAsia="黑体" w:hAnsi="Times New Roman" w:cs="Times New Roman"/>
          <w:sz w:val="32"/>
        </w:rPr>
        <w:t xml:space="preserve">2019 </w:t>
      </w:r>
      <w:r>
        <w:rPr>
          <w:rFonts w:ascii="Times New Roman" w:eastAsia="黑体" w:hAnsi="Times New Roman" w:cs="Times New Roman"/>
          <w:sz w:val="32"/>
        </w:rPr>
        <w:t>年度部门决算表</w:t>
      </w:r>
      <w:r>
        <w:rPr>
          <w:rFonts w:ascii="Times New Roman" w:eastAsia="黑体" w:hAnsi="Times New Roman" w:cs="Times New Roman"/>
          <w:sz w:val="32"/>
        </w:rPr>
        <w:t xml:space="preserve"> </w:t>
      </w:r>
    </w:p>
    <w:p w:rsidR="00EA46AA" w:rsidRDefault="0004266F">
      <w:pPr>
        <w:rPr>
          <w:rFonts w:ascii="Times New Roman" w:eastAsia="楷体" w:hAnsi="Times New Roman" w:cs="Times New Roman"/>
          <w:sz w:val="32"/>
        </w:rPr>
      </w:pPr>
      <w:r>
        <w:rPr>
          <w:rFonts w:ascii="Times New Roman" w:eastAsia="楷体" w:hAnsi="Times New Roman" w:cs="Times New Roman"/>
          <w:sz w:val="32"/>
        </w:rPr>
        <w:t>一、收入支出决算总表</w:t>
      </w:r>
      <w:r>
        <w:rPr>
          <w:rFonts w:ascii="Times New Roman" w:eastAsia="楷体" w:hAnsi="Times New Roman" w:cs="Times New Roman"/>
          <w:sz w:val="32"/>
        </w:rPr>
        <w:t xml:space="preserve"> </w:t>
      </w:r>
    </w:p>
    <w:p w:rsidR="00EA46AA" w:rsidRDefault="0004266F">
      <w:pPr>
        <w:rPr>
          <w:rFonts w:ascii="Times New Roman" w:eastAsia="楷体" w:hAnsi="Times New Roman" w:cs="Times New Roman"/>
          <w:sz w:val="32"/>
        </w:rPr>
      </w:pPr>
      <w:r>
        <w:rPr>
          <w:rFonts w:ascii="Times New Roman" w:eastAsia="楷体" w:hAnsi="Times New Roman" w:cs="Times New Roman"/>
          <w:sz w:val="32"/>
        </w:rPr>
        <w:t>二、收入决算表</w:t>
      </w:r>
      <w:r>
        <w:rPr>
          <w:rFonts w:ascii="Times New Roman" w:eastAsia="楷体" w:hAnsi="Times New Roman" w:cs="Times New Roman"/>
          <w:sz w:val="32"/>
        </w:rPr>
        <w:t xml:space="preserve"> </w:t>
      </w:r>
    </w:p>
    <w:p w:rsidR="00EA46AA" w:rsidRDefault="0004266F">
      <w:pPr>
        <w:rPr>
          <w:rFonts w:ascii="Times New Roman" w:eastAsia="楷体" w:hAnsi="Times New Roman" w:cs="Times New Roman"/>
          <w:sz w:val="32"/>
        </w:rPr>
      </w:pPr>
      <w:r>
        <w:rPr>
          <w:rFonts w:ascii="Times New Roman" w:eastAsia="楷体" w:hAnsi="Times New Roman" w:cs="Times New Roman"/>
          <w:sz w:val="32"/>
        </w:rPr>
        <w:t>三、支出决算表</w:t>
      </w:r>
      <w:r>
        <w:rPr>
          <w:rFonts w:ascii="Times New Roman" w:eastAsia="楷体" w:hAnsi="Times New Roman" w:cs="Times New Roman"/>
          <w:sz w:val="32"/>
        </w:rPr>
        <w:t xml:space="preserve"> </w:t>
      </w:r>
    </w:p>
    <w:p w:rsidR="00EA46AA" w:rsidRDefault="0004266F">
      <w:pPr>
        <w:rPr>
          <w:rFonts w:ascii="Times New Roman" w:eastAsia="楷体" w:hAnsi="Times New Roman" w:cs="Times New Roman"/>
          <w:sz w:val="32"/>
        </w:rPr>
      </w:pPr>
      <w:r>
        <w:rPr>
          <w:rFonts w:ascii="Times New Roman" w:eastAsia="楷体" w:hAnsi="Times New Roman" w:cs="Times New Roman"/>
          <w:sz w:val="32"/>
        </w:rPr>
        <w:t>四、财政拨款收入支出决算总表</w:t>
      </w:r>
      <w:r>
        <w:rPr>
          <w:rFonts w:ascii="Times New Roman" w:eastAsia="楷体" w:hAnsi="Times New Roman" w:cs="Times New Roman"/>
          <w:sz w:val="32"/>
        </w:rPr>
        <w:t xml:space="preserve"> </w:t>
      </w:r>
    </w:p>
    <w:p w:rsidR="00EA46AA" w:rsidRDefault="0004266F">
      <w:pPr>
        <w:rPr>
          <w:rFonts w:ascii="Times New Roman" w:eastAsia="楷体" w:hAnsi="Times New Roman" w:cs="Times New Roman"/>
          <w:sz w:val="32"/>
        </w:rPr>
      </w:pPr>
      <w:r>
        <w:rPr>
          <w:rFonts w:ascii="Times New Roman" w:eastAsia="楷体" w:hAnsi="Times New Roman" w:cs="Times New Roman"/>
          <w:sz w:val="32"/>
        </w:rPr>
        <w:t>五、一般公共预算财政拨款支出决算表</w:t>
      </w:r>
      <w:r>
        <w:rPr>
          <w:rFonts w:ascii="Times New Roman" w:eastAsia="楷体" w:hAnsi="Times New Roman" w:cs="Times New Roman"/>
          <w:sz w:val="32"/>
        </w:rPr>
        <w:t xml:space="preserve"> </w:t>
      </w:r>
    </w:p>
    <w:p w:rsidR="00EA46AA" w:rsidRDefault="0004266F">
      <w:pPr>
        <w:rPr>
          <w:rFonts w:ascii="Times New Roman" w:eastAsia="楷体" w:hAnsi="Times New Roman" w:cs="Times New Roman"/>
          <w:sz w:val="32"/>
        </w:rPr>
      </w:pPr>
      <w:r>
        <w:rPr>
          <w:rFonts w:ascii="Times New Roman" w:eastAsia="楷体" w:hAnsi="Times New Roman" w:cs="Times New Roman"/>
          <w:sz w:val="32"/>
        </w:rPr>
        <w:t>六、一般公共预算财政拨款基本支出决算表</w:t>
      </w:r>
      <w:r>
        <w:rPr>
          <w:rFonts w:ascii="Times New Roman" w:eastAsia="楷体" w:hAnsi="Times New Roman" w:cs="Times New Roman"/>
          <w:sz w:val="32"/>
        </w:rPr>
        <w:t xml:space="preserve"> </w:t>
      </w:r>
    </w:p>
    <w:p w:rsidR="00EA46AA" w:rsidRDefault="0004266F">
      <w:pPr>
        <w:rPr>
          <w:rFonts w:ascii="Times New Roman" w:eastAsia="楷体" w:hAnsi="Times New Roman" w:cs="Times New Roman"/>
          <w:sz w:val="32"/>
        </w:rPr>
      </w:pPr>
      <w:r>
        <w:rPr>
          <w:rFonts w:ascii="Times New Roman" w:eastAsia="楷体" w:hAnsi="Times New Roman" w:cs="Times New Roman"/>
          <w:sz w:val="32"/>
        </w:rPr>
        <w:t>七、一般公共预算财政拨款</w:t>
      </w:r>
      <w:r>
        <w:rPr>
          <w:rFonts w:ascii="Times New Roman" w:eastAsia="楷体" w:hAnsi="Times New Roman" w:cs="Times New Roman"/>
          <w:sz w:val="32"/>
        </w:rPr>
        <w:t>“</w:t>
      </w:r>
      <w:r>
        <w:rPr>
          <w:rFonts w:ascii="Times New Roman" w:eastAsia="楷体" w:hAnsi="Times New Roman" w:cs="Times New Roman"/>
          <w:sz w:val="32"/>
        </w:rPr>
        <w:t>三公</w:t>
      </w:r>
      <w:r>
        <w:rPr>
          <w:rFonts w:ascii="Times New Roman" w:eastAsia="楷体" w:hAnsi="Times New Roman" w:cs="Times New Roman"/>
          <w:sz w:val="32"/>
        </w:rPr>
        <w:t>”</w:t>
      </w:r>
      <w:r>
        <w:rPr>
          <w:rFonts w:ascii="Times New Roman" w:eastAsia="楷体" w:hAnsi="Times New Roman" w:cs="Times New Roman"/>
          <w:sz w:val="32"/>
        </w:rPr>
        <w:t>经费支出决算表</w:t>
      </w:r>
      <w:r>
        <w:rPr>
          <w:rFonts w:ascii="Times New Roman" w:eastAsia="楷体" w:hAnsi="Times New Roman" w:cs="Times New Roman"/>
          <w:sz w:val="32"/>
        </w:rPr>
        <w:t xml:space="preserve"> </w:t>
      </w:r>
    </w:p>
    <w:p w:rsidR="00EA46AA" w:rsidRDefault="0004266F">
      <w:pPr>
        <w:rPr>
          <w:rFonts w:ascii="Times New Roman" w:eastAsia="楷体" w:hAnsi="Times New Roman" w:cs="Times New Roman"/>
          <w:sz w:val="32"/>
        </w:rPr>
      </w:pPr>
      <w:r>
        <w:rPr>
          <w:rFonts w:ascii="Times New Roman" w:eastAsia="楷体" w:hAnsi="Times New Roman" w:cs="Times New Roman"/>
          <w:sz w:val="32"/>
        </w:rPr>
        <w:t>八、政府性基金预算财政拨款收入支出决算表</w:t>
      </w:r>
      <w:r>
        <w:rPr>
          <w:rFonts w:ascii="Times New Roman" w:eastAsia="楷体" w:hAnsi="Times New Roman" w:cs="Times New Roman"/>
          <w:sz w:val="32"/>
        </w:rPr>
        <w:t xml:space="preserve"> </w:t>
      </w:r>
    </w:p>
    <w:p w:rsidR="00EA46AA" w:rsidRDefault="00EA46AA">
      <w:pPr>
        <w:rPr>
          <w:rFonts w:ascii="Times New Roman" w:eastAsia="楷体" w:hAnsi="Times New Roman" w:cs="Times New Roman"/>
          <w:sz w:val="32"/>
        </w:rPr>
      </w:pPr>
    </w:p>
    <w:p w:rsidR="00EA46AA" w:rsidRDefault="0004266F">
      <w:pPr>
        <w:rPr>
          <w:rFonts w:ascii="Times New Roman" w:eastAsia="黑体" w:hAnsi="Times New Roman" w:cs="Times New Roman"/>
          <w:sz w:val="32"/>
        </w:rPr>
      </w:pPr>
      <w:r>
        <w:rPr>
          <w:rFonts w:ascii="Times New Roman" w:eastAsia="黑体" w:hAnsi="Times New Roman" w:cs="Times New Roman"/>
          <w:sz w:val="32"/>
        </w:rPr>
        <w:t>第三部分</w:t>
      </w:r>
      <w:r w:rsidR="005C574F">
        <w:rPr>
          <w:rFonts w:ascii="Times New Roman" w:eastAsia="黑体" w:hAnsi="Times New Roman" w:cs="Times New Roman" w:hint="eastAsia"/>
          <w:sz w:val="32"/>
        </w:rPr>
        <w:t>交通建设质量监督局</w:t>
      </w:r>
      <w:r>
        <w:rPr>
          <w:rFonts w:ascii="Times New Roman" w:eastAsia="黑体" w:hAnsi="Times New Roman" w:cs="Times New Roman"/>
          <w:sz w:val="32"/>
        </w:rPr>
        <w:t>2019</w:t>
      </w:r>
      <w:r>
        <w:rPr>
          <w:rFonts w:ascii="Times New Roman" w:eastAsia="黑体" w:hAnsi="Times New Roman" w:cs="Times New Roman"/>
          <w:sz w:val="32"/>
        </w:rPr>
        <w:t>年度部门决算情况说明</w:t>
      </w:r>
    </w:p>
    <w:p w:rsidR="00EA46AA" w:rsidRDefault="0004266F">
      <w:pPr>
        <w:jc w:val="left"/>
        <w:rPr>
          <w:rFonts w:ascii="Times New Roman" w:eastAsia="楷体" w:hAnsi="Times New Roman" w:cs="Times New Roman"/>
          <w:sz w:val="32"/>
        </w:rPr>
      </w:pPr>
      <w:r>
        <w:rPr>
          <w:rFonts w:ascii="Times New Roman" w:eastAsia="楷体" w:hAnsi="Times New Roman" w:cs="Times New Roman"/>
          <w:sz w:val="32"/>
        </w:rPr>
        <w:t>一、收入支出决算总体情况说明</w:t>
      </w:r>
    </w:p>
    <w:p w:rsidR="00EA46AA" w:rsidRDefault="0004266F">
      <w:pPr>
        <w:jc w:val="left"/>
        <w:rPr>
          <w:rFonts w:ascii="Times New Roman" w:eastAsia="楷体" w:hAnsi="Times New Roman" w:cs="Times New Roman"/>
          <w:sz w:val="32"/>
        </w:rPr>
      </w:pPr>
      <w:r>
        <w:rPr>
          <w:rFonts w:ascii="Times New Roman" w:eastAsia="楷体" w:hAnsi="Times New Roman" w:cs="Times New Roman"/>
          <w:sz w:val="32"/>
        </w:rPr>
        <w:t>二、收入决算情况说明</w:t>
      </w:r>
    </w:p>
    <w:p w:rsidR="00EA46AA" w:rsidRDefault="0004266F">
      <w:pPr>
        <w:jc w:val="left"/>
        <w:rPr>
          <w:rFonts w:ascii="Times New Roman" w:eastAsia="楷体" w:hAnsi="Times New Roman" w:cs="Times New Roman"/>
          <w:sz w:val="32"/>
        </w:rPr>
      </w:pPr>
      <w:r>
        <w:rPr>
          <w:rFonts w:ascii="Times New Roman" w:eastAsia="楷体" w:hAnsi="Times New Roman" w:cs="Times New Roman"/>
          <w:sz w:val="32"/>
        </w:rPr>
        <w:t>三、支出决算情况说明</w:t>
      </w:r>
    </w:p>
    <w:p w:rsidR="00EA46AA" w:rsidRDefault="0004266F">
      <w:pPr>
        <w:jc w:val="left"/>
        <w:rPr>
          <w:rFonts w:ascii="Times New Roman" w:eastAsia="楷体" w:hAnsi="Times New Roman" w:cs="Times New Roman"/>
          <w:sz w:val="32"/>
        </w:rPr>
      </w:pPr>
      <w:r>
        <w:rPr>
          <w:rFonts w:ascii="Times New Roman" w:eastAsia="楷体" w:hAnsi="Times New Roman" w:cs="Times New Roman"/>
          <w:sz w:val="32"/>
        </w:rPr>
        <w:lastRenderedPageBreak/>
        <w:t>四、财政拨款收入支出决算总体情况说明</w:t>
      </w:r>
    </w:p>
    <w:p w:rsidR="00EA46AA" w:rsidRDefault="0004266F">
      <w:pPr>
        <w:jc w:val="left"/>
        <w:rPr>
          <w:rFonts w:ascii="Times New Roman" w:eastAsia="楷体" w:hAnsi="Times New Roman" w:cs="Times New Roman"/>
          <w:sz w:val="32"/>
        </w:rPr>
      </w:pPr>
      <w:r>
        <w:rPr>
          <w:rFonts w:ascii="Times New Roman" w:eastAsia="楷体" w:hAnsi="Times New Roman" w:cs="Times New Roman"/>
          <w:sz w:val="32"/>
        </w:rPr>
        <w:t>五、一般公共预算财政拨款支出决算情况说明</w:t>
      </w:r>
    </w:p>
    <w:p w:rsidR="00EA46AA" w:rsidRDefault="0004266F">
      <w:pPr>
        <w:jc w:val="left"/>
        <w:rPr>
          <w:rFonts w:ascii="Times New Roman" w:eastAsia="楷体" w:hAnsi="Times New Roman" w:cs="Times New Roman"/>
          <w:sz w:val="32"/>
        </w:rPr>
      </w:pPr>
      <w:r>
        <w:rPr>
          <w:rFonts w:ascii="Times New Roman" w:eastAsia="楷体" w:hAnsi="Times New Roman" w:cs="Times New Roman"/>
          <w:sz w:val="32"/>
        </w:rPr>
        <w:t>六、一般公共预算财政拨款基本支出决算情况说明</w:t>
      </w:r>
      <w:r>
        <w:rPr>
          <w:rFonts w:ascii="Times New Roman" w:eastAsia="楷体" w:hAnsi="Times New Roman" w:cs="Times New Roman"/>
          <w:sz w:val="32"/>
        </w:rPr>
        <w:t xml:space="preserve"> </w:t>
      </w:r>
    </w:p>
    <w:p w:rsidR="00EA46AA" w:rsidRDefault="0004266F">
      <w:pPr>
        <w:jc w:val="left"/>
        <w:rPr>
          <w:rFonts w:ascii="Times New Roman" w:eastAsia="楷体" w:hAnsi="Times New Roman" w:cs="Times New Roman"/>
          <w:sz w:val="32"/>
        </w:rPr>
      </w:pPr>
      <w:r>
        <w:rPr>
          <w:rFonts w:ascii="Times New Roman" w:eastAsia="楷体" w:hAnsi="Times New Roman" w:cs="Times New Roman"/>
          <w:sz w:val="32"/>
        </w:rPr>
        <w:t>七、政府性基金预算财政拨款支出决算情况说明</w:t>
      </w:r>
    </w:p>
    <w:p w:rsidR="00EA46AA" w:rsidRDefault="0004266F">
      <w:pPr>
        <w:jc w:val="left"/>
        <w:rPr>
          <w:rFonts w:ascii="Times New Roman" w:eastAsia="楷体" w:hAnsi="Times New Roman" w:cs="Times New Roman"/>
          <w:sz w:val="32"/>
        </w:rPr>
      </w:pPr>
      <w:r>
        <w:rPr>
          <w:rFonts w:ascii="Times New Roman" w:eastAsia="楷体" w:hAnsi="Times New Roman" w:cs="Times New Roman"/>
          <w:sz w:val="32"/>
        </w:rPr>
        <w:t>八、一般公共预算财政拨款</w:t>
      </w:r>
      <w:r>
        <w:rPr>
          <w:rFonts w:ascii="Times New Roman" w:eastAsia="楷体" w:hAnsi="Times New Roman" w:cs="Times New Roman"/>
          <w:sz w:val="32"/>
        </w:rPr>
        <w:t>“</w:t>
      </w:r>
      <w:r>
        <w:rPr>
          <w:rFonts w:ascii="Times New Roman" w:eastAsia="楷体" w:hAnsi="Times New Roman" w:cs="Times New Roman"/>
          <w:sz w:val="32"/>
        </w:rPr>
        <w:t>三公</w:t>
      </w:r>
      <w:r>
        <w:rPr>
          <w:rFonts w:ascii="Times New Roman" w:eastAsia="楷体" w:hAnsi="Times New Roman" w:cs="Times New Roman"/>
          <w:sz w:val="32"/>
        </w:rPr>
        <w:t>”</w:t>
      </w:r>
      <w:r>
        <w:rPr>
          <w:rFonts w:ascii="Times New Roman" w:eastAsia="楷体" w:hAnsi="Times New Roman" w:cs="Times New Roman"/>
          <w:sz w:val="32"/>
        </w:rPr>
        <w:t>经费支出决算情况说明</w:t>
      </w:r>
    </w:p>
    <w:p w:rsidR="00EA46AA" w:rsidRDefault="0004266F">
      <w:pPr>
        <w:jc w:val="left"/>
        <w:rPr>
          <w:rFonts w:ascii="Times New Roman" w:eastAsia="楷体" w:hAnsi="Times New Roman" w:cs="Times New Roman"/>
          <w:sz w:val="32"/>
        </w:rPr>
      </w:pPr>
      <w:r>
        <w:rPr>
          <w:rFonts w:ascii="Times New Roman" w:eastAsia="楷体" w:hAnsi="Times New Roman" w:cs="Times New Roman"/>
          <w:sz w:val="32"/>
        </w:rPr>
        <w:t>九、预算绩效情况说明</w:t>
      </w:r>
    </w:p>
    <w:p w:rsidR="00EA46AA" w:rsidRDefault="0004266F">
      <w:pPr>
        <w:jc w:val="left"/>
        <w:rPr>
          <w:rFonts w:ascii="Times New Roman" w:eastAsia="楷体" w:hAnsi="Times New Roman" w:cs="Times New Roman"/>
          <w:sz w:val="32"/>
        </w:rPr>
      </w:pPr>
      <w:r>
        <w:rPr>
          <w:rFonts w:ascii="Times New Roman" w:eastAsia="楷体" w:hAnsi="Times New Roman" w:cs="Times New Roman"/>
          <w:sz w:val="32"/>
        </w:rPr>
        <w:t>十、其他重要事项情况说明</w:t>
      </w:r>
      <w:r>
        <w:rPr>
          <w:rFonts w:ascii="Times New Roman" w:eastAsia="楷体" w:hAnsi="Times New Roman" w:cs="Times New Roman"/>
          <w:sz w:val="32"/>
        </w:rPr>
        <w:t xml:space="preserve"> </w:t>
      </w:r>
    </w:p>
    <w:p w:rsidR="00EA46AA" w:rsidRDefault="00EA46AA">
      <w:pPr>
        <w:rPr>
          <w:rFonts w:ascii="Times New Roman" w:eastAsia="黑体" w:hAnsi="Times New Roman" w:cs="Times New Roman"/>
          <w:sz w:val="32"/>
        </w:rPr>
      </w:pPr>
    </w:p>
    <w:p w:rsidR="00EA46AA" w:rsidRDefault="0004266F">
      <w:pPr>
        <w:rPr>
          <w:rFonts w:ascii="Times New Roman" w:eastAsia="黑体" w:hAnsi="Times New Roman" w:cs="Times New Roman"/>
          <w:sz w:val="32"/>
        </w:rPr>
      </w:pPr>
      <w:r>
        <w:rPr>
          <w:rFonts w:ascii="Times New Roman" w:eastAsia="黑体" w:hAnsi="Times New Roman" w:cs="Times New Roman"/>
          <w:sz w:val="32"/>
        </w:rPr>
        <w:t>第四部分</w:t>
      </w:r>
      <w:r>
        <w:rPr>
          <w:rFonts w:ascii="Times New Roman" w:eastAsia="黑体" w:hAnsi="Times New Roman" w:cs="Times New Roman"/>
          <w:sz w:val="32"/>
        </w:rPr>
        <w:t xml:space="preserve"> </w:t>
      </w:r>
      <w:r>
        <w:rPr>
          <w:rFonts w:ascii="Times New Roman" w:eastAsia="黑体" w:hAnsi="Times New Roman" w:cs="Times New Roman"/>
          <w:sz w:val="32"/>
        </w:rPr>
        <w:t>名词解释</w:t>
      </w:r>
    </w:p>
    <w:p w:rsidR="00EA46AA" w:rsidRDefault="0004266F">
      <w:pPr>
        <w:rPr>
          <w:rFonts w:ascii="Times New Roman" w:eastAsia="宋体" w:hAnsi="Times New Roman" w:cs="Times New Roman"/>
          <w:sz w:val="44"/>
        </w:rPr>
      </w:pPr>
      <w:r>
        <w:rPr>
          <w:rFonts w:ascii="Times New Roman" w:eastAsia="宋体" w:hAnsi="Times New Roman" w:cs="Times New Roman"/>
          <w:sz w:val="44"/>
        </w:rPr>
        <w:br w:type="page"/>
      </w:r>
    </w:p>
    <w:p w:rsidR="00EA46AA" w:rsidRDefault="00EA46AA">
      <w:pPr>
        <w:rPr>
          <w:rFonts w:ascii="Times New Roman" w:eastAsia="宋体" w:hAnsi="Times New Roman" w:cs="Times New Roman"/>
          <w:sz w:val="44"/>
        </w:rPr>
      </w:pPr>
    </w:p>
    <w:p w:rsidR="00EA46AA" w:rsidRDefault="0004266F">
      <w:pPr>
        <w:jc w:val="center"/>
        <w:rPr>
          <w:rFonts w:ascii="Times New Roman" w:eastAsia="方正小标宋简体" w:hAnsi="Times New Roman" w:cs="Times New Roman"/>
          <w:sz w:val="44"/>
        </w:rPr>
      </w:pPr>
      <w:r>
        <w:rPr>
          <w:rFonts w:ascii="Times New Roman" w:eastAsia="方正小标宋简体" w:hAnsi="Times New Roman" w:cs="Times New Roman"/>
          <w:sz w:val="44"/>
        </w:rPr>
        <w:t>第一部分</w:t>
      </w:r>
      <w:r>
        <w:rPr>
          <w:rFonts w:ascii="Times New Roman" w:eastAsia="方正小标宋简体" w:hAnsi="Times New Roman" w:cs="Times New Roman" w:hint="eastAsia"/>
          <w:sz w:val="44"/>
        </w:rPr>
        <w:t xml:space="preserve">  </w:t>
      </w:r>
      <w:r w:rsidR="00AC6CBE" w:rsidRPr="00AC6CBE">
        <w:rPr>
          <w:rFonts w:ascii="Times New Roman" w:eastAsia="方正小标宋简体" w:hAnsi="Times New Roman" w:cs="Times New Roman" w:hint="eastAsia"/>
          <w:sz w:val="44"/>
        </w:rPr>
        <w:t>益阳市交通建设质量监督局</w:t>
      </w:r>
      <w:r>
        <w:rPr>
          <w:rFonts w:ascii="Times New Roman" w:eastAsia="方正小标宋简体" w:hAnsi="Times New Roman" w:cs="Times New Roman"/>
          <w:sz w:val="44"/>
        </w:rPr>
        <w:t>概况</w:t>
      </w:r>
    </w:p>
    <w:p w:rsidR="00EA46AA" w:rsidRDefault="00EA46AA">
      <w:pPr>
        <w:rPr>
          <w:rFonts w:ascii="Times New Roman" w:eastAsia="方正仿宋简体" w:hAnsi="Times New Roman" w:cs="Times New Roman"/>
          <w:sz w:val="32"/>
          <w:szCs w:val="32"/>
        </w:rPr>
      </w:pPr>
    </w:p>
    <w:p w:rsidR="00EA46AA" w:rsidRDefault="0004266F">
      <w:pPr>
        <w:spacing w:line="60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一、部门职责</w:t>
      </w:r>
    </w:p>
    <w:p w:rsidR="00AC6CBE" w:rsidRPr="005859F8" w:rsidRDefault="00AC6CBE" w:rsidP="005859F8">
      <w:pPr>
        <w:spacing w:line="640" w:lineRule="exact"/>
        <w:ind w:firstLine="640"/>
        <w:rPr>
          <w:rFonts w:ascii="Times New Roman" w:eastAsia="方正仿宋简体" w:hAnsi="Times New Roman" w:cs="Times New Roman"/>
          <w:sz w:val="32"/>
          <w:szCs w:val="32"/>
        </w:rPr>
      </w:pPr>
      <w:r w:rsidRPr="005859F8">
        <w:rPr>
          <w:rFonts w:ascii="Times New Roman" w:eastAsia="方正仿宋简体" w:hAnsi="Times New Roman" w:cs="Times New Roman" w:hint="eastAsia"/>
          <w:sz w:val="32"/>
          <w:szCs w:val="32"/>
        </w:rPr>
        <w:t>（</w:t>
      </w:r>
      <w:r w:rsidRPr="005859F8">
        <w:rPr>
          <w:rFonts w:ascii="Times New Roman" w:eastAsia="方正仿宋简体" w:hAnsi="Times New Roman" w:cs="Times New Roman" w:hint="eastAsia"/>
          <w:sz w:val="32"/>
          <w:szCs w:val="32"/>
        </w:rPr>
        <w:t>1</w:t>
      </w:r>
      <w:r w:rsidRPr="005859F8">
        <w:rPr>
          <w:rFonts w:ascii="Times New Roman" w:eastAsia="方正仿宋简体" w:hAnsi="Times New Roman" w:cs="Times New Roman" w:hint="eastAsia"/>
          <w:sz w:val="32"/>
          <w:szCs w:val="32"/>
        </w:rPr>
        <w:t>）负责市级监管的公路、水运工程新建、改建、扩建和公路大中修项目的工程质量、施工安全监督等事务性工作；</w:t>
      </w:r>
    </w:p>
    <w:p w:rsidR="00AC6CBE" w:rsidRPr="005859F8" w:rsidRDefault="00AC6CBE" w:rsidP="005859F8">
      <w:pPr>
        <w:spacing w:line="640" w:lineRule="exact"/>
        <w:ind w:firstLine="640"/>
        <w:rPr>
          <w:rFonts w:ascii="Times New Roman" w:eastAsia="方正仿宋简体" w:hAnsi="Times New Roman" w:cs="Times New Roman"/>
          <w:sz w:val="32"/>
          <w:szCs w:val="32"/>
        </w:rPr>
      </w:pPr>
      <w:r w:rsidRPr="005859F8">
        <w:rPr>
          <w:rFonts w:ascii="Times New Roman" w:eastAsia="方正仿宋简体" w:hAnsi="Times New Roman" w:cs="Times New Roman" w:hint="eastAsia"/>
          <w:sz w:val="32"/>
          <w:szCs w:val="32"/>
        </w:rPr>
        <w:t>（</w:t>
      </w:r>
      <w:r w:rsidRPr="005859F8">
        <w:rPr>
          <w:rFonts w:ascii="Times New Roman" w:eastAsia="方正仿宋简体" w:hAnsi="Times New Roman" w:cs="Times New Roman" w:hint="eastAsia"/>
          <w:sz w:val="32"/>
          <w:szCs w:val="32"/>
        </w:rPr>
        <w:t>2</w:t>
      </w:r>
      <w:r w:rsidRPr="005859F8">
        <w:rPr>
          <w:rFonts w:ascii="Times New Roman" w:eastAsia="方正仿宋简体" w:hAnsi="Times New Roman" w:cs="Times New Roman" w:hint="eastAsia"/>
          <w:sz w:val="32"/>
          <w:szCs w:val="32"/>
        </w:rPr>
        <w:t>）承担受监交通建设工程的交工检测核验、竣工质量鉴定工作；</w:t>
      </w:r>
    </w:p>
    <w:p w:rsidR="00AC6CBE" w:rsidRPr="005859F8" w:rsidRDefault="00AC6CBE" w:rsidP="005859F8">
      <w:pPr>
        <w:spacing w:line="640" w:lineRule="exact"/>
        <w:ind w:firstLine="640"/>
        <w:rPr>
          <w:rFonts w:ascii="Times New Roman" w:eastAsia="方正仿宋简体" w:hAnsi="Times New Roman" w:cs="Times New Roman"/>
          <w:sz w:val="32"/>
          <w:szCs w:val="32"/>
        </w:rPr>
      </w:pPr>
      <w:r w:rsidRPr="005859F8">
        <w:rPr>
          <w:rFonts w:ascii="Times New Roman" w:eastAsia="方正仿宋简体" w:hAnsi="Times New Roman" w:cs="Times New Roman" w:hint="eastAsia"/>
          <w:sz w:val="32"/>
          <w:szCs w:val="32"/>
        </w:rPr>
        <w:t>（</w:t>
      </w:r>
      <w:r w:rsidRPr="005859F8">
        <w:rPr>
          <w:rFonts w:ascii="Times New Roman" w:eastAsia="方正仿宋简体" w:hAnsi="Times New Roman" w:cs="Times New Roman" w:hint="eastAsia"/>
          <w:sz w:val="32"/>
          <w:szCs w:val="32"/>
        </w:rPr>
        <w:t>3</w:t>
      </w:r>
      <w:r w:rsidRPr="005859F8">
        <w:rPr>
          <w:rFonts w:ascii="Times New Roman" w:eastAsia="方正仿宋简体" w:hAnsi="Times New Roman" w:cs="Times New Roman" w:hint="eastAsia"/>
          <w:sz w:val="32"/>
          <w:szCs w:val="32"/>
        </w:rPr>
        <w:t>）负责全市公路、水运交通建设项目监理、试验检测机构及从业人员的行业监督、指导及培训、考评工作；</w:t>
      </w:r>
    </w:p>
    <w:p w:rsidR="00AC6CBE" w:rsidRPr="005859F8" w:rsidRDefault="00AC6CBE" w:rsidP="005859F8">
      <w:pPr>
        <w:spacing w:line="640" w:lineRule="exact"/>
        <w:ind w:firstLine="640"/>
        <w:rPr>
          <w:rFonts w:ascii="Times New Roman" w:eastAsia="方正仿宋简体" w:hAnsi="Times New Roman" w:cs="Times New Roman"/>
          <w:sz w:val="32"/>
          <w:szCs w:val="32"/>
        </w:rPr>
      </w:pPr>
      <w:r w:rsidRPr="005859F8">
        <w:rPr>
          <w:rFonts w:ascii="Times New Roman" w:eastAsia="方正仿宋简体" w:hAnsi="Times New Roman" w:cs="Times New Roman" w:hint="eastAsia"/>
          <w:sz w:val="32"/>
          <w:szCs w:val="32"/>
        </w:rPr>
        <w:t>（</w:t>
      </w:r>
      <w:r w:rsidRPr="005859F8">
        <w:rPr>
          <w:rFonts w:ascii="Times New Roman" w:eastAsia="方正仿宋简体" w:hAnsi="Times New Roman" w:cs="Times New Roman" w:hint="eastAsia"/>
          <w:sz w:val="32"/>
          <w:szCs w:val="32"/>
        </w:rPr>
        <w:t>4</w:t>
      </w:r>
      <w:r w:rsidRPr="005859F8">
        <w:rPr>
          <w:rFonts w:ascii="Times New Roman" w:eastAsia="方正仿宋简体" w:hAnsi="Times New Roman" w:cs="Times New Roman" w:hint="eastAsia"/>
          <w:sz w:val="32"/>
          <w:szCs w:val="32"/>
        </w:rPr>
        <w:t>）负责受理全市公路、水运工程质量缺陷、质量事故的检举、控告、投诉；</w:t>
      </w:r>
    </w:p>
    <w:p w:rsidR="00AC6CBE" w:rsidRPr="005859F8" w:rsidRDefault="00AC6CBE" w:rsidP="005859F8">
      <w:pPr>
        <w:spacing w:line="640" w:lineRule="exact"/>
        <w:ind w:firstLine="640"/>
        <w:rPr>
          <w:rFonts w:ascii="Times New Roman" w:eastAsia="方正仿宋简体" w:hAnsi="Times New Roman" w:cs="Times New Roman"/>
          <w:sz w:val="32"/>
          <w:szCs w:val="32"/>
        </w:rPr>
      </w:pPr>
      <w:r w:rsidRPr="005859F8">
        <w:rPr>
          <w:rFonts w:ascii="Times New Roman" w:eastAsia="方正仿宋简体" w:hAnsi="Times New Roman" w:cs="Times New Roman" w:hint="eastAsia"/>
          <w:sz w:val="32"/>
          <w:szCs w:val="32"/>
        </w:rPr>
        <w:t>（</w:t>
      </w:r>
      <w:r w:rsidRPr="005859F8">
        <w:rPr>
          <w:rFonts w:ascii="Times New Roman" w:eastAsia="方正仿宋简体" w:hAnsi="Times New Roman" w:cs="Times New Roman" w:hint="eastAsia"/>
          <w:sz w:val="32"/>
          <w:szCs w:val="32"/>
        </w:rPr>
        <w:t>5</w:t>
      </w:r>
      <w:r w:rsidRPr="005859F8">
        <w:rPr>
          <w:rFonts w:ascii="Times New Roman" w:eastAsia="方正仿宋简体" w:hAnsi="Times New Roman" w:cs="Times New Roman" w:hint="eastAsia"/>
          <w:sz w:val="32"/>
          <w:szCs w:val="32"/>
        </w:rPr>
        <w:t>）负责定期发布受监项目工程质量、施工安全动态信息，参与交通建设工程质量与安全生产事故调查处理及工程质量问题争端仲裁。</w:t>
      </w:r>
    </w:p>
    <w:p w:rsidR="00EA46AA" w:rsidRDefault="0004266F">
      <w:pPr>
        <w:spacing w:line="60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二、机构设置</w:t>
      </w:r>
    </w:p>
    <w:p w:rsidR="00244C14" w:rsidRPr="005859F8" w:rsidRDefault="00244C14" w:rsidP="005859F8">
      <w:pPr>
        <w:spacing w:line="640" w:lineRule="exact"/>
        <w:ind w:firstLine="640"/>
        <w:rPr>
          <w:rFonts w:ascii="Times New Roman" w:eastAsia="方正仿宋简体" w:hAnsi="Times New Roman" w:cs="Times New Roman"/>
          <w:sz w:val="32"/>
          <w:szCs w:val="32"/>
        </w:rPr>
      </w:pPr>
      <w:r w:rsidRPr="005859F8">
        <w:rPr>
          <w:rFonts w:ascii="Times New Roman" w:eastAsia="方正仿宋简体" w:hAnsi="Times New Roman" w:cs="Times New Roman" w:hint="eastAsia"/>
          <w:sz w:val="32"/>
          <w:szCs w:val="32"/>
        </w:rPr>
        <w:t>益阳市交通建设质量监督局是益阳市交通运输局下辖的财政全额拨款公益一类事业单位，内设</w:t>
      </w:r>
      <w:r w:rsidRPr="005859F8">
        <w:rPr>
          <w:rFonts w:ascii="Times New Roman" w:eastAsia="方正仿宋简体" w:hAnsi="Times New Roman" w:cs="Times New Roman" w:hint="eastAsia"/>
          <w:sz w:val="32"/>
          <w:szCs w:val="32"/>
        </w:rPr>
        <w:t>5</w:t>
      </w:r>
      <w:r w:rsidRPr="005859F8">
        <w:rPr>
          <w:rFonts w:ascii="Times New Roman" w:eastAsia="方正仿宋简体" w:hAnsi="Times New Roman" w:cs="Times New Roman" w:hint="eastAsia"/>
          <w:sz w:val="32"/>
          <w:szCs w:val="32"/>
        </w:rPr>
        <w:t>个职能科室，为综合科、人事科、安全科、公路工程科、水运工程科。</w:t>
      </w:r>
    </w:p>
    <w:p w:rsidR="00EA46AA" w:rsidRDefault="0004266F">
      <w:pPr>
        <w:spacing w:line="60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三、部门决算单位构成</w:t>
      </w:r>
    </w:p>
    <w:p w:rsidR="00244C14" w:rsidRPr="005859F8" w:rsidRDefault="00244C14" w:rsidP="00244C14">
      <w:pPr>
        <w:spacing w:line="640" w:lineRule="exact"/>
        <w:ind w:firstLine="640"/>
        <w:rPr>
          <w:rFonts w:ascii="Times New Roman" w:eastAsia="方正仿宋简体" w:hAnsi="Times New Roman" w:cs="Times New Roman"/>
          <w:sz w:val="32"/>
          <w:szCs w:val="32"/>
        </w:rPr>
      </w:pPr>
      <w:r w:rsidRPr="005859F8">
        <w:rPr>
          <w:rFonts w:ascii="Times New Roman" w:eastAsia="方正仿宋简体" w:hAnsi="Times New Roman" w:cs="Times New Roman" w:hint="eastAsia"/>
          <w:sz w:val="32"/>
          <w:szCs w:val="32"/>
        </w:rPr>
        <w:t>从决算单位构成看，益阳市交通建设质量监督局部门决</w:t>
      </w:r>
      <w:r w:rsidRPr="005859F8">
        <w:rPr>
          <w:rFonts w:ascii="Times New Roman" w:eastAsia="方正仿宋简体" w:hAnsi="Times New Roman" w:cs="Times New Roman" w:hint="eastAsia"/>
          <w:sz w:val="32"/>
          <w:szCs w:val="32"/>
        </w:rPr>
        <w:lastRenderedPageBreak/>
        <w:t>算包括益阳市交通建设质量监督局机关部门决算，无下属机构。</w:t>
      </w:r>
    </w:p>
    <w:p w:rsidR="00EA46AA" w:rsidRDefault="00EA46AA">
      <w:pPr>
        <w:rPr>
          <w:rFonts w:ascii="Times New Roman" w:eastAsia="仿宋" w:hAnsi="Times New Roman" w:cs="Times New Roman"/>
          <w:sz w:val="32"/>
          <w:szCs w:val="32"/>
        </w:rPr>
      </w:pPr>
    </w:p>
    <w:p w:rsidR="009C1F77" w:rsidRDefault="009C1F77">
      <w:pPr>
        <w:rPr>
          <w:rFonts w:ascii="Times New Roman" w:eastAsia="仿宋" w:hAnsi="Times New Roman" w:cs="Times New Roman"/>
          <w:sz w:val="32"/>
          <w:szCs w:val="32"/>
        </w:rPr>
      </w:pPr>
    </w:p>
    <w:p w:rsidR="009C1F77" w:rsidRDefault="009C1F77">
      <w:pPr>
        <w:rPr>
          <w:rFonts w:ascii="Times New Roman" w:eastAsia="仿宋" w:hAnsi="Times New Roman" w:cs="Times New Roman"/>
          <w:sz w:val="32"/>
          <w:szCs w:val="32"/>
        </w:rPr>
      </w:pPr>
    </w:p>
    <w:p w:rsidR="009C1F77" w:rsidRDefault="009C1F77">
      <w:pPr>
        <w:rPr>
          <w:rFonts w:ascii="Times New Roman" w:eastAsia="仿宋" w:hAnsi="Times New Roman" w:cs="Times New Roman"/>
          <w:sz w:val="32"/>
          <w:szCs w:val="32"/>
        </w:rPr>
      </w:pPr>
    </w:p>
    <w:p w:rsidR="009C1F77" w:rsidRDefault="009C1F77">
      <w:pPr>
        <w:rPr>
          <w:rFonts w:ascii="Times New Roman" w:eastAsia="仿宋" w:hAnsi="Times New Roman" w:cs="Times New Roman"/>
          <w:sz w:val="32"/>
          <w:szCs w:val="32"/>
        </w:rPr>
      </w:pPr>
    </w:p>
    <w:p w:rsidR="009C1F77" w:rsidRDefault="009C1F77">
      <w:pPr>
        <w:rPr>
          <w:rFonts w:ascii="Times New Roman" w:eastAsia="仿宋" w:hAnsi="Times New Roman" w:cs="Times New Roman"/>
          <w:sz w:val="32"/>
          <w:szCs w:val="32"/>
        </w:rPr>
      </w:pPr>
    </w:p>
    <w:p w:rsidR="009C1F77" w:rsidRDefault="009C1F77">
      <w:pPr>
        <w:rPr>
          <w:rFonts w:ascii="Times New Roman" w:eastAsia="仿宋" w:hAnsi="Times New Roman" w:cs="Times New Roman"/>
          <w:sz w:val="32"/>
          <w:szCs w:val="32"/>
        </w:rPr>
      </w:pPr>
    </w:p>
    <w:p w:rsidR="009C1F77" w:rsidRDefault="009C1F77">
      <w:pPr>
        <w:rPr>
          <w:rFonts w:ascii="Times New Roman" w:eastAsia="仿宋" w:hAnsi="Times New Roman" w:cs="Times New Roman"/>
          <w:sz w:val="32"/>
          <w:szCs w:val="32"/>
        </w:rPr>
      </w:pPr>
    </w:p>
    <w:p w:rsidR="009C1F77" w:rsidRDefault="009C1F77">
      <w:pPr>
        <w:rPr>
          <w:rFonts w:ascii="Times New Roman" w:eastAsia="仿宋" w:hAnsi="Times New Roman" w:cs="Times New Roman"/>
          <w:sz w:val="32"/>
          <w:szCs w:val="32"/>
        </w:rPr>
      </w:pPr>
    </w:p>
    <w:p w:rsidR="009C1F77" w:rsidRDefault="009C1F77">
      <w:pPr>
        <w:rPr>
          <w:rFonts w:ascii="Times New Roman" w:eastAsia="仿宋" w:hAnsi="Times New Roman" w:cs="Times New Roman"/>
          <w:sz w:val="32"/>
          <w:szCs w:val="32"/>
        </w:rPr>
      </w:pPr>
    </w:p>
    <w:p w:rsidR="009C1F77" w:rsidRDefault="009C1F77">
      <w:pPr>
        <w:rPr>
          <w:rFonts w:ascii="Times New Roman" w:eastAsia="仿宋" w:hAnsi="Times New Roman" w:cs="Times New Roman"/>
          <w:sz w:val="32"/>
          <w:szCs w:val="32"/>
        </w:rPr>
      </w:pPr>
    </w:p>
    <w:p w:rsidR="009C1F77" w:rsidRDefault="009C1F77">
      <w:pPr>
        <w:rPr>
          <w:rFonts w:ascii="Times New Roman" w:eastAsia="仿宋" w:hAnsi="Times New Roman" w:cs="Times New Roman"/>
          <w:sz w:val="32"/>
          <w:szCs w:val="32"/>
        </w:rPr>
      </w:pPr>
    </w:p>
    <w:p w:rsidR="009C1F77" w:rsidRDefault="009C1F77">
      <w:pPr>
        <w:rPr>
          <w:rFonts w:ascii="Times New Roman" w:eastAsia="仿宋" w:hAnsi="Times New Roman" w:cs="Times New Roman"/>
          <w:sz w:val="32"/>
          <w:szCs w:val="32"/>
        </w:rPr>
      </w:pPr>
    </w:p>
    <w:p w:rsidR="009C1F77" w:rsidRDefault="009C1F77">
      <w:pPr>
        <w:rPr>
          <w:rFonts w:ascii="Times New Roman" w:eastAsia="仿宋" w:hAnsi="Times New Roman" w:cs="Times New Roman"/>
          <w:sz w:val="32"/>
          <w:szCs w:val="32"/>
        </w:rPr>
      </w:pPr>
    </w:p>
    <w:p w:rsidR="009C1F77" w:rsidRDefault="009C1F77">
      <w:pPr>
        <w:rPr>
          <w:rFonts w:ascii="Times New Roman" w:eastAsia="仿宋" w:hAnsi="Times New Roman" w:cs="Times New Roman"/>
          <w:sz w:val="32"/>
          <w:szCs w:val="32"/>
        </w:rPr>
      </w:pPr>
    </w:p>
    <w:p w:rsidR="009C1F77" w:rsidRDefault="009C1F77">
      <w:pPr>
        <w:rPr>
          <w:rFonts w:ascii="Times New Roman" w:eastAsia="仿宋" w:hAnsi="Times New Roman" w:cs="Times New Roman"/>
          <w:sz w:val="32"/>
          <w:szCs w:val="32"/>
        </w:rPr>
      </w:pPr>
    </w:p>
    <w:p w:rsidR="009C1F77" w:rsidRDefault="009C1F77">
      <w:pPr>
        <w:rPr>
          <w:rFonts w:ascii="Times New Roman" w:eastAsia="仿宋" w:hAnsi="Times New Roman" w:cs="Times New Roman"/>
          <w:sz w:val="32"/>
          <w:szCs w:val="32"/>
        </w:rPr>
      </w:pPr>
    </w:p>
    <w:p w:rsidR="009C1F77" w:rsidRDefault="009C1F77">
      <w:pPr>
        <w:rPr>
          <w:rFonts w:ascii="Times New Roman" w:eastAsia="仿宋" w:hAnsi="Times New Roman" w:cs="Times New Roman"/>
          <w:sz w:val="32"/>
          <w:szCs w:val="32"/>
        </w:rPr>
      </w:pPr>
    </w:p>
    <w:p w:rsidR="00EA46AA" w:rsidRDefault="00EA46AA">
      <w:pPr>
        <w:rPr>
          <w:rFonts w:ascii="Times New Roman" w:eastAsia="仿宋" w:hAnsi="Times New Roman" w:cs="Times New Roman"/>
          <w:sz w:val="32"/>
          <w:szCs w:val="32"/>
        </w:rPr>
      </w:pPr>
    </w:p>
    <w:p w:rsidR="00EA46AA" w:rsidRPr="009C1F77" w:rsidRDefault="0004266F" w:rsidP="009C1F77">
      <w:pPr>
        <w:spacing w:line="640" w:lineRule="exact"/>
        <w:jc w:val="center"/>
        <w:rPr>
          <w:rFonts w:ascii="黑体" w:eastAsia="黑体" w:hAnsi="方正小标宋_GBK" w:cs="方正小标宋_GBK"/>
          <w:sz w:val="44"/>
        </w:rPr>
      </w:pPr>
      <w:r>
        <w:rPr>
          <w:rFonts w:ascii="方正小标宋简体" w:eastAsia="方正小标宋简体" w:hAnsi="方正小标宋简体" w:cs="方正小标宋简体" w:hint="eastAsia"/>
          <w:sz w:val="44"/>
          <w:szCs w:val="44"/>
        </w:rPr>
        <w:lastRenderedPageBreak/>
        <w:t xml:space="preserve">第二部分  </w:t>
      </w:r>
      <w:r w:rsidR="00244C14" w:rsidRPr="00FB66F2">
        <w:rPr>
          <w:rFonts w:ascii="黑体" w:eastAsia="黑体" w:hAnsi="方正小标宋_GBK" w:cs="方正小标宋_GBK" w:hint="eastAsia"/>
          <w:sz w:val="44"/>
        </w:rPr>
        <w:t>益阳市交通建设质量监督局</w:t>
      </w:r>
    </w:p>
    <w:p w:rsidR="00EA46AA" w:rsidRPr="00244C14" w:rsidRDefault="0004266F" w:rsidP="00244C14">
      <w:pPr>
        <w:spacing w:line="640" w:lineRule="exact"/>
        <w:jc w:val="center"/>
        <w:rPr>
          <w:rFonts w:ascii="黑体" w:eastAsia="黑体" w:hAnsi="方正小标宋_GBK" w:cs="方正小标宋_GBK"/>
          <w:sz w:val="44"/>
        </w:rPr>
      </w:pPr>
      <w:r w:rsidRPr="00244C14">
        <w:rPr>
          <w:rFonts w:ascii="黑体" w:eastAsia="黑体" w:hAnsi="方正小标宋_GBK" w:cs="方正小标宋_GBK" w:hint="eastAsia"/>
          <w:sz w:val="44"/>
        </w:rPr>
        <w:t>2019 年度部门决算表</w:t>
      </w:r>
    </w:p>
    <w:p w:rsidR="00EA46AA" w:rsidRPr="00244C14" w:rsidRDefault="00EA46AA" w:rsidP="00244C14">
      <w:pPr>
        <w:spacing w:line="640" w:lineRule="exact"/>
        <w:jc w:val="center"/>
        <w:rPr>
          <w:rFonts w:ascii="黑体" w:eastAsia="黑体" w:hAnsi="方正小标宋_GBK" w:cs="方正小标宋_GBK"/>
          <w:sz w:val="44"/>
        </w:rPr>
      </w:pPr>
    </w:p>
    <w:p w:rsidR="00EA46AA" w:rsidRPr="009C1F77" w:rsidRDefault="0004266F">
      <w:pPr>
        <w:rPr>
          <w:rFonts w:ascii="黑体" w:eastAsia="黑体" w:hAnsi="黑体" w:cs="Times New Roman"/>
          <w:sz w:val="32"/>
          <w:szCs w:val="32"/>
        </w:rPr>
      </w:pPr>
      <w:r w:rsidRPr="009C1F77">
        <w:rPr>
          <w:rFonts w:ascii="黑体" w:eastAsia="黑体" w:hAnsi="黑体" w:cs="Times New Roman"/>
          <w:sz w:val="32"/>
          <w:szCs w:val="32"/>
        </w:rPr>
        <w:t>表1：收入支出决算总表</w:t>
      </w:r>
    </w:p>
    <w:p w:rsidR="00EA46AA" w:rsidRPr="009C1F77" w:rsidRDefault="0004266F">
      <w:pPr>
        <w:rPr>
          <w:rFonts w:ascii="黑体" w:eastAsia="黑体" w:hAnsi="黑体" w:cs="Times New Roman"/>
          <w:sz w:val="32"/>
          <w:szCs w:val="32"/>
        </w:rPr>
      </w:pPr>
      <w:r w:rsidRPr="009C1F77">
        <w:rPr>
          <w:rFonts w:ascii="黑体" w:eastAsia="黑体" w:hAnsi="黑体" w:cs="Times New Roman"/>
          <w:sz w:val="32"/>
          <w:szCs w:val="32"/>
        </w:rPr>
        <w:t>表2：收入决算表</w:t>
      </w:r>
    </w:p>
    <w:p w:rsidR="00EA46AA" w:rsidRPr="009C1F77" w:rsidRDefault="0004266F">
      <w:pPr>
        <w:rPr>
          <w:rFonts w:ascii="黑体" w:eastAsia="黑体" w:hAnsi="黑体" w:cs="Times New Roman"/>
          <w:sz w:val="32"/>
          <w:szCs w:val="32"/>
        </w:rPr>
      </w:pPr>
      <w:r w:rsidRPr="009C1F77">
        <w:rPr>
          <w:rFonts w:ascii="黑体" w:eastAsia="黑体" w:hAnsi="黑体" w:cs="Times New Roman"/>
          <w:sz w:val="32"/>
          <w:szCs w:val="32"/>
        </w:rPr>
        <w:t>表3：支出决算表</w:t>
      </w:r>
    </w:p>
    <w:p w:rsidR="00EA46AA" w:rsidRPr="009C1F77" w:rsidRDefault="0004266F">
      <w:pPr>
        <w:rPr>
          <w:rFonts w:ascii="黑体" w:eastAsia="黑体" w:hAnsi="黑体" w:cs="Times New Roman"/>
          <w:sz w:val="32"/>
          <w:szCs w:val="32"/>
        </w:rPr>
      </w:pPr>
      <w:r w:rsidRPr="009C1F77">
        <w:rPr>
          <w:rFonts w:ascii="黑体" w:eastAsia="黑体" w:hAnsi="黑体" w:cs="Times New Roman"/>
          <w:sz w:val="32"/>
          <w:szCs w:val="32"/>
        </w:rPr>
        <w:t>表4：财政拨款收入支出决算总表</w:t>
      </w:r>
    </w:p>
    <w:p w:rsidR="00EA46AA" w:rsidRPr="009C1F77" w:rsidRDefault="0004266F">
      <w:pPr>
        <w:rPr>
          <w:rFonts w:ascii="黑体" w:eastAsia="黑体" w:hAnsi="黑体" w:cs="Times New Roman"/>
          <w:sz w:val="32"/>
          <w:szCs w:val="32"/>
        </w:rPr>
      </w:pPr>
      <w:r w:rsidRPr="009C1F77">
        <w:rPr>
          <w:rFonts w:ascii="黑体" w:eastAsia="黑体" w:hAnsi="黑体" w:cs="Times New Roman"/>
          <w:sz w:val="32"/>
          <w:szCs w:val="32"/>
        </w:rPr>
        <w:t>表5：一般公共预算财政拨款支出决算表</w:t>
      </w:r>
    </w:p>
    <w:p w:rsidR="00EA46AA" w:rsidRPr="009C1F77" w:rsidRDefault="0004266F">
      <w:pPr>
        <w:rPr>
          <w:rFonts w:ascii="黑体" w:eastAsia="黑体" w:hAnsi="黑体" w:cs="Times New Roman"/>
          <w:sz w:val="32"/>
          <w:szCs w:val="32"/>
        </w:rPr>
      </w:pPr>
      <w:r w:rsidRPr="009C1F77">
        <w:rPr>
          <w:rFonts w:ascii="黑体" w:eastAsia="黑体" w:hAnsi="黑体" w:cs="Times New Roman"/>
          <w:sz w:val="32"/>
          <w:szCs w:val="32"/>
        </w:rPr>
        <w:t>表6：一般公共预算财政拨款基本支出决算表</w:t>
      </w:r>
    </w:p>
    <w:p w:rsidR="00EA46AA" w:rsidRPr="009C1F77" w:rsidRDefault="0004266F">
      <w:pPr>
        <w:rPr>
          <w:rFonts w:ascii="黑体" w:eastAsia="黑体" w:hAnsi="黑体" w:cs="Times New Roman"/>
          <w:sz w:val="32"/>
          <w:szCs w:val="32"/>
        </w:rPr>
      </w:pPr>
      <w:r w:rsidRPr="009C1F77">
        <w:rPr>
          <w:rFonts w:ascii="黑体" w:eastAsia="黑体" w:hAnsi="黑体" w:cs="Times New Roman"/>
          <w:sz w:val="32"/>
          <w:szCs w:val="32"/>
        </w:rPr>
        <w:t>表7：一般公共预算财政拨款“三公”经费支出决算表</w:t>
      </w:r>
    </w:p>
    <w:p w:rsidR="00EA46AA" w:rsidRPr="009C1F77" w:rsidRDefault="0004266F">
      <w:pPr>
        <w:rPr>
          <w:rFonts w:ascii="黑体" w:eastAsia="黑体" w:hAnsi="黑体" w:cs="Times New Roman"/>
          <w:sz w:val="32"/>
          <w:szCs w:val="32"/>
        </w:rPr>
      </w:pPr>
      <w:r w:rsidRPr="009C1F77">
        <w:rPr>
          <w:rFonts w:ascii="黑体" w:eastAsia="黑体" w:hAnsi="黑体" w:cs="Times New Roman"/>
          <w:sz w:val="32"/>
          <w:szCs w:val="32"/>
        </w:rPr>
        <w:t>表8：政府性基金预算财政拨款收入支出决算表</w:t>
      </w:r>
    </w:p>
    <w:p w:rsidR="00EA46AA" w:rsidRDefault="00EA46AA">
      <w:pPr>
        <w:rPr>
          <w:rFonts w:ascii="Times New Roman" w:eastAsia="方正仿宋简体" w:hAnsi="Times New Roman" w:cs="Times New Roman"/>
          <w:b/>
          <w:sz w:val="32"/>
          <w:szCs w:val="32"/>
        </w:rPr>
      </w:pPr>
    </w:p>
    <w:p w:rsidR="006835C3" w:rsidRDefault="006835C3">
      <w:pPr>
        <w:rPr>
          <w:rFonts w:ascii="Times New Roman" w:eastAsia="方正仿宋简体" w:hAnsi="Times New Roman" w:cs="Times New Roman"/>
          <w:b/>
          <w:sz w:val="32"/>
          <w:szCs w:val="32"/>
        </w:rPr>
      </w:pPr>
    </w:p>
    <w:p w:rsidR="006835C3" w:rsidRDefault="006835C3">
      <w:pPr>
        <w:rPr>
          <w:rFonts w:ascii="Times New Roman" w:eastAsia="方正仿宋简体" w:hAnsi="Times New Roman" w:cs="Times New Roman"/>
          <w:b/>
          <w:sz w:val="32"/>
          <w:szCs w:val="32"/>
        </w:rPr>
      </w:pPr>
    </w:p>
    <w:p w:rsidR="00EA46AA" w:rsidRDefault="00EA46AA">
      <w:pPr>
        <w:ind w:firstLine="640"/>
        <w:rPr>
          <w:rFonts w:ascii="Times New Roman" w:eastAsia="仿宋" w:hAnsi="Times New Roman" w:cs="Times New Roman"/>
          <w:sz w:val="32"/>
          <w:szCs w:val="32"/>
        </w:rPr>
      </w:pPr>
    </w:p>
    <w:p w:rsidR="009C1F77" w:rsidRDefault="009C1F77">
      <w:pPr>
        <w:ind w:firstLine="640"/>
        <w:rPr>
          <w:rFonts w:ascii="Times New Roman" w:eastAsia="仿宋" w:hAnsi="Times New Roman" w:cs="Times New Roman"/>
          <w:sz w:val="32"/>
          <w:szCs w:val="32"/>
        </w:rPr>
      </w:pPr>
    </w:p>
    <w:p w:rsidR="009C1F77" w:rsidRDefault="009C1F77">
      <w:pPr>
        <w:ind w:firstLine="640"/>
        <w:rPr>
          <w:rFonts w:ascii="Times New Roman" w:eastAsia="仿宋" w:hAnsi="Times New Roman" w:cs="Times New Roman"/>
          <w:sz w:val="32"/>
          <w:szCs w:val="32"/>
        </w:rPr>
      </w:pPr>
    </w:p>
    <w:p w:rsidR="009C1F77" w:rsidRDefault="009C1F77">
      <w:pPr>
        <w:ind w:firstLine="640"/>
        <w:rPr>
          <w:rFonts w:ascii="Times New Roman" w:eastAsia="仿宋" w:hAnsi="Times New Roman" w:cs="Times New Roman"/>
          <w:sz w:val="32"/>
          <w:szCs w:val="32"/>
        </w:rPr>
      </w:pPr>
    </w:p>
    <w:p w:rsidR="009C1F77" w:rsidRDefault="009C1F77">
      <w:pPr>
        <w:ind w:firstLine="640"/>
        <w:rPr>
          <w:rFonts w:ascii="Times New Roman" w:eastAsia="仿宋" w:hAnsi="Times New Roman" w:cs="Times New Roman"/>
          <w:sz w:val="32"/>
          <w:szCs w:val="32"/>
        </w:rPr>
      </w:pPr>
    </w:p>
    <w:p w:rsidR="00EA46AA" w:rsidRDefault="00EA46AA">
      <w:pPr>
        <w:jc w:val="center"/>
        <w:rPr>
          <w:rFonts w:ascii="Times New Roman" w:eastAsia="宋体" w:hAnsi="Times New Roman" w:cs="Times New Roman"/>
          <w:sz w:val="32"/>
          <w:szCs w:val="32"/>
        </w:rPr>
      </w:pPr>
    </w:p>
    <w:p w:rsidR="009C1F77" w:rsidRDefault="009C1F77">
      <w:pPr>
        <w:jc w:val="center"/>
        <w:rPr>
          <w:rFonts w:ascii="Times New Roman" w:eastAsia="宋体" w:hAnsi="Times New Roman" w:cs="Times New Roman"/>
          <w:sz w:val="32"/>
          <w:szCs w:val="32"/>
        </w:rPr>
      </w:pPr>
    </w:p>
    <w:p w:rsidR="00EA46AA" w:rsidRPr="00F303C7" w:rsidRDefault="0004266F" w:rsidP="00275907">
      <w:pPr>
        <w:jc w:val="center"/>
        <w:rPr>
          <w:rFonts w:ascii="方正小标宋简体" w:eastAsia="方正小标宋简体" w:hAnsi="方正小标宋简体" w:cs="方正小标宋简体" w:hint="eastAsia"/>
          <w:sz w:val="44"/>
          <w:szCs w:val="44"/>
        </w:rPr>
      </w:pPr>
      <w:r w:rsidRPr="00F303C7">
        <w:rPr>
          <w:rFonts w:ascii="方正小标宋简体" w:eastAsia="方正小标宋简体" w:hAnsi="方正小标宋简体" w:cs="方正小标宋简体" w:hint="eastAsia"/>
          <w:sz w:val="44"/>
          <w:szCs w:val="44"/>
        </w:rPr>
        <w:lastRenderedPageBreak/>
        <w:t xml:space="preserve">第三部分  </w:t>
      </w:r>
      <w:r w:rsidR="00244C14" w:rsidRPr="00F303C7">
        <w:rPr>
          <w:rFonts w:ascii="方正小标宋简体" w:eastAsia="方正小标宋简体" w:hAnsi="方正小标宋_GBK" w:cs="方正小标宋_GBK" w:hint="eastAsia"/>
          <w:sz w:val="44"/>
        </w:rPr>
        <w:t>益阳市交通建设质量监督局</w:t>
      </w:r>
    </w:p>
    <w:p w:rsidR="00EA46AA" w:rsidRPr="003E182A" w:rsidRDefault="0004266F" w:rsidP="003E182A">
      <w:pPr>
        <w:jc w:val="center"/>
        <w:rPr>
          <w:rFonts w:ascii="方正小标宋简体" w:eastAsia="方正小标宋简体" w:hAnsi="方正小标宋_GBK" w:cs="方正小标宋_GBK"/>
          <w:sz w:val="44"/>
        </w:rPr>
      </w:pPr>
      <w:r w:rsidRPr="00F303C7">
        <w:rPr>
          <w:rFonts w:ascii="方正小标宋简体" w:eastAsia="方正小标宋简体" w:hAnsi="方正小标宋_GBK" w:cs="方正小标宋_GBK" w:hint="eastAsia"/>
          <w:sz w:val="44"/>
        </w:rPr>
        <w:t>2019 年度部门决算情况说明</w:t>
      </w:r>
    </w:p>
    <w:p w:rsidR="00EA46AA" w:rsidRDefault="0004266F">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一、关于</w:t>
      </w:r>
      <w:r w:rsidR="00074310">
        <w:rPr>
          <w:rFonts w:ascii="黑体" w:eastAsia="黑体" w:hAnsi="黑体" w:cs="黑体"/>
          <w:sz w:val="32"/>
        </w:rPr>
        <w:t>益阳市交通建设质量监督局</w:t>
      </w:r>
      <w:r>
        <w:rPr>
          <w:rFonts w:ascii="方正黑体简体" w:eastAsia="方正黑体简体" w:hAnsi="方正黑体简体" w:cs="方正黑体简体" w:hint="eastAsia"/>
          <w:sz w:val="32"/>
          <w:szCs w:val="32"/>
        </w:rPr>
        <w:t>2019 年度收入支出决算总体情况说明</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益阳市交通运输局</w:t>
      </w: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年度收入总计</w:t>
      </w:r>
      <w:r w:rsidR="00244C14">
        <w:rPr>
          <w:rFonts w:ascii="Times New Roman" w:eastAsia="方正仿宋简体" w:hAnsi="Times New Roman" w:cs="Times New Roman" w:hint="eastAsia"/>
          <w:sz w:val="32"/>
          <w:szCs w:val="32"/>
        </w:rPr>
        <w:t>593.96</w:t>
      </w:r>
      <w:r>
        <w:rPr>
          <w:rFonts w:ascii="Times New Roman" w:eastAsia="方正仿宋简体" w:hAnsi="Times New Roman" w:cs="Times New Roman"/>
          <w:sz w:val="32"/>
          <w:szCs w:val="32"/>
        </w:rPr>
        <w:t>万元，比上年同期</w:t>
      </w:r>
      <w:r w:rsidR="00244C14">
        <w:rPr>
          <w:rFonts w:ascii="Times New Roman" w:eastAsia="方正仿宋简体" w:hAnsi="Times New Roman" w:cs="Times New Roman" w:hint="eastAsia"/>
          <w:sz w:val="32"/>
          <w:szCs w:val="32"/>
        </w:rPr>
        <w:t>增长</w:t>
      </w:r>
      <w:r w:rsidR="00244C14">
        <w:rPr>
          <w:rFonts w:ascii="Times New Roman" w:eastAsia="方正仿宋简体" w:hAnsi="Times New Roman" w:cs="Times New Roman" w:hint="eastAsia"/>
          <w:sz w:val="32"/>
          <w:szCs w:val="32"/>
        </w:rPr>
        <w:t>24.5</w:t>
      </w:r>
      <w:r>
        <w:rPr>
          <w:rFonts w:ascii="Times New Roman" w:eastAsia="方正仿宋简体" w:hAnsi="Times New Roman" w:cs="Times New Roman"/>
          <w:sz w:val="32"/>
          <w:szCs w:val="32"/>
        </w:rPr>
        <w:t>万元，</w:t>
      </w:r>
      <w:r w:rsidR="00244C14">
        <w:rPr>
          <w:rFonts w:ascii="Times New Roman" w:eastAsia="方正仿宋简体" w:hAnsi="Times New Roman" w:cs="Times New Roman" w:hint="eastAsia"/>
          <w:sz w:val="32"/>
          <w:szCs w:val="32"/>
        </w:rPr>
        <w:t>增长</w:t>
      </w:r>
      <w:r w:rsidR="00244C14">
        <w:rPr>
          <w:rFonts w:ascii="Times New Roman" w:eastAsia="方正仿宋简体" w:hAnsi="Times New Roman" w:cs="Times New Roman" w:hint="eastAsia"/>
          <w:sz w:val="32"/>
          <w:szCs w:val="32"/>
        </w:rPr>
        <w:t>4.3</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；支出总计</w:t>
      </w:r>
      <w:r w:rsidR="00244C14">
        <w:rPr>
          <w:rFonts w:ascii="Times New Roman" w:eastAsia="方正仿宋简体" w:hAnsi="Times New Roman" w:cs="Times New Roman" w:hint="eastAsia"/>
          <w:sz w:val="32"/>
          <w:szCs w:val="32"/>
        </w:rPr>
        <w:t>604.47</w:t>
      </w:r>
      <w:r>
        <w:rPr>
          <w:rFonts w:ascii="Times New Roman" w:eastAsia="方正仿宋简体" w:hAnsi="Times New Roman" w:cs="Times New Roman"/>
          <w:sz w:val="32"/>
          <w:szCs w:val="32"/>
        </w:rPr>
        <w:t>万元，比上年同期</w:t>
      </w:r>
      <w:r w:rsidR="00244C14">
        <w:rPr>
          <w:rFonts w:ascii="Times New Roman" w:eastAsia="方正仿宋简体" w:hAnsi="Times New Roman" w:cs="Times New Roman" w:hint="eastAsia"/>
          <w:sz w:val="32"/>
          <w:szCs w:val="32"/>
        </w:rPr>
        <w:t>增增长</w:t>
      </w:r>
      <w:r w:rsidR="00244C14">
        <w:rPr>
          <w:rFonts w:ascii="Times New Roman" w:eastAsia="方正仿宋简体" w:hAnsi="Times New Roman" w:cs="Times New Roman" w:hint="eastAsia"/>
          <w:sz w:val="32"/>
          <w:szCs w:val="32"/>
        </w:rPr>
        <w:t>82.75</w:t>
      </w:r>
      <w:r>
        <w:rPr>
          <w:rFonts w:ascii="Times New Roman" w:eastAsia="方正仿宋简体" w:hAnsi="Times New Roman" w:cs="Times New Roman"/>
          <w:sz w:val="32"/>
          <w:szCs w:val="32"/>
        </w:rPr>
        <w:t>万元，</w:t>
      </w:r>
      <w:r w:rsidR="00244C14">
        <w:rPr>
          <w:rFonts w:ascii="Times New Roman" w:eastAsia="方正仿宋简体" w:hAnsi="Times New Roman" w:cs="Times New Roman" w:hint="eastAsia"/>
          <w:sz w:val="32"/>
          <w:szCs w:val="32"/>
        </w:rPr>
        <w:t>增长</w:t>
      </w:r>
      <w:r w:rsidR="00244C14">
        <w:rPr>
          <w:rFonts w:ascii="Times New Roman" w:eastAsia="方正仿宋简体" w:hAnsi="Times New Roman" w:cs="Times New Roman" w:hint="eastAsia"/>
          <w:sz w:val="32"/>
          <w:szCs w:val="32"/>
        </w:rPr>
        <w:t>15.86</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；主要原因是</w:t>
      </w:r>
      <w:r w:rsidR="00244C14">
        <w:rPr>
          <w:rFonts w:ascii="Times New Roman" w:eastAsia="方正仿宋简体" w:hAnsi="Times New Roman" w:cs="Times New Roman" w:hint="eastAsia"/>
          <w:sz w:val="32"/>
          <w:szCs w:val="32"/>
        </w:rPr>
        <w:t>人员支出增加</w:t>
      </w:r>
      <w:r>
        <w:rPr>
          <w:rFonts w:ascii="Times New Roman" w:eastAsia="方正仿宋简体" w:hAnsi="Times New Roman" w:cs="Times New Roman"/>
          <w:sz w:val="32"/>
          <w:szCs w:val="32"/>
        </w:rPr>
        <w:t>。</w:t>
      </w:r>
    </w:p>
    <w:p w:rsidR="006835C3" w:rsidRDefault="006835C3">
      <w:pPr>
        <w:spacing w:line="600" w:lineRule="exact"/>
        <w:ind w:firstLineChars="200" w:firstLine="640"/>
        <w:rPr>
          <w:rFonts w:ascii="Times New Roman" w:eastAsia="方正仿宋简体" w:hAnsi="Times New Roman" w:cs="Times New Roman"/>
          <w:sz w:val="32"/>
          <w:szCs w:val="32"/>
        </w:rPr>
      </w:pPr>
    </w:p>
    <w:p w:rsidR="00EA46AA" w:rsidRDefault="0004266F">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二、关于</w:t>
      </w:r>
      <w:r w:rsidR="00074310">
        <w:rPr>
          <w:rFonts w:ascii="黑体" w:eastAsia="黑体" w:hAnsi="黑体" w:cs="黑体"/>
          <w:sz w:val="32"/>
        </w:rPr>
        <w:t>益阳市交通建设质量监督局</w:t>
      </w:r>
      <w:r>
        <w:rPr>
          <w:rFonts w:ascii="方正黑体简体" w:eastAsia="方正黑体简体" w:hAnsi="方正黑体简体" w:cs="方正黑体简体" w:hint="eastAsia"/>
          <w:sz w:val="32"/>
          <w:szCs w:val="32"/>
        </w:rPr>
        <w:t>2019 年度收入决算情况说明</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年度收入合计</w:t>
      </w:r>
      <w:r w:rsidR="00244C14">
        <w:rPr>
          <w:rFonts w:ascii="Times New Roman" w:eastAsia="方正仿宋简体" w:hAnsi="Times New Roman" w:cs="Times New Roman" w:hint="eastAsia"/>
          <w:sz w:val="32"/>
          <w:szCs w:val="32"/>
        </w:rPr>
        <w:t>593.96</w:t>
      </w:r>
      <w:r>
        <w:rPr>
          <w:rFonts w:ascii="Times New Roman" w:eastAsia="方正仿宋简体" w:hAnsi="Times New Roman" w:cs="Times New Roman"/>
          <w:sz w:val="32"/>
          <w:szCs w:val="32"/>
        </w:rPr>
        <w:t>万元，其中：财政拨款收入</w:t>
      </w:r>
      <w:r w:rsidR="00244C14">
        <w:rPr>
          <w:rFonts w:ascii="Times New Roman" w:eastAsia="方正仿宋简体" w:hAnsi="Times New Roman" w:cs="Times New Roman" w:hint="eastAsia"/>
          <w:sz w:val="32"/>
          <w:szCs w:val="32"/>
        </w:rPr>
        <w:t>429.78</w:t>
      </w:r>
      <w:r>
        <w:rPr>
          <w:rFonts w:ascii="Times New Roman" w:eastAsia="方正仿宋简体" w:hAnsi="Times New Roman" w:cs="Times New Roman"/>
          <w:sz w:val="32"/>
          <w:szCs w:val="32"/>
        </w:rPr>
        <w:t>万元，占</w:t>
      </w:r>
      <w:r w:rsidR="00244C14">
        <w:rPr>
          <w:rFonts w:ascii="Times New Roman" w:eastAsia="方正仿宋简体" w:hAnsi="Times New Roman" w:cs="Times New Roman" w:hint="eastAsia"/>
          <w:sz w:val="32"/>
          <w:szCs w:val="32"/>
        </w:rPr>
        <w:t>72.36</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sidR="00244C14">
        <w:rPr>
          <w:rFonts w:ascii="Times New Roman" w:eastAsia="方正仿宋简体" w:hAnsi="Times New Roman" w:cs="Times New Roman" w:hint="eastAsia"/>
          <w:sz w:val="32"/>
          <w:szCs w:val="32"/>
        </w:rPr>
        <w:t>上级补助</w:t>
      </w:r>
      <w:r>
        <w:rPr>
          <w:rFonts w:ascii="Times New Roman" w:eastAsia="方正仿宋简体" w:hAnsi="Times New Roman" w:cs="Times New Roman"/>
          <w:sz w:val="32"/>
          <w:szCs w:val="32"/>
        </w:rPr>
        <w:t>收入</w:t>
      </w:r>
      <w:r w:rsidR="00244C14">
        <w:rPr>
          <w:rFonts w:ascii="Times New Roman" w:eastAsia="方正仿宋简体" w:hAnsi="Times New Roman" w:cs="Times New Roman" w:hint="eastAsia"/>
          <w:sz w:val="32"/>
          <w:szCs w:val="32"/>
        </w:rPr>
        <w:t>139.25</w:t>
      </w:r>
      <w:r>
        <w:rPr>
          <w:rFonts w:ascii="Times New Roman" w:eastAsia="方正仿宋简体" w:hAnsi="Times New Roman" w:cs="Times New Roman"/>
          <w:sz w:val="32"/>
          <w:szCs w:val="32"/>
        </w:rPr>
        <w:t>万元，占</w:t>
      </w:r>
      <w:r w:rsidR="00244C14">
        <w:rPr>
          <w:rFonts w:ascii="Times New Roman" w:eastAsia="方正仿宋简体" w:hAnsi="Times New Roman" w:cs="Times New Roman" w:hint="eastAsia"/>
          <w:sz w:val="32"/>
          <w:szCs w:val="32"/>
        </w:rPr>
        <w:t>27.64</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 xml:space="preserve"> </w:t>
      </w:r>
    </w:p>
    <w:p w:rsidR="006835C3" w:rsidRDefault="006835C3">
      <w:pPr>
        <w:spacing w:line="600" w:lineRule="exact"/>
        <w:ind w:firstLineChars="200" w:firstLine="640"/>
        <w:rPr>
          <w:rFonts w:ascii="Times New Roman" w:eastAsia="方正仿宋简体" w:hAnsi="Times New Roman" w:cs="Times New Roman"/>
          <w:sz w:val="32"/>
          <w:szCs w:val="32"/>
        </w:rPr>
      </w:pPr>
    </w:p>
    <w:p w:rsidR="00EA46AA" w:rsidRDefault="0004266F">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三、关于</w:t>
      </w:r>
      <w:r w:rsidR="00074310">
        <w:rPr>
          <w:rFonts w:ascii="黑体" w:eastAsia="黑体" w:hAnsi="黑体" w:cs="黑体"/>
          <w:sz w:val="32"/>
        </w:rPr>
        <w:t>益阳市交通建设质量监督局</w:t>
      </w:r>
      <w:r>
        <w:rPr>
          <w:rFonts w:ascii="方正黑体简体" w:eastAsia="方正黑体简体" w:hAnsi="方正黑体简体" w:cs="方正黑体简体" w:hint="eastAsia"/>
          <w:sz w:val="32"/>
          <w:szCs w:val="32"/>
        </w:rPr>
        <w:t>2019年度支出决算情况说明</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年度支出合计</w:t>
      </w:r>
      <w:r w:rsidR="00244C14">
        <w:rPr>
          <w:rFonts w:ascii="Times New Roman" w:eastAsia="方正仿宋简体" w:hAnsi="Times New Roman" w:cs="Times New Roman" w:hint="eastAsia"/>
          <w:sz w:val="32"/>
          <w:szCs w:val="32"/>
        </w:rPr>
        <w:t>604.47</w:t>
      </w:r>
      <w:r w:rsidR="00244C14">
        <w:rPr>
          <w:rFonts w:ascii="Times New Roman" w:eastAsia="方正仿宋简体" w:hAnsi="Times New Roman" w:cs="Times New Roman"/>
          <w:sz w:val="32"/>
          <w:szCs w:val="32"/>
        </w:rPr>
        <w:t>万元，</w:t>
      </w:r>
      <w:r w:rsidR="00244C14">
        <w:rPr>
          <w:rFonts w:ascii="Times New Roman" w:eastAsia="方正仿宋简体" w:hAnsi="Times New Roman" w:cs="Times New Roman" w:hint="eastAsia"/>
          <w:sz w:val="32"/>
          <w:szCs w:val="32"/>
        </w:rPr>
        <w:t>均为基本支出。</w:t>
      </w:r>
    </w:p>
    <w:p w:rsidR="006835C3" w:rsidRDefault="006835C3">
      <w:pPr>
        <w:spacing w:line="600" w:lineRule="exact"/>
        <w:ind w:firstLineChars="200" w:firstLine="640"/>
        <w:rPr>
          <w:rFonts w:ascii="Times New Roman" w:eastAsia="方正仿宋简体" w:hAnsi="Times New Roman" w:cs="Times New Roman"/>
          <w:sz w:val="32"/>
          <w:szCs w:val="32"/>
        </w:rPr>
      </w:pP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hint="eastAsia"/>
          <w:sz w:val="32"/>
          <w:szCs w:val="32"/>
        </w:rPr>
        <w:t>四、关于</w:t>
      </w:r>
      <w:r w:rsidR="00074310">
        <w:rPr>
          <w:rFonts w:ascii="黑体" w:eastAsia="黑体" w:hAnsi="黑体" w:cs="黑体"/>
          <w:sz w:val="32"/>
        </w:rPr>
        <w:t>益阳市交通建设质量监督局</w:t>
      </w:r>
      <w:r>
        <w:rPr>
          <w:rFonts w:ascii="方正黑体简体" w:eastAsia="方正黑体简体" w:hAnsi="方正黑体简体" w:cs="方正黑体简体" w:hint="eastAsia"/>
          <w:sz w:val="32"/>
          <w:szCs w:val="32"/>
        </w:rPr>
        <w:t>2019年度财政拨款收入支出决算总体情况说明</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 xml:space="preserve">2019 </w:t>
      </w:r>
      <w:r>
        <w:rPr>
          <w:rFonts w:ascii="Times New Roman" w:eastAsia="方正仿宋简体" w:hAnsi="Times New Roman" w:cs="Times New Roman"/>
          <w:sz w:val="32"/>
          <w:szCs w:val="32"/>
        </w:rPr>
        <w:t>年度财政拨款收入总计</w:t>
      </w:r>
      <w:r w:rsidR="00134AAA">
        <w:rPr>
          <w:rFonts w:ascii="Times New Roman" w:eastAsia="方正仿宋简体" w:hAnsi="Times New Roman" w:cs="Times New Roman" w:hint="eastAsia"/>
          <w:sz w:val="32"/>
          <w:szCs w:val="32"/>
        </w:rPr>
        <w:t>429.78</w:t>
      </w:r>
      <w:r>
        <w:rPr>
          <w:rFonts w:ascii="Times New Roman" w:eastAsia="方正仿宋简体" w:hAnsi="Times New Roman" w:cs="Times New Roman"/>
          <w:sz w:val="32"/>
          <w:szCs w:val="32"/>
        </w:rPr>
        <w:t>万元，比上年同期减少</w:t>
      </w:r>
      <w:r w:rsidR="00134AAA">
        <w:rPr>
          <w:rFonts w:ascii="Times New Roman" w:eastAsia="方正仿宋简体" w:hAnsi="Times New Roman" w:cs="Times New Roman" w:hint="eastAsia"/>
          <w:sz w:val="32"/>
          <w:szCs w:val="32"/>
        </w:rPr>
        <w:t>4.04</w:t>
      </w:r>
      <w:r>
        <w:rPr>
          <w:rFonts w:ascii="Times New Roman" w:eastAsia="方正仿宋简体" w:hAnsi="Times New Roman" w:cs="Times New Roman"/>
          <w:sz w:val="32"/>
          <w:szCs w:val="32"/>
        </w:rPr>
        <w:t>万元，下降</w:t>
      </w:r>
      <w:r w:rsidR="00134AAA">
        <w:rPr>
          <w:rFonts w:ascii="Times New Roman" w:eastAsia="方正仿宋简体" w:hAnsi="Times New Roman" w:cs="Times New Roman" w:hint="eastAsia"/>
          <w:sz w:val="32"/>
          <w:szCs w:val="32"/>
        </w:rPr>
        <w:t>0.9</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；财政拨款支出总计</w:t>
      </w:r>
      <w:r w:rsidR="00134AAA">
        <w:rPr>
          <w:rFonts w:ascii="Times New Roman" w:eastAsia="方正仿宋简体" w:hAnsi="Times New Roman" w:cs="Times New Roman" w:hint="eastAsia"/>
          <w:sz w:val="32"/>
          <w:szCs w:val="32"/>
        </w:rPr>
        <w:t>442.63</w:t>
      </w:r>
      <w:r>
        <w:rPr>
          <w:rFonts w:ascii="Times New Roman" w:eastAsia="方正仿宋简体" w:hAnsi="Times New Roman" w:cs="Times New Roman"/>
          <w:sz w:val="32"/>
          <w:szCs w:val="32"/>
        </w:rPr>
        <w:t>万元，比上年同期</w:t>
      </w:r>
      <w:r w:rsidR="00134AAA">
        <w:rPr>
          <w:rFonts w:ascii="Times New Roman" w:eastAsia="方正仿宋简体" w:hAnsi="Times New Roman" w:cs="Times New Roman" w:hint="eastAsia"/>
          <w:sz w:val="32"/>
          <w:szCs w:val="32"/>
        </w:rPr>
        <w:t>增加</w:t>
      </w:r>
      <w:r w:rsidR="00134AAA">
        <w:rPr>
          <w:rFonts w:ascii="Times New Roman" w:eastAsia="方正仿宋简体" w:hAnsi="Times New Roman" w:cs="Times New Roman" w:hint="eastAsia"/>
          <w:sz w:val="32"/>
          <w:szCs w:val="32"/>
        </w:rPr>
        <w:t>8.81</w:t>
      </w:r>
      <w:r>
        <w:rPr>
          <w:rFonts w:ascii="Times New Roman" w:eastAsia="方正仿宋简体" w:hAnsi="Times New Roman" w:cs="Times New Roman"/>
          <w:sz w:val="32"/>
          <w:szCs w:val="32"/>
        </w:rPr>
        <w:t>万元，</w:t>
      </w:r>
      <w:r w:rsidR="00134AAA">
        <w:rPr>
          <w:rFonts w:ascii="Times New Roman" w:eastAsia="方正仿宋简体" w:hAnsi="Times New Roman" w:cs="Times New Roman" w:hint="eastAsia"/>
          <w:sz w:val="32"/>
          <w:szCs w:val="32"/>
        </w:rPr>
        <w:t>增长</w:t>
      </w:r>
      <w:r w:rsidR="00134AAA">
        <w:rPr>
          <w:rFonts w:ascii="Times New Roman" w:eastAsia="方正仿宋简体" w:hAnsi="Times New Roman" w:cs="Times New Roman" w:hint="eastAsia"/>
          <w:sz w:val="32"/>
          <w:szCs w:val="32"/>
        </w:rPr>
        <w:t>2.03</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。主要原因是</w:t>
      </w:r>
      <w:r w:rsidR="00134AAA">
        <w:rPr>
          <w:rFonts w:ascii="Times New Roman" w:eastAsia="方正仿宋简体" w:hAnsi="Times New Roman" w:cs="Times New Roman" w:hint="eastAsia"/>
          <w:sz w:val="32"/>
          <w:szCs w:val="32"/>
        </w:rPr>
        <w:t>人员支出的增加</w:t>
      </w:r>
      <w:r>
        <w:rPr>
          <w:rFonts w:ascii="Times New Roman" w:eastAsia="方正仿宋简体" w:hAnsi="Times New Roman" w:cs="Times New Roman"/>
          <w:sz w:val="32"/>
          <w:szCs w:val="32"/>
        </w:rPr>
        <w:t>。</w:t>
      </w:r>
    </w:p>
    <w:p w:rsidR="006835C3" w:rsidRDefault="006835C3">
      <w:pPr>
        <w:spacing w:line="600" w:lineRule="exact"/>
        <w:ind w:firstLineChars="200" w:firstLine="640"/>
        <w:rPr>
          <w:rFonts w:ascii="Times New Roman" w:eastAsia="方正仿宋简体" w:hAnsi="Times New Roman" w:cs="Times New Roman"/>
          <w:sz w:val="32"/>
          <w:szCs w:val="32"/>
        </w:rPr>
      </w:pPr>
    </w:p>
    <w:p w:rsidR="00EA46AA" w:rsidRDefault="0004266F">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五、关于</w:t>
      </w:r>
      <w:r w:rsidR="00074310">
        <w:rPr>
          <w:rFonts w:ascii="黑体" w:eastAsia="黑体" w:hAnsi="黑体" w:cs="黑体"/>
          <w:sz w:val="32"/>
        </w:rPr>
        <w:t>益阳市交通建设质量监督局</w:t>
      </w:r>
      <w:r>
        <w:rPr>
          <w:rFonts w:ascii="方正黑体简体" w:eastAsia="方正黑体简体" w:hAnsi="方正黑体简体" w:cs="方正黑体简体" w:hint="eastAsia"/>
          <w:sz w:val="32"/>
          <w:szCs w:val="32"/>
        </w:rPr>
        <w:t>2019 年度一般公共预算财政拨款收入支出决算情况说明</w:t>
      </w:r>
    </w:p>
    <w:p w:rsidR="00EA46AA" w:rsidRDefault="0004266F">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（一）一般公共预算财政拨款收入支出决算总体情况。</w:t>
      </w:r>
    </w:p>
    <w:p w:rsidR="000D2B89" w:rsidRDefault="000D2B89" w:rsidP="000D2B89">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年度财政拨款收入总计</w:t>
      </w:r>
      <w:r>
        <w:rPr>
          <w:rFonts w:ascii="Times New Roman" w:eastAsia="方正仿宋简体" w:hAnsi="Times New Roman" w:cs="Times New Roman" w:hint="eastAsia"/>
          <w:sz w:val="32"/>
          <w:szCs w:val="32"/>
        </w:rPr>
        <w:t>429.78</w:t>
      </w:r>
      <w:r>
        <w:rPr>
          <w:rFonts w:ascii="Times New Roman" w:eastAsia="方正仿宋简体" w:hAnsi="Times New Roman" w:cs="Times New Roman"/>
          <w:sz w:val="32"/>
          <w:szCs w:val="32"/>
        </w:rPr>
        <w:t>万元，比上年同期减少</w:t>
      </w:r>
      <w:r>
        <w:rPr>
          <w:rFonts w:ascii="Times New Roman" w:eastAsia="方正仿宋简体" w:hAnsi="Times New Roman" w:cs="Times New Roman" w:hint="eastAsia"/>
          <w:sz w:val="32"/>
          <w:szCs w:val="32"/>
        </w:rPr>
        <w:t>4.04</w:t>
      </w:r>
      <w:r>
        <w:rPr>
          <w:rFonts w:ascii="Times New Roman" w:eastAsia="方正仿宋简体" w:hAnsi="Times New Roman" w:cs="Times New Roman"/>
          <w:sz w:val="32"/>
          <w:szCs w:val="32"/>
        </w:rPr>
        <w:t>万元，下降</w:t>
      </w:r>
      <w:r>
        <w:rPr>
          <w:rFonts w:ascii="Times New Roman" w:eastAsia="方正仿宋简体" w:hAnsi="Times New Roman" w:cs="Times New Roman" w:hint="eastAsia"/>
          <w:sz w:val="32"/>
          <w:szCs w:val="32"/>
        </w:rPr>
        <w:t>0.9</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；财政拨款支出总计</w:t>
      </w:r>
      <w:r>
        <w:rPr>
          <w:rFonts w:ascii="Times New Roman" w:eastAsia="方正仿宋简体" w:hAnsi="Times New Roman" w:cs="Times New Roman" w:hint="eastAsia"/>
          <w:sz w:val="32"/>
          <w:szCs w:val="32"/>
        </w:rPr>
        <w:t>442.63</w:t>
      </w:r>
      <w:r>
        <w:rPr>
          <w:rFonts w:ascii="Times New Roman" w:eastAsia="方正仿宋简体" w:hAnsi="Times New Roman" w:cs="Times New Roman"/>
          <w:sz w:val="32"/>
          <w:szCs w:val="32"/>
        </w:rPr>
        <w:t>万元，比上年同期</w:t>
      </w:r>
      <w:r>
        <w:rPr>
          <w:rFonts w:ascii="Times New Roman" w:eastAsia="方正仿宋简体" w:hAnsi="Times New Roman" w:cs="Times New Roman" w:hint="eastAsia"/>
          <w:sz w:val="32"/>
          <w:szCs w:val="32"/>
        </w:rPr>
        <w:t>增加</w:t>
      </w:r>
      <w:r>
        <w:rPr>
          <w:rFonts w:ascii="Times New Roman" w:eastAsia="方正仿宋简体" w:hAnsi="Times New Roman" w:cs="Times New Roman" w:hint="eastAsia"/>
          <w:sz w:val="32"/>
          <w:szCs w:val="32"/>
        </w:rPr>
        <w:t>8.81</w:t>
      </w:r>
      <w:r>
        <w:rPr>
          <w:rFonts w:ascii="Times New Roman" w:eastAsia="方正仿宋简体" w:hAnsi="Times New Roman" w:cs="Times New Roman"/>
          <w:sz w:val="32"/>
          <w:szCs w:val="32"/>
        </w:rPr>
        <w:t>万元，</w:t>
      </w:r>
      <w:r>
        <w:rPr>
          <w:rFonts w:ascii="Times New Roman" w:eastAsia="方正仿宋简体" w:hAnsi="Times New Roman" w:cs="Times New Roman" w:hint="eastAsia"/>
          <w:sz w:val="32"/>
          <w:szCs w:val="32"/>
        </w:rPr>
        <w:t>增长</w:t>
      </w:r>
      <w:r>
        <w:rPr>
          <w:rFonts w:ascii="Times New Roman" w:eastAsia="方正仿宋简体" w:hAnsi="Times New Roman" w:cs="Times New Roman" w:hint="eastAsia"/>
          <w:sz w:val="32"/>
          <w:szCs w:val="32"/>
        </w:rPr>
        <w:t>2.03</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。主要原因是</w:t>
      </w:r>
      <w:r>
        <w:rPr>
          <w:rFonts w:ascii="Times New Roman" w:eastAsia="方正仿宋简体" w:hAnsi="Times New Roman" w:cs="Times New Roman" w:hint="eastAsia"/>
          <w:sz w:val="32"/>
          <w:szCs w:val="32"/>
        </w:rPr>
        <w:t>人员支出的增加</w:t>
      </w:r>
      <w:r>
        <w:rPr>
          <w:rFonts w:ascii="Times New Roman" w:eastAsia="方正仿宋简体" w:hAnsi="Times New Roman" w:cs="Times New Roman"/>
          <w:sz w:val="32"/>
          <w:szCs w:val="32"/>
        </w:rPr>
        <w:t>。</w:t>
      </w:r>
    </w:p>
    <w:p w:rsidR="00EA46AA" w:rsidRDefault="0004266F">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（二）一般公共预算财政拨款支出决算构成情况。</w:t>
      </w:r>
    </w:p>
    <w:p w:rsidR="000D2B89" w:rsidRPr="005D4603" w:rsidRDefault="0004266F" w:rsidP="000D2B89">
      <w:pPr>
        <w:spacing w:line="640" w:lineRule="exact"/>
        <w:ind w:leftChars="200" w:left="740" w:hangingChars="100" w:hanging="32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年度财政拨款支出</w:t>
      </w:r>
      <w:r w:rsidR="000D2B89">
        <w:rPr>
          <w:rFonts w:ascii="Times New Roman" w:eastAsia="方正仿宋简体" w:hAnsi="Times New Roman" w:cs="Times New Roman" w:hint="eastAsia"/>
          <w:sz w:val="32"/>
          <w:szCs w:val="32"/>
        </w:rPr>
        <w:t>442.63</w:t>
      </w:r>
      <w:r>
        <w:rPr>
          <w:rFonts w:ascii="Times New Roman" w:eastAsia="方正仿宋简体" w:hAnsi="Times New Roman" w:cs="Times New Roman"/>
          <w:sz w:val="32"/>
          <w:szCs w:val="32"/>
        </w:rPr>
        <w:t>万元，主要用于以下方面：</w:t>
      </w:r>
      <w:r w:rsidR="000D2B89" w:rsidRPr="005D4603">
        <w:rPr>
          <w:rFonts w:ascii="Times New Roman" w:eastAsia="方正仿宋简体" w:hAnsi="Times New Roman" w:cs="Times New Roman" w:hint="eastAsia"/>
          <w:sz w:val="32"/>
          <w:szCs w:val="32"/>
        </w:rPr>
        <w:t>201</w:t>
      </w:r>
      <w:r w:rsidR="000D2B89" w:rsidRPr="005D4603">
        <w:rPr>
          <w:rFonts w:ascii="Times New Roman" w:eastAsia="方正仿宋简体" w:hAnsi="Times New Roman" w:cs="Times New Roman"/>
          <w:sz w:val="32"/>
          <w:szCs w:val="32"/>
        </w:rPr>
        <w:t>（类）</w:t>
      </w:r>
      <w:r w:rsidR="000D2B89" w:rsidRPr="005D4603">
        <w:rPr>
          <w:rFonts w:ascii="Times New Roman" w:eastAsia="方正仿宋简体" w:hAnsi="Times New Roman" w:cs="Times New Roman" w:hint="eastAsia"/>
          <w:sz w:val="32"/>
          <w:szCs w:val="32"/>
        </w:rPr>
        <w:t>一般公共服务</w:t>
      </w:r>
      <w:r w:rsidR="000D2B89" w:rsidRPr="005D4603">
        <w:rPr>
          <w:rFonts w:ascii="Times New Roman" w:eastAsia="方正仿宋简体" w:hAnsi="Times New Roman" w:cs="Times New Roman"/>
          <w:sz w:val="32"/>
          <w:szCs w:val="32"/>
        </w:rPr>
        <w:t>支出</w:t>
      </w:r>
      <w:r w:rsidR="000D2B89" w:rsidRPr="005D4603">
        <w:rPr>
          <w:rFonts w:ascii="Times New Roman" w:eastAsia="方正仿宋简体" w:hAnsi="Times New Roman" w:cs="Times New Roman"/>
          <w:sz w:val="32"/>
          <w:szCs w:val="32"/>
        </w:rPr>
        <w:t xml:space="preserve"> </w:t>
      </w:r>
      <w:r w:rsidR="000D2B89" w:rsidRPr="005D4603">
        <w:rPr>
          <w:rFonts w:ascii="Times New Roman" w:eastAsia="方正仿宋简体" w:hAnsi="Times New Roman" w:cs="Times New Roman" w:hint="eastAsia"/>
          <w:sz w:val="32"/>
          <w:szCs w:val="32"/>
        </w:rPr>
        <w:t>2.4</w:t>
      </w:r>
      <w:r w:rsidR="000D2B89" w:rsidRPr="005D4603">
        <w:rPr>
          <w:rFonts w:ascii="Times New Roman" w:eastAsia="方正仿宋简体" w:hAnsi="Times New Roman" w:cs="Times New Roman"/>
          <w:sz w:val="32"/>
          <w:szCs w:val="32"/>
        </w:rPr>
        <w:t>万元，占</w:t>
      </w:r>
      <w:r w:rsidR="000D2B89" w:rsidRPr="005D4603">
        <w:rPr>
          <w:rFonts w:ascii="Times New Roman" w:eastAsia="方正仿宋简体" w:hAnsi="Times New Roman" w:cs="Times New Roman" w:hint="eastAsia"/>
          <w:sz w:val="32"/>
          <w:szCs w:val="32"/>
        </w:rPr>
        <w:t>0.5</w:t>
      </w:r>
      <w:r w:rsidR="000D2B89" w:rsidRPr="005D4603">
        <w:rPr>
          <w:rFonts w:ascii="Times New Roman" w:eastAsia="方正仿宋简体" w:hAnsi="Times New Roman" w:cs="Times New Roman"/>
          <w:sz w:val="32"/>
          <w:szCs w:val="32"/>
        </w:rPr>
        <w:t>%</w:t>
      </w:r>
      <w:r w:rsidR="000D2B89" w:rsidRPr="005D4603">
        <w:rPr>
          <w:rFonts w:ascii="Times New Roman" w:eastAsia="方正仿宋简体" w:hAnsi="Times New Roman" w:cs="Times New Roman" w:hint="eastAsia"/>
          <w:sz w:val="32"/>
          <w:szCs w:val="32"/>
        </w:rPr>
        <w:t>；</w:t>
      </w:r>
    </w:p>
    <w:p w:rsidR="000D2B89" w:rsidRPr="005D4603" w:rsidRDefault="000D2B89" w:rsidP="000D2B89">
      <w:pPr>
        <w:spacing w:line="640" w:lineRule="exact"/>
        <w:ind w:firstLineChars="200" w:firstLine="640"/>
        <w:jc w:val="left"/>
        <w:rPr>
          <w:rFonts w:ascii="Times New Roman" w:eastAsia="方正仿宋简体" w:hAnsi="Times New Roman" w:cs="Times New Roman"/>
          <w:sz w:val="32"/>
          <w:szCs w:val="32"/>
        </w:rPr>
      </w:pPr>
      <w:r w:rsidRPr="005D4603">
        <w:rPr>
          <w:rFonts w:ascii="Times New Roman" w:eastAsia="方正仿宋简体" w:hAnsi="Times New Roman" w:cs="Times New Roman" w:hint="eastAsia"/>
          <w:sz w:val="32"/>
          <w:szCs w:val="32"/>
        </w:rPr>
        <w:t>205</w:t>
      </w:r>
      <w:r w:rsidRPr="005D4603">
        <w:rPr>
          <w:rFonts w:ascii="Times New Roman" w:eastAsia="方正仿宋简体" w:hAnsi="Times New Roman" w:cs="Times New Roman"/>
          <w:sz w:val="32"/>
          <w:szCs w:val="32"/>
        </w:rPr>
        <w:t>（类）</w:t>
      </w:r>
      <w:r w:rsidRPr="005D4603">
        <w:rPr>
          <w:rFonts w:ascii="Times New Roman" w:eastAsia="方正仿宋简体" w:hAnsi="Times New Roman" w:cs="Times New Roman" w:hint="eastAsia"/>
          <w:sz w:val="32"/>
          <w:szCs w:val="32"/>
        </w:rPr>
        <w:t>教育</w:t>
      </w:r>
      <w:r w:rsidRPr="005D4603">
        <w:rPr>
          <w:rFonts w:ascii="Times New Roman" w:eastAsia="方正仿宋简体" w:hAnsi="Times New Roman" w:cs="Times New Roman"/>
          <w:sz w:val="32"/>
          <w:szCs w:val="32"/>
        </w:rPr>
        <w:t>支出</w:t>
      </w:r>
      <w:r w:rsidRPr="005D4603">
        <w:rPr>
          <w:rFonts w:ascii="Times New Roman" w:eastAsia="方正仿宋简体" w:hAnsi="Times New Roman" w:cs="Times New Roman"/>
          <w:sz w:val="32"/>
          <w:szCs w:val="32"/>
        </w:rPr>
        <w:t xml:space="preserve"> </w:t>
      </w:r>
      <w:r w:rsidRPr="005D4603">
        <w:rPr>
          <w:rFonts w:ascii="Times New Roman" w:eastAsia="方正仿宋简体" w:hAnsi="Times New Roman" w:cs="Times New Roman" w:hint="eastAsia"/>
          <w:sz w:val="32"/>
          <w:szCs w:val="32"/>
        </w:rPr>
        <w:t>6.54</w:t>
      </w:r>
      <w:r w:rsidRPr="005D4603">
        <w:rPr>
          <w:rFonts w:ascii="Times New Roman" w:eastAsia="方正仿宋简体" w:hAnsi="Times New Roman" w:cs="Times New Roman"/>
          <w:sz w:val="32"/>
          <w:szCs w:val="32"/>
        </w:rPr>
        <w:t>万元，占</w:t>
      </w:r>
      <w:r w:rsidRPr="005D4603">
        <w:rPr>
          <w:rFonts w:ascii="Times New Roman" w:eastAsia="方正仿宋简体" w:hAnsi="Times New Roman" w:cs="Times New Roman" w:hint="eastAsia"/>
          <w:sz w:val="32"/>
          <w:szCs w:val="32"/>
        </w:rPr>
        <w:t>1.5</w:t>
      </w:r>
      <w:r w:rsidRPr="005D4603">
        <w:rPr>
          <w:rFonts w:ascii="Times New Roman" w:eastAsia="方正仿宋简体" w:hAnsi="Times New Roman" w:cs="Times New Roman"/>
          <w:sz w:val="32"/>
          <w:szCs w:val="32"/>
        </w:rPr>
        <w:t>%</w:t>
      </w:r>
      <w:r w:rsidRPr="005D4603">
        <w:rPr>
          <w:rFonts w:ascii="Times New Roman" w:eastAsia="方正仿宋简体" w:hAnsi="Times New Roman" w:cs="Times New Roman" w:hint="eastAsia"/>
          <w:sz w:val="32"/>
          <w:szCs w:val="32"/>
        </w:rPr>
        <w:t>；</w:t>
      </w:r>
    </w:p>
    <w:p w:rsidR="005D4603" w:rsidRPr="005D4603" w:rsidRDefault="005D4603" w:rsidP="005D4603">
      <w:pPr>
        <w:spacing w:line="640" w:lineRule="exact"/>
        <w:ind w:firstLineChars="200" w:firstLine="640"/>
        <w:jc w:val="left"/>
        <w:rPr>
          <w:rFonts w:ascii="Times New Roman" w:eastAsia="方正仿宋简体" w:hAnsi="Times New Roman" w:cs="Times New Roman"/>
          <w:sz w:val="32"/>
          <w:szCs w:val="32"/>
        </w:rPr>
      </w:pPr>
      <w:r w:rsidRPr="005D4603">
        <w:rPr>
          <w:rFonts w:ascii="Times New Roman" w:eastAsia="方正仿宋简体" w:hAnsi="Times New Roman" w:cs="Times New Roman" w:hint="eastAsia"/>
          <w:sz w:val="32"/>
          <w:szCs w:val="32"/>
        </w:rPr>
        <w:t>208</w:t>
      </w:r>
      <w:r w:rsidRPr="005D4603">
        <w:rPr>
          <w:rFonts w:ascii="Times New Roman" w:eastAsia="方正仿宋简体" w:hAnsi="Times New Roman" w:cs="Times New Roman"/>
          <w:sz w:val="32"/>
          <w:szCs w:val="32"/>
        </w:rPr>
        <w:t>（类）</w:t>
      </w:r>
      <w:r w:rsidRPr="005D4603">
        <w:rPr>
          <w:rFonts w:ascii="Times New Roman" w:eastAsia="方正仿宋简体" w:hAnsi="Times New Roman" w:cs="Times New Roman" w:hint="eastAsia"/>
          <w:sz w:val="32"/>
          <w:szCs w:val="32"/>
        </w:rPr>
        <w:t>社会保障和就业</w:t>
      </w:r>
      <w:r w:rsidRPr="005D4603">
        <w:rPr>
          <w:rFonts w:ascii="Times New Roman" w:eastAsia="方正仿宋简体" w:hAnsi="Times New Roman" w:cs="Times New Roman"/>
          <w:sz w:val="32"/>
          <w:szCs w:val="32"/>
        </w:rPr>
        <w:t>支出</w:t>
      </w:r>
      <w:r w:rsidRPr="005D4603">
        <w:rPr>
          <w:rFonts w:ascii="Times New Roman" w:eastAsia="方正仿宋简体" w:hAnsi="Times New Roman" w:cs="Times New Roman" w:hint="eastAsia"/>
          <w:sz w:val="32"/>
          <w:szCs w:val="32"/>
        </w:rPr>
        <w:t>16.89</w:t>
      </w:r>
      <w:r w:rsidRPr="005D4603">
        <w:rPr>
          <w:rFonts w:ascii="Times New Roman" w:eastAsia="方正仿宋简体" w:hAnsi="Times New Roman" w:cs="Times New Roman"/>
          <w:sz w:val="32"/>
          <w:szCs w:val="32"/>
        </w:rPr>
        <w:t>万元，占</w:t>
      </w:r>
      <w:r w:rsidRPr="005D4603">
        <w:rPr>
          <w:rFonts w:ascii="Times New Roman" w:eastAsia="方正仿宋简体" w:hAnsi="Times New Roman" w:cs="Times New Roman" w:hint="eastAsia"/>
          <w:sz w:val="32"/>
          <w:szCs w:val="32"/>
        </w:rPr>
        <w:t>3.8</w:t>
      </w:r>
      <w:r w:rsidRPr="005D4603">
        <w:rPr>
          <w:rFonts w:ascii="Times New Roman" w:eastAsia="方正仿宋简体" w:hAnsi="Times New Roman" w:cs="Times New Roman"/>
          <w:sz w:val="32"/>
          <w:szCs w:val="32"/>
        </w:rPr>
        <w:t>%</w:t>
      </w:r>
      <w:r w:rsidRPr="005D4603">
        <w:rPr>
          <w:rFonts w:ascii="Times New Roman" w:eastAsia="方正仿宋简体" w:hAnsi="Times New Roman" w:cs="Times New Roman" w:hint="eastAsia"/>
          <w:sz w:val="32"/>
          <w:szCs w:val="32"/>
        </w:rPr>
        <w:t>；</w:t>
      </w:r>
    </w:p>
    <w:p w:rsidR="000D2B89" w:rsidRPr="005D4603" w:rsidRDefault="000D2B89" w:rsidP="000D2B89">
      <w:pPr>
        <w:spacing w:line="640" w:lineRule="exact"/>
        <w:ind w:firstLineChars="200" w:firstLine="640"/>
        <w:jc w:val="left"/>
        <w:rPr>
          <w:rFonts w:ascii="Times New Roman" w:eastAsia="方正仿宋简体" w:hAnsi="Times New Roman" w:cs="Times New Roman"/>
          <w:sz w:val="32"/>
          <w:szCs w:val="32"/>
        </w:rPr>
      </w:pPr>
      <w:r w:rsidRPr="005D4603">
        <w:rPr>
          <w:rFonts w:ascii="Times New Roman" w:eastAsia="方正仿宋简体" w:hAnsi="Times New Roman" w:cs="Times New Roman" w:hint="eastAsia"/>
          <w:sz w:val="32"/>
          <w:szCs w:val="32"/>
        </w:rPr>
        <w:t>214</w:t>
      </w:r>
      <w:r w:rsidRPr="005D4603">
        <w:rPr>
          <w:rFonts w:ascii="Times New Roman" w:eastAsia="方正仿宋简体" w:hAnsi="Times New Roman" w:cs="Times New Roman"/>
          <w:sz w:val="32"/>
          <w:szCs w:val="32"/>
        </w:rPr>
        <w:t>（类）</w:t>
      </w:r>
      <w:r w:rsidR="005D4603" w:rsidRPr="005D4603">
        <w:rPr>
          <w:rFonts w:ascii="Times New Roman" w:eastAsia="方正仿宋简体" w:hAnsi="Times New Roman" w:cs="Times New Roman" w:hint="eastAsia"/>
          <w:sz w:val="32"/>
          <w:szCs w:val="32"/>
        </w:rPr>
        <w:t>交通运输</w:t>
      </w:r>
      <w:r w:rsidRPr="005D4603">
        <w:rPr>
          <w:rFonts w:ascii="Times New Roman" w:eastAsia="方正仿宋简体" w:hAnsi="Times New Roman" w:cs="Times New Roman"/>
          <w:sz w:val="32"/>
          <w:szCs w:val="32"/>
        </w:rPr>
        <w:t>支出</w:t>
      </w:r>
      <w:r w:rsidRPr="005D4603">
        <w:rPr>
          <w:rFonts w:ascii="Times New Roman" w:eastAsia="方正仿宋简体" w:hAnsi="Times New Roman" w:cs="Times New Roman"/>
          <w:sz w:val="32"/>
          <w:szCs w:val="32"/>
        </w:rPr>
        <w:t xml:space="preserve"> </w:t>
      </w:r>
      <w:r w:rsidR="005D4603" w:rsidRPr="005D4603">
        <w:rPr>
          <w:rFonts w:ascii="Times New Roman" w:eastAsia="方正仿宋简体" w:hAnsi="Times New Roman" w:cs="Times New Roman" w:hint="eastAsia"/>
          <w:sz w:val="32"/>
          <w:szCs w:val="32"/>
        </w:rPr>
        <w:t>396.14</w:t>
      </w:r>
      <w:r w:rsidRPr="005D4603">
        <w:rPr>
          <w:rFonts w:ascii="Times New Roman" w:eastAsia="方正仿宋简体" w:hAnsi="Times New Roman" w:cs="Times New Roman"/>
          <w:sz w:val="32"/>
          <w:szCs w:val="32"/>
        </w:rPr>
        <w:t>万元，占</w:t>
      </w:r>
      <w:r w:rsidRPr="005D4603">
        <w:rPr>
          <w:rFonts w:ascii="Times New Roman" w:eastAsia="方正仿宋简体" w:hAnsi="Times New Roman" w:cs="Times New Roman"/>
          <w:sz w:val="32"/>
          <w:szCs w:val="32"/>
        </w:rPr>
        <w:t xml:space="preserve"> </w:t>
      </w:r>
      <w:r w:rsidR="005D4603" w:rsidRPr="005D4603">
        <w:rPr>
          <w:rFonts w:ascii="Times New Roman" w:eastAsia="方正仿宋简体" w:hAnsi="Times New Roman" w:cs="Times New Roman" w:hint="eastAsia"/>
          <w:sz w:val="32"/>
          <w:szCs w:val="32"/>
        </w:rPr>
        <w:t>89.5</w:t>
      </w:r>
      <w:r w:rsidRPr="005D4603">
        <w:rPr>
          <w:rFonts w:ascii="Times New Roman" w:eastAsia="方正仿宋简体" w:hAnsi="Times New Roman" w:cs="Times New Roman"/>
          <w:sz w:val="32"/>
          <w:szCs w:val="32"/>
        </w:rPr>
        <w:t>%</w:t>
      </w:r>
      <w:r w:rsidRPr="005D4603">
        <w:rPr>
          <w:rFonts w:ascii="Times New Roman" w:eastAsia="方正仿宋简体" w:hAnsi="Times New Roman" w:cs="Times New Roman" w:hint="eastAsia"/>
          <w:sz w:val="32"/>
          <w:szCs w:val="32"/>
        </w:rPr>
        <w:t>；</w:t>
      </w:r>
    </w:p>
    <w:p w:rsidR="005D4603" w:rsidRPr="005D4603" w:rsidRDefault="000D2B89" w:rsidP="000D2B89">
      <w:pPr>
        <w:spacing w:line="600" w:lineRule="exact"/>
        <w:ind w:firstLineChars="200" w:firstLine="640"/>
        <w:rPr>
          <w:rFonts w:ascii="Times New Roman" w:eastAsia="方正仿宋简体" w:hAnsi="Times New Roman" w:cs="Times New Roman"/>
          <w:sz w:val="32"/>
          <w:szCs w:val="32"/>
        </w:rPr>
      </w:pPr>
      <w:r w:rsidRPr="005D4603">
        <w:rPr>
          <w:rFonts w:ascii="Times New Roman" w:eastAsia="方正仿宋简体" w:hAnsi="Times New Roman" w:cs="Times New Roman" w:hint="eastAsia"/>
          <w:sz w:val="32"/>
          <w:szCs w:val="32"/>
        </w:rPr>
        <w:t>221</w:t>
      </w:r>
      <w:r w:rsidRPr="005D4603">
        <w:rPr>
          <w:rFonts w:ascii="Times New Roman" w:eastAsia="方正仿宋简体" w:hAnsi="Times New Roman" w:cs="Times New Roman"/>
          <w:sz w:val="32"/>
          <w:szCs w:val="32"/>
        </w:rPr>
        <w:t>（类）</w:t>
      </w:r>
      <w:r w:rsidR="005D4603" w:rsidRPr="005D4603">
        <w:rPr>
          <w:rFonts w:ascii="Times New Roman" w:eastAsia="方正仿宋简体" w:hAnsi="Times New Roman" w:cs="Times New Roman" w:hint="eastAsia"/>
          <w:sz w:val="32"/>
          <w:szCs w:val="32"/>
        </w:rPr>
        <w:t>住房保障</w:t>
      </w:r>
      <w:r w:rsidRPr="005D4603">
        <w:rPr>
          <w:rFonts w:ascii="Times New Roman" w:eastAsia="方正仿宋简体" w:hAnsi="Times New Roman" w:cs="Times New Roman"/>
          <w:sz w:val="32"/>
          <w:szCs w:val="32"/>
        </w:rPr>
        <w:t>支出</w:t>
      </w:r>
      <w:r w:rsidRPr="005D4603">
        <w:rPr>
          <w:rFonts w:ascii="Times New Roman" w:eastAsia="方正仿宋简体" w:hAnsi="Times New Roman" w:cs="Times New Roman"/>
          <w:sz w:val="32"/>
          <w:szCs w:val="32"/>
        </w:rPr>
        <w:t xml:space="preserve"> </w:t>
      </w:r>
      <w:r w:rsidR="005D4603" w:rsidRPr="005D4603">
        <w:rPr>
          <w:rFonts w:ascii="Times New Roman" w:eastAsia="方正仿宋简体" w:hAnsi="Times New Roman" w:cs="Times New Roman" w:hint="eastAsia"/>
          <w:sz w:val="32"/>
          <w:szCs w:val="32"/>
        </w:rPr>
        <w:t>20.66</w:t>
      </w:r>
      <w:r w:rsidRPr="005D4603">
        <w:rPr>
          <w:rFonts w:ascii="Times New Roman" w:eastAsia="方正仿宋简体" w:hAnsi="Times New Roman" w:cs="Times New Roman"/>
          <w:sz w:val="32"/>
          <w:szCs w:val="32"/>
        </w:rPr>
        <w:t>万元，占</w:t>
      </w:r>
      <w:r w:rsidRPr="005D4603">
        <w:rPr>
          <w:rFonts w:ascii="Times New Roman" w:eastAsia="方正仿宋简体" w:hAnsi="Times New Roman" w:cs="Times New Roman"/>
          <w:sz w:val="32"/>
          <w:szCs w:val="32"/>
        </w:rPr>
        <w:t xml:space="preserve"> </w:t>
      </w:r>
      <w:r w:rsidR="005D4603" w:rsidRPr="005D4603">
        <w:rPr>
          <w:rFonts w:ascii="Times New Roman" w:eastAsia="方正仿宋简体" w:hAnsi="Times New Roman" w:cs="Times New Roman" w:hint="eastAsia"/>
          <w:sz w:val="32"/>
          <w:szCs w:val="32"/>
        </w:rPr>
        <w:t>4.7</w:t>
      </w:r>
      <w:r w:rsidRPr="005D4603">
        <w:rPr>
          <w:rFonts w:ascii="Times New Roman" w:eastAsia="方正仿宋简体" w:hAnsi="Times New Roman" w:cs="Times New Roman"/>
          <w:sz w:val="32"/>
          <w:szCs w:val="32"/>
        </w:rPr>
        <w:t>%</w:t>
      </w:r>
      <w:r w:rsidRPr="005D4603">
        <w:rPr>
          <w:rFonts w:ascii="Times New Roman" w:eastAsia="方正仿宋简体" w:hAnsi="Times New Roman" w:cs="Times New Roman" w:hint="eastAsia"/>
          <w:sz w:val="32"/>
          <w:szCs w:val="32"/>
        </w:rPr>
        <w:t>。</w:t>
      </w:r>
    </w:p>
    <w:p w:rsidR="00EA46AA" w:rsidRDefault="0004266F" w:rsidP="000D2B89">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（三）一般公共预算财政拨款支出决算具体情况。</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年度财政拨款支出年初预算为</w:t>
      </w:r>
      <w:r>
        <w:rPr>
          <w:rFonts w:ascii="Times New Roman" w:eastAsia="方正仿宋简体" w:hAnsi="Times New Roman" w:cs="Times New Roman"/>
          <w:sz w:val="32"/>
          <w:szCs w:val="32"/>
        </w:rPr>
        <w:t xml:space="preserve"> </w:t>
      </w:r>
      <w:r w:rsidR="005D4603">
        <w:rPr>
          <w:rFonts w:ascii="Times New Roman" w:eastAsia="方正仿宋简体" w:hAnsi="Times New Roman" w:cs="Times New Roman" w:hint="eastAsia"/>
          <w:sz w:val="32"/>
          <w:szCs w:val="32"/>
        </w:rPr>
        <w:t>332.56</w:t>
      </w:r>
      <w:r>
        <w:rPr>
          <w:rFonts w:ascii="Times New Roman" w:eastAsia="方正仿宋简体" w:hAnsi="Times New Roman" w:cs="Times New Roman"/>
          <w:sz w:val="32"/>
          <w:szCs w:val="32"/>
        </w:rPr>
        <w:t>万元，支出决算为</w:t>
      </w:r>
      <w:r w:rsidR="005D4603">
        <w:rPr>
          <w:rFonts w:ascii="Times New Roman" w:eastAsia="方正仿宋简体" w:hAnsi="Times New Roman" w:cs="Times New Roman" w:hint="eastAsia"/>
          <w:sz w:val="32"/>
          <w:szCs w:val="32"/>
        </w:rPr>
        <w:t>442.63</w:t>
      </w:r>
      <w:r>
        <w:rPr>
          <w:rFonts w:ascii="Times New Roman" w:eastAsia="方正仿宋简体" w:hAnsi="Times New Roman" w:cs="Times New Roman"/>
          <w:sz w:val="32"/>
          <w:szCs w:val="32"/>
        </w:rPr>
        <w:t>万元，完成年初预算的</w:t>
      </w:r>
      <w:r>
        <w:rPr>
          <w:rFonts w:ascii="Times New Roman" w:eastAsia="方正仿宋简体" w:hAnsi="Times New Roman" w:cs="Times New Roman"/>
          <w:sz w:val="32"/>
          <w:szCs w:val="32"/>
        </w:rPr>
        <w:t xml:space="preserve"> </w:t>
      </w:r>
      <w:r w:rsidR="005D4603">
        <w:rPr>
          <w:rFonts w:ascii="Times New Roman" w:eastAsia="方正仿宋简体" w:hAnsi="Times New Roman" w:cs="Times New Roman" w:hint="eastAsia"/>
          <w:sz w:val="32"/>
          <w:szCs w:val="32"/>
        </w:rPr>
        <w:t>133.1</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。其中：</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1.</w:t>
      </w:r>
      <w:r w:rsidR="005D4603">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一般公共服务财政拨款支出年初预算为</w:t>
      </w:r>
      <w:r>
        <w:rPr>
          <w:rFonts w:ascii="Times New Roman" w:eastAsia="方正仿宋简体" w:hAnsi="Times New Roman" w:cs="Times New Roman"/>
          <w:sz w:val="32"/>
          <w:szCs w:val="32"/>
        </w:rPr>
        <w:t xml:space="preserve"> 0</w:t>
      </w:r>
      <w:r>
        <w:rPr>
          <w:rFonts w:ascii="Times New Roman" w:eastAsia="方正仿宋简体" w:hAnsi="Times New Roman" w:cs="Times New Roman"/>
          <w:sz w:val="32"/>
          <w:szCs w:val="32"/>
        </w:rPr>
        <w:t>万元，支出决算为</w:t>
      </w:r>
      <w:r>
        <w:rPr>
          <w:rFonts w:ascii="Times New Roman" w:eastAsia="方正仿宋简体" w:hAnsi="Times New Roman" w:cs="Times New Roman"/>
          <w:sz w:val="32"/>
          <w:szCs w:val="32"/>
        </w:rPr>
        <w:t xml:space="preserve"> </w:t>
      </w:r>
      <w:r w:rsidR="005D4603">
        <w:rPr>
          <w:rFonts w:ascii="Times New Roman" w:eastAsia="方正仿宋简体" w:hAnsi="Times New Roman" w:cs="Times New Roman" w:hint="eastAsia"/>
          <w:sz w:val="32"/>
          <w:szCs w:val="32"/>
        </w:rPr>
        <w:t>2.4</w:t>
      </w:r>
      <w:r>
        <w:rPr>
          <w:rFonts w:ascii="Times New Roman" w:eastAsia="方正仿宋简体" w:hAnsi="Times New Roman" w:cs="Times New Roman"/>
          <w:sz w:val="32"/>
          <w:szCs w:val="32"/>
        </w:rPr>
        <w:t>万元，主要用于专项工作经费。</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sidR="005D4603">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教育财政拨款支出年初预算为</w:t>
      </w:r>
      <w:r w:rsidR="005D4603">
        <w:rPr>
          <w:rFonts w:ascii="Times New Roman" w:eastAsia="方正仿宋简体" w:hAnsi="Times New Roman" w:cs="Times New Roman" w:hint="eastAsia"/>
          <w:sz w:val="32"/>
          <w:szCs w:val="32"/>
        </w:rPr>
        <w:t>6.54</w:t>
      </w:r>
      <w:r>
        <w:rPr>
          <w:rFonts w:ascii="Times New Roman" w:eastAsia="方正仿宋简体" w:hAnsi="Times New Roman" w:cs="Times New Roman"/>
          <w:sz w:val="32"/>
          <w:szCs w:val="32"/>
        </w:rPr>
        <w:t>万元，支出决算为</w:t>
      </w:r>
      <w:r w:rsidR="005D4603">
        <w:rPr>
          <w:rFonts w:ascii="Times New Roman" w:eastAsia="方正仿宋简体" w:hAnsi="Times New Roman" w:cs="Times New Roman" w:hint="eastAsia"/>
          <w:sz w:val="32"/>
          <w:szCs w:val="32"/>
        </w:rPr>
        <w:t>6.54</w:t>
      </w:r>
      <w:r>
        <w:rPr>
          <w:rFonts w:ascii="Times New Roman" w:eastAsia="方正仿宋简体" w:hAnsi="Times New Roman" w:cs="Times New Roman"/>
          <w:sz w:val="32"/>
          <w:szCs w:val="32"/>
        </w:rPr>
        <w:t>万元，主要用于党组织教育经费。</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3. </w:t>
      </w:r>
      <w:r>
        <w:rPr>
          <w:rFonts w:ascii="Times New Roman" w:eastAsia="方正仿宋简体" w:hAnsi="Times New Roman" w:cs="Times New Roman"/>
          <w:sz w:val="32"/>
          <w:szCs w:val="32"/>
        </w:rPr>
        <w:t>社会保障和就业财政拨款支出年初预算为</w:t>
      </w:r>
      <w:r w:rsidR="005D4603">
        <w:rPr>
          <w:rFonts w:ascii="Times New Roman" w:eastAsia="方正仿宋简体" w:hAnsi="Times New Roman" w:cs="Times New Roman" w:hint="eastAsia"/>
          <w:sz w:val="32"/>
          <w:szCs w:val="32"/>
        </w:rPr>
        <w:t>9.68</w:t>
      </w:r>
      <w:r>
        <w:rPr>
          <w:rFonts w:ascii="Times New Roman" w:eastAsia="方正仿宋简体" w:hAnsi="Times New Roman" w:cs="Times New Roman"/>
          <w:sz w:val="32"/>
          <w:szCs w:val="32"/>
        </w:rPr>
        <w:t>万元，支出决算为</w:t>
      </w:r>
      <w:r>
        <w:rPr>
          <w:rFonts w:ascii="Times New Roman" w:eastAsia="方正仿宋简体" w:hAnsi="Times New Roman" w:cs="Times New Roman"/>
          <w:sz w:val="32"/>
          <w:szCs w:val="32"/>
        </w:rPr>
        <w:t xml:space="preserve"> </w:t>
      </w:r>
      <w:r w:rsidR="005D4603">
        <w:rPr>
          <w:rFonts w:ascii="Times New Roman" w:eastAsia="方正仿宋简体" w:hAnsi="Times New Roman" w:cs="Times New Roman" w:hint="eastAsia"/>
          <w:sz w:val="32"/>
          <w:szCs w:val="32"/>
        </w:rPr>
        <w:t>16.89</w:t>
      </w:r>
      <w:r w:rsidR="005D4603">
        <w:rPr>
          <w:rFonts w:ascii="Times New Roman" w:eastAsia="方正仿宋简体" w:hAnsi="Times New Roman" w:cs="Times New Roman"/>
          <w:sz w:val="32"/>
          <w:szCs w:val="32"/>
        </w:rPr>
        <w:t>万元，主要用于</w:t>
      </w:r>
      <w:r>
        <w:rPr>
          <w:rFonts w:ascii="Times New Roman" w:eastAsia="方正仿宋简体" w:hAnsi="Times New Roman" w:cs="Times New Roman"/>
          <w:sz w:val="32"/>
          <w:szCs w:val="32"/>
        </w:rPr>
        <w:t>退休老干</w:t>
      </w:r>
      <w:r w:rsidR="005D4603">
        <w:rPr>
          <w:rFonts w:ascii="Times New Roman" w:eastAsia="方正仿宋简体" w:hAnsi="Times New Roman" w:cs="Times New Roman" w:hint="eastAsia"/>
          <w:sz w:val="32"/>
          <w:szCs w:val="32"/>
        </w:rPr>
        <w:t>费用</w:t>
      </w:r>
      <w:r>
        <w:rPr>
          <w:rFonts w:ascii="Times New Roman" w:eastAsia="方正仿宋简体" w:hAnsi="Times New Roman" w:cs="Times New Roman"/>
          <w:sz w:val="32"/>
          <w:szCs w:val="32"/>
        </w:rPr>
        <w:t>及怃恤费。</w:t>
      </w:r>
    </w:p>
    <w:p w:rsidR="00EA46AA" w:rsidRDefault="005D4603">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4</w:t>
      </w:r>
      <w:r w:rsidR="0004266F">
        <w:rPr>
          <w:rFonts w:ascii="Times New Roman" w:eastAsia="方正仿宋简体" w:hAnsi="Times New Roman" w:cs="Times New Roman"/>
          <w:sz w:val="32"/>
          <w:szCs w:val="32"/>
        </w:rPr>
        <w:t>.</w:t>
      </w:r>
      <w:r w:rsidR="0004266F">
        <w:rPr>
          <w:rFonts w:ascii="Times New Roman" w:eastAsia="方正仿宋简体" w:hAnsi="Times New Roman" w:cs="Times New Roman"/>
          <w:sz w:val="32"/>
          <w:szCs w:val="32"/>
        </w:rPr>
        <w:t>交通运输财政拨款支出年初预算</w:t>
      </w:r>
      <w:r>
        <w:rPr>
          <w:rFonts w:ascii="Times New Roman" w:eastAsia="方正仿宋简体" w:hAnsi="Times New Roman" w:cs="Times New Roman" w:hint="eastAsia"/>
          <w:sz w:val="32"/>
          <w:szCs w:val="32"/>
        </w:rPr>
        <w:t>295.68</w:t>
      </w:r>
      <w:r w:rsidR="0004266F">
        <w:rPr>
          <w:rFonts w:ascii="Times New Roman" w:eastAsia="方正仿宋简体" w:hAnsi="Times New Roman" w:cs="Times New Roman"/>
          <w:sz w:val="32"/>
          <w:szCs w:val="32"/>
        </w:rPr>
        <w:t>万元，支出</w:t>
      </w:r>
      <w:r>
        <w:rPr>
          <w:rFonts w:ascii="Times New Roman" w:eastAsia="方正仿宋简体" w:hAnsi="Times New Roman" w:cs="Times New Roman" w:hint="eastAsia"/>
          <w:sz w:val="32"/>
          <w:szCs w:val="32"/>
        </w:rPr>
        <w:t>396.14</w:t>
      </w:r>
      <w:r w:rsidR="0004266F">
        <w:rPr>
          <w:rFonts w:ascii="Times New Roman" w:eastAsia="方正仿宋简体" w:hAnsi="Times New Roman" w:cs="Times New Roman"/>
          <w:sz w:val="32"/>
          <w:szCs w:val="32"/>
        </w:rPr>
        <w:t>万元，主要用于单位运行工作经费。</w:t>
      </w:r>
    </w:p>
    <w:p w:rsidR="00EA46AA" w:rsidRDefault="005D4603">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5</w:t>
      </w:r>
      <w:r w:rsidR="0004266F">
        <w:rPr>
          <w:rFonts w:ascii="Times New Roman" w:eastAsia="方正仿宋简体" w:hAnsi="Times New Roman" w:cs="Times New Roman"/>
          <w:sz w:val="32"/>
          <w:szCs w:val="32"/>
        </w:rPr>
        <w:t>.</w:t>
      </w:r>
      <w:r w:rsidR="0004266F">
        <w:rPr>
          <w:rFonts w:ascii="Times New Roman" w:eastAsia="方正仿宋简体" w:hAnsi="Times New Roman" w:cs="Times New Roman"/>
          <w:sz w:val="32"/>
          <w:szCs w:val="32"/>
        </w:rPr>
        <w:t>住房保障财政拨款支出年初预算</w:t>
      </w:r>
      <w:r>
        <w:rPr>
          <w:rFonts w:ascii="Times New Roman" w:eastAsia="方正仿宋简体" w:hAnsi="Times New Roman" w:cs="Times New Roman" w:hint="eastAsia"/>
          <w:sz w:val="32"/>
          <w:szCs w:val="32"/>
        </w:rPr>
        <w:t>20.66</w:t>
      </w:r>
      <w:r w:rsidR="0004266F">
        <w:rPr>
          <w:rFonts w:ascii="Times New Roman" w:eastAsia="方正仿宋简体" w:hAnsi="Times New Roman" w:cs="Times New Roman"/>
          <w:sz w:val="32"/>
          <w:szCs w:val="32"/>
        </w:rPr>
        <w:t>万元，支出</w:t>
      </w:r>
      <w:r>
        <w:rPr>
          <w:rFonts w:ascii="Times New Roman" w:eastAsia="方正仿宋简体" w:hAnsi="Times New Roman" w:cs="Times New Roman" w:hint="eastAsia"/>
          <w:sz w:val="32"/>
          <w:szCs w:val="32"/>
        </w:rPr>
        <w:t>20.66</w:t>
      </w:r>
      <w:r w:rsidR="0004266F">
        <w:rPr>
          <w:rFonts w:ascii="Times New Roman" w:eastAsia="方正仿宋简体" w:hAnsi="Times New Roman" w:cs="Times New Roman"/>
          <w:sz w:val="32"/>
          <w:szCs w:val="32"/>
        </w:rPr>
        <w:t>万元，主要用于职工住房公积金缴纳。</w:t>
      </w:r>
    </w:p>
    <w:p w:rsidR="00EA46AA" w:rsidRDefault="0004266F">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六、关于</w:t>
      </w:r>
      <w:r w:rsidR="00074310">
        <w:rPr>
          <w:rFonts w:ascii="黑体" w:eastAsia="黑体" w:hAnsi="黑体" w:cs="黑体"/>
          <w:sz w:val="32"/>
        </w:rPr>
        <w:t>益阳市交通建设质量监督局</w:t>
      </w:r>
      <w:r>
        <w:rPr>
          <w:rFonts w:ascii="方正黑体简体" w:eastAsia="方正黑体简体" w:hAnsi="方正黑体简体" w:cs="方正黑体简体" w:hint="eastAsia"/>
          <w:sz w:val="32"/>
          <w:szCs w:val="32"/>
        </w:rPr>
        <w:t>2019 年度一般公共预算财政拨款基本支出决算情况说明</w:t>
      </w:r>
    </w:p>
    <w:p w:rsidR="00D379DC" w:rsidRDefault="0004266F">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年度一般公共预算财政拨款基本支出</w:t>
      </w:r>
      <w:r w:rsidR="00D379DC">
        <w:rPr>
          <w:rFonts w:ascii="Times New Roman" w:eastAsia="方正仿宋简体" w:hAnsi="Times New Roman" w:cs="Times New Roman" w:hint="eastAsia"/>
          <w:sz w:val="32"/>
          <w:szCs w:val="32"/>
        </w:rPr>
        <w:t>442.63</w:t>
      </w:r>
      <w:r>
        <w:rPr>
          <w:rFonts w:ascii="Times New Roman" w:eastAsia="方正仿宋简体" w:hAnsi="Times New Roman" w:cs="Times New Roman"/>
          <w:sz w:val="32"/>
          <w:szCs w:val="32"/>
        </w:rPr>
        <w:t>万元，其中人员经费支出</w:t>
      </w:r>
      <w:r>
        <w:rPr>
          <w:rFonts w:ascii="Times New Roman" w:eastAsia="方正仿宋简体" w:hAnsi="Times New Roman" w:cs="Times New Roman"/>
          <w:sz w:val="32"/>
          <w:szCs w:val="32"/>
        </w:rPr>
        <w:t xml:space="preserve"> </w:t>
      </w:r>
      <w:r w:rsidR="00D379DC">
        <w:rPr>
          <w:rFonts w:ascii="Times New Roman" w:eastAsia="方正仿宋简体" w:hAnsi="Times New Roman" w:cs="Times New Roman" w:hint="eastAsia"/>
          <w:sz w:val="32"/>
          <w:szCs w:val="32"/>
        </w:rPr>
        <w:t>442.63</w:t>
      </w:r>
      <w:r>
        <w:rPr>
          <w:rFonts w:ascii="Times New Roman" w:eastAsia="方正仿宋简体" w:hAnsi="Times New Roman" w:cs="Times New Roman"/>
          <w:sz w:val="32"/>
          <w:szCs w:val="32"/>
        </w:rPr>
        <w:t>万元，主要包括：基本工资、津贴补贴等</w:t>
      </w:r>
      <w:r w:rsidR="00D379DC">
        <w:rPr>
          <w:rFonts w:ascii="Times New Roman" w:eastAsia="方正仿宋简体" w:hAnsi="Times New Roman" w:cs="Times New Roman" w:hint="eastAsia"/>
          <w:sz w:val="32"/>
          <w:szCs w:val="32"/>
        </w:rPr>
        <w:t>。</w:t>
      </w:r>
    </w:p>
    <w:p w:rsidR="00EA46AA" w:rsidRDefault="0004266F">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七、关于</w:t>
      </w:r>
      <w:r w:rsidR="00074310">
        <w:rPr>
          <w:rFonts w:ascii="黑体" w:eastAsia="黑体" w:hAnsi="黑体" w:cs="黑体"/>
          <w:sz w:val="32"/>
        </w:rPr>
        <w:t>益阳市交通建设质量监督局</w:t>
      </w:r>
      <w:r>
        <w:rPr>
          <w:rFonts w:ascii="方正黑体简体" w:eastAsia="方正黑体简体" w:hAnsi="方正黑体简体" w:cs="方正黑体简体" w:hint="eastAsia"/>
          <w:sz w:val="32"/>
          <w:szCs w:val="32"/>
        </w:rPr>
        <w:t>2019年度政府性基金预算财政拨款支出决算情况说明</w:t>
      </w:r>
    </w:p>
    <w:p w:rsidR="00D379DC" w:rsidRPr="00D379DC" w:rsidRDefault="00D379DC" w:rsidP="00D379DC">
      <w:pPr>
        <w:shd w:val="clear" w:color="auto" w:fill="FFFFFF"/>
        <w:spacing w:line="640" w:lineRule="exact"/>
        <w:ind w:firstLine="643"/>
        <w:rPr>
          <w:rFonts w:ascii="Times New Roman" w:eastAsia="方正仿宋简体" w:hAnsi="Times New Roman" w:cs="Times New Roman"/>
          <w:sz w:val="32"/>
          <w:szCs w:val="32"/>
        </w:rPr>
      </w:pPr>
      <w:r w:rsidRPr="00D379DC">
        <w:rPr>
          <w:rFonts w:ascii="Times New Roman" w:eastAsia="方正仿宋简体" w:hAnsi="Times New Roman" w:cs="Times New Roman" w:hint="eastAsia"/>
          <w:sz w:val="32"/>
          <w:szCs w:val="32"/>
        </w:rPr>
        <w:t>我单位</w:t>
      </w:r>
      <w:r>
        <w:rPr>
          <w:rFonts w:ascii="Times New Roman" w:eastAsia="方正仿宋简体" w:hAnsi="Times New Roman" w:cs="Times New Roman" w:hint="eastAsia"/>
          <w:sz w:val="32"/>
          <w:szCs w:val="32"/>
        </w:rPr>
        <w:t>2019</w:t>
      </w:r>
      <w:r w:rsidRPr="00D379DC">
        <w:rPr>
          <w:rFonts w:ascii="Times New Roman" w:eastAsia="方正仿宋简体" w:hAnsi="Times New Roman" w:cs="Times New Roman" w:hint="eastAsia"/>
          <w:sz w:val="32"/>
          <w:szCs w:val="32"/>
        </w:rPr>
        <w:t>年度</w:t>
      </w:r>
      <w:r w:rsidRPr="00D379DC">
        <w:rPr>
          <w:rFonts w:ascii="Times New Roman" w:eastAsia="方正仿宋简体" w:hAnsi="Times New Roman" w:cs="Times New Roman"/>
          <w:sz w:val="32"/>
          <w:szCs w:val="32"/>
        </w:rPr>
        <w:t>没有政府性基金收入，也没有政府性基金安排的支出，故本表无数据。</w:t>
      </w:r>
    </w:p>
    <w:p w:rsidR="00EA46AA" w:rsidRDefault="0004266F">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八、关于</w:t>
      </w:r>
      <w:r w:rsidR="00074310">
        <w:rPr>
          <w:rFonts w:ascii="黑体" w:eastAsia="黑体" w:hAnsi="黑体" w:cs="黑体"/>
          <w:sz w:val="32"/>
        </w:rPr>
        <w:t>益阳市交通建设质量监督局</w:t>
      </w:r>
      <w:r>
        <w:rPr>
          <w:rFonts w:ascii="方正黑体简体" w:eastAsia="方正黑体简体" w:hAnsi="方正黑体简体" w:cs="方正黑体简体" w:hint="eastAsia"/>
          <w:sz w:val="32"/>
          <w:szCs w:val="32"/>
        </w:rPr>
        <w:t>2019 年度一般公共预算财政拨款“三公”经费支出决算情况说明</w:t>
      </w:r>
    </w:p>
    <w:p w:rsidR="00EA46AA" w:rsidRDefault="0004266F">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（一）“三公”经费财政拨款支出决算总体情况说明。</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 xml:space="preserve">2019 </w:t>
      </w:r>
      <w:r>
        <w:rPr>
          <w:rFonts w:ascii="Times New Roman" w:eastAsia="方正仿宋简体" w:hAnsi="Times New Roman" w:cs="Times New Roman"/>
          <w:sz w:val="32"/>
          <w:szCs w:val="32"/>
        </w:rPr>
        <w:t>年度</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经费财政拨款支出预算为</w:t>
      </w:r>
      <w:r w:rsidR="001E13C0">
        <w:rPr>
          <w:rFonts w:ascii="Times New Roman" w:eastAsia="方正仿宋简体" w:hAnsi="Times New Roman" w:cs="Times New Roman" w:hint="eastAsia"/>
          <w:sz w:val="32"/>
          <w:szCs w:val="32"/>
        </w:rPr>
        <w:t>9</w:t>
      </w:r>
      <w:r>
        <w:rPr>
          <w:rFonts w:ascii="Times New Roman" w:eastAsia="方正仿宋简体" w:hAnsi="Times New Roman" w:cs="Times New Roman"/>
          <w:sz w:val="32"/>
          <w:szCs w:val="32"/>
        </w:rPr>
        <w:t>万元，支出决算为</w:t>
      </w:r>
      <w:r w:rsidR="001E13C0">
        <w:rPr>
          <w:rFonts w:ascii="Times New Roman" w:eastAsia="方正仿宋简体" w:hAnsi="Times New Roman" w:cs="Times New Roman" w:hint="eastAsia"/>
          <w:sz w:val="32"/>
          <w:szCs w:val="32"/>
        </w:rPr>
        <w:t>8.07</w:t>
      </w:r>
      <w:r>
        <w:rPr>
          <w:rFonts w:ascii="Times New Roman" w:eastAsia="方正仿宋简体" w:hAnsi="Times New Roman" w:cs="Times New Roman"/>
          <w:sz w:val="32"/>
          <w:szCs w:val="32"/>
        </w:rPr>
        <w:t>万元，完成预算的</w:t>
      </w:r>
      <w:r w:rsidR="001E13C0">
        <w:rPr>
          <w:rFonts w:ascii="Times New Roman" w:eastAsia="方正仿宋简体" w:hAnsi="Times New Roman" w:cs="Times New Roman" w:hint="eastAsia"/>
          <w:sz w:val="32"/>
          <w:szCs w:val="32"/>
        </w:rPr>
        <w:t>89.6</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，其中：因公出国（境）费支出决算为</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万元，完成预算的</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；公务用车购置及运行费支出决算为</w:t>
      </w:r>
      <w:r w:rsidR="001E13C0">
        <w:rPr>
          <w:rFonts w:ascii="Times New Roman" w:eastAsia="方正仿宋简体" w:hAnsi="Times New Roman" w:cs="Times New Roman" w:hint="eastAsia"/>
          <w:sz w:val="32"/>
          <w:szCs w:val="32"/>
        </w:rPr>
        <w:t>7</w:t>
      </w:r>
      <w:r>
        <w:rPr>
          <w:rFonts w:ascii="Times New Roman" w:eastAsia="方正仿宋简体" w:hAnsi="Times New Roman" w:cs="Times New Roman"/>
          <w:sz w:val="32"/>
          <w:szCs w:val="32"/>
        </w:rPr>
        <w:t>万元，完成预算的</w:t>
      </w:r>
      <w:r w:rsidR="001E13C0">
        <w:rPr>
          <w:rFonts w:ascii="Times New Roman" w:eastAsia="方正仿宋简体" w:hAnsi="Times New Roman" w:cs="Times New Roman" w:hint="eastAsia"/>
          <w:sz w:val="32"/>
          <w:szCs w:val="32"/>
        </w:rPr>
        <w:t>100</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；公务接待费支出决算为</w:t>
      </w:r>
      <w:r w:rsidR="001E13C0">
        <w:rPr>
          <w:rFonts w:ascii="Times New Roman" w:eastAsia="方正仿宋简体" w:hAnsi="Times New Roman" w:cs="Times New Roman" w:hint="eastAsia"/>
          <w:sz w:val="32"/>
          <w:szCs w:val="32"/>
        </w:rPr>
        <w:t>1.07</w:t>
      </w:r>
      <w:r>
        <w:rPr>
          <w:rFonts w:ascii="Times New Roman" w:eastAsia="方正仿宋简体" w:hAnsi="Times New Roman" w:cs="Times New Roman"/>
          <w:sz w:val="32"/>
          <w:szCs w:val="32"/>
        </w:rPr>
        <w:t>万元，完成预算的</w:t>
      </w:r>
      <w:r w:rsidR="000D0C7D">
        <w:rPr>
          <w:rFonts w:ascii="Times New Roman" w:eastAsia="方正仿宋简体" w:hAnsi="Times New Roman" w:cs="Times New Roman" w:hint="eastAsia"/>
          <w:sz w:val="32"/>
          <w:szCs w:val="32"/>
        </w:rPr>
        <w:t>53.5</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经费支出决算数小于预算数的主要原因：</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因会计核算原则发生变化。</w:t>
      </w: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年为执行《新政府会计制度》首年，部分应在</w:t>
      </w: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年支出的但实际未支付的费用未确认支出。</w:t>
      </w:r>
    </w:p>
    <w:p w:rsidR="00EA46AA" w:rsidRDefault="0004266F">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（二）“三公”经费财政拨款支出决算具体情况说明。</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经费财政拨款支出决算为</w:t>
      </w:r>
      <w:r w:rsidR="000D0C7D">
        <w:rPr>
          <w:rFonts w:ascii="Times New Roman" w:eastAsia="方正仿宋简体" w:hAnsi="Times New Roman" w:cs="Times New Roman" w:hint="eastAsia"/>
          <w:sz w:val="32"/>
          <w:szCs w:val="32"/>
        </w:rPr>
        <w:t>8.07</w:t>
      </w:r>
      <w:r>
        <w:rPr>
          <w:rFonts w:ascii="Times New Roman" w:eastAsia="方正仿宋简体" w:hAnsi="Times New Roman" w:cs="Times New Roman"/>
          <w:sz w:val="32"/>
          <w:szCs w:val="32"/>
        </w:rPr>
        <w:t>万元，其中：因公出国（境）费支出决算为</w:t>
      </w:r>
      <w:r>
        <w:rPr>
          <w:rFonts w:ascii="Times New Roman" w:eastAsia="方正仿宋简体" w:hAnsi="Times New Roman" w:cs="Times New Roman"/>
          <w:sz w:val="32"/>
          <w:szCs w:val="32"/>
        </w:rPr>
        <w:t xml:space="preserve"> 0</w:t>
      </w:r>
      <w:r>
        <w:rPr>
          <w:rFonts w:ascii="Times New Roman" w:eastAsia="方正仿宋简体" w:hAnsi="Times New Roman" w:cs="Times New Roman"/>
          <w:sz w:val="32"/>
          <w:szCs w:val="32"/>
        </w:rPr>
        <w:t>万元，占</w:t>
      </w:r>
      <w:r>
        <w:rPr>
          <w:rFonts w:ascii="Times New Roman" w:eastAsia="方正仿宋简体" w:hAnsi="Times New Roman" w:cs="Times New Roman"/>
          <w:sz w:val="32"/>
          <w:szCs w:val="32"/>
        </w:rPr>
        <w:t>0%</w:t>
      </w:r>
      <w:r>
        <w:rPr>
          <w:rFonts w:ascii="Times New Roman" w:eastAsia="方正仿宋简体" w:hAnsi="Times New Roman" w:cs="Times New Roman"/>
          <w:sz w:val="32"/>
          <w:szCs w:val="32"/>
        </w:rPr>
        <w:t>；公务用车购置及运行费支出决算为</w:t>
      </w:r>
      <w:r w:rsidR="000D0C7D">
        <w:rPr>
          <w:rFonts w:ascii="Times New Roman" w:eastAsia="方正仿宋简体" w:hAnsi="Times New Roman" w:cs="Times New Roman" w:hint="eastAsia"/>
          <w:sz w:val="32"/>
          <w:szCs w:val="32"/>
        </w:rPr>
        <w:t>7</w:t>
      </w:r>
      <w:r>
        <w:rPr>
          <w:rFonts w:ascii="Times New Roman" w:eastAsia="方正仿宋简体" w:hAnsi="Times New Roman" w:cs="Times New Roman"/>
          <w:sz w:val="32"/>
          <w:szCs w:val="32"/>
        </w:rPr>
        <w:t>万元，占</w:t>
      </w:r>
      <w:r w:rsidR="000D0C7D">
        <w:rPr>
          <w:rFonts w:ascii="Times New Roman" w:eastAsia="方正仿宋简体" w:hAnsi="Times New Roman" w:cs="Times New Roman" w:hint="eastAsia"/>
          <w:sz w:val="32"/>
          <w:szCs w:val="32"/>
        </w:rPr>
        <w:t>86.74</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；公务接待费支出决算为</w:t>
      </w:r>
      <w:r w:rsidR="000D0C7D">
        <w:rPr>
          <w:rFonts w:ascii="Times New Roman" w:eastAsia="方正仿宋简体" w:hAnsi="Times New Roman" w:cs="Times New Roman" w:hint="eastAsia"/>
          <w:sz w:val="32"/>
          <w:szCs w:val="32"/>
        </w:rPr>
        <w:t>1.07</w:t>
      </w:r>
      <w:r>
        <w:rPr>
          <w:rFonts w:ascii="Times New Roman" w:eastAsia="方正仿宋简体" w:hAnsi="Times New Roman" w:cs="Times New Roman"/>
          <w:sz w:val="32"/>
          <w:szCs w:val="32"/>
        </w:rPr>
        <w:t>万元，占</w:t>
      </w:r>
      <w:r w:rsidR="000D0C7D">
        <w:rPr>
          <w:rFonts w:ascii="Times New Roman" w:eastAsia="方正仿宋简体" w:hAnsi="Times New Roman" w:cs="Times New Roman" w:hint="eastAsia"/>
          <w:sz w:val="32"/>
          <w:szCs w:val="32"/>
        </w:rPr>
        <w:t>13.25</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 xml:space="preserve">2019 </w:t>
      </w:r>
      <w:r>
        <w:rPr>
          <w:rFonts w:ascii="Times New Roman" w:eastAsia="方正仿宋简体" w:hAnsi="Times New Roman" w:cs="Times New Roman"/>
          <w:sz w:val="32"/>
          <w:szCs w:val="32"/>
        </w:rPr>
        <w:t>年度</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经费支出决算数小于上年决算数的主要原因：一是机关厉行勤俭节约，压缩了开支；二是会计制度的变化造成部分支出未计入</w:t>
      </w: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 xml:space="preserve"> </w:t>
      </w:r>
    </w:p>
    <w:p w:rsidR="00EA46AA" w:rsidRDefault="0004266F">
      <w:pPr>
        <w:pStyle w:val="a7"/>
        <w:spacing w:line="60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因公出国（境）情况说明</w:t>
      </w:r>
    </w:p>
    <w:p w:rsidR="00EA46AA" w:rsidRDefault="0004266F" w:rsidP="0014039A">
      <w:pPr>
        <w:pStyle w:val="a7"/>
        <w:spacing w:line="60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本年度无因公出国（境）支出</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、公务用车购置及运行经费情况说明</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公务用车无购置支出。</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公车运行经费支出：</w:t>
      </w:r>
      <w:r w:rsidR="000D0C7D">
        <w:rPr>
          <w:rFonts w:ascii="Times New Roman" w:eastAsia="方正仿宋简体" w:hAnsi="Times New Roman" w:cs="Times New Roman" w:hint="eastAsia"/>
          <w:sz w:val="32"/>
          <w:szCs w:val="32"/>
        </w:rPr>
        <w:t>7</w:t>
      </w:r>
      <w:r>
        <w:rPr>
          <w:rFonts w:ascii="Times New Roman" w:eastAsia="方正仿宋简体" w:hAnsi="Times New Roman" w:cs="Times New Roman"/>
          <w:sz w:val="32"/>
          <w:szCs w:val="32"/>
        </w:rPr>
        <w:t>万元，主要用于公务用车日常用油、维修费、通行费、安全奖励等支出。</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3</w:t>
      </w:r>
      <w:r>
        <w:rPr>
          <w:rFonts w:ascii="Times New Roman" w:eastAsia="方正仿宋简体" w:hAnsi="Times New Roman" w:cs="Times New Roman"/>
          <w:sz w:val="32"/>
          <w:szCs w:val="32"/>
        </w:rPr>
        <w:t>、公务接待情况说明</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公务接待支出</w:t>
      </w:r>
      <w:r w:rsidR="000D0C7D">
        <w:rPr>
          <w:rFonts w:ascii="Times New Roman" w:eastAsia="方正仿宋简体" w:hAnsi="Times New Roman" w:cs="Times New Roman" w:hint="eastAsia"/>
          <w:sz w:val="32"/>
          <w:szCs w:val="32"/>
        </w:rPr>
        <w:t>1.07</w:t>
      </w:r>
      <w:r>
        <w:rPr>
          <w:rFonts w:ascii="Times New Roman" w:eastAsia="方正仿宋简体" w:hAnsi="Times New Roman" w:cs="Times New Roman"/>
          <w:sz w:val="32"/>
          <w:szCs w:val="32"/>
        </w:rPr>
        <w:t>万元，国内公务接待</w:t>
      </w:r>
      <w:r w:rsidR="000D0C7D">
        <w:rPr>
          <w:rFonts w:ascii="Times New Roman" w:eastAsia="方正仿宋简体" w:hAnsi="Times New Roman" w:cs="Times New Roman" w:hint="eastAsia"/>
          <w:sz w:val="32"/>
          <w:szCs w:val="32"/>
        </w:rPr>
        <w:t>10</w:t>
      </w:r>
      <w:r>
        <w:rPr>
          <w:rFonts w:ascii="Times New Roman" w:eastAsia="方正仿宋简体" w:hAnsi="Times New Roman" w:cs="Times New Roman"/>
          <w:sz w:val="32"/>
          <w:szCs w:val="32"/>
        </w:rPr>
        <w:t>批次，接待</w:t>
      </w:r>
      <w:r w:rsidR="000D0C7D">
        <w:rPr>
          <w:rFonts w:ascii="Times New Roman" w:eastAsia="方正仿宋简体" w:hAnsi="Times New Roman" w:cs="Times New Roman" w:hint="eastAsia"/>
          <w:sz w:val="32"/>
          <w:szCs w:val="32"/>
        </w:rPr>
        <w:t>90</w:t>
      </w:r>
      <w:r>
        <w:rPr>
          <w:rFonts w:ascii="Times New Roman" w:eastAsia="方正仿宋简体" w:hAnsi="Times New Roman" w:cs="Times New Roman"/>
          <w:sz w:val="32"/>
          <w:szCs w:val="32"/>
        </w:rPr>
        <w:t>人</w:t>
      </w:r>
      <w:r w:rsidR="000D0C7D">
        <w:rPr>
          <w:rFonts w:ascii="Times New Roman" w:eastAsia="方正仿宋简体" w:hAnsi="Times New Roman" w:cs="Times New Roman" w:hint="eastAsia"/>
          <w:sz w:val="32"/>
          <w:szCs w:val="32"/>
        </w:rPr>
        <w:t>次</w:t>
      </w:r>
      <w:r>
        <w:rPr>
          <w:rFonts w:ascii="Times New Roman" w:eastAsia="方正仿宋简体" w:hAnsi="Times New Roman" w:cs="Times New Roman"/>
          <w:sz w:val="32"/>
          <w:szCs w:val="32"/>
        </w:rPr>
        <w:t>。接待支出主要用于各项工作检查接待费。</w:t>
      </w:r>
    </w:p>
    <w:p w:rsidR="00EA46AA" w:rsidRDefault="0004266F">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九、关于 2019 年度预算绩效情况说明</w:t>
      </w:r>
    </w:p>
    <w:p w:rsidR="00EA46AA" w:rsidRDefault="0004266F">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（一）绩效管理工作开展情况 。</w:t>
      </w:r>
    </w:p>
    <w:p w:rsidR="000D0C7D" w:rsidRDefault="000D0C7D">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本单位为二级预算单位，未填报绩效管理情况，整体支出绩效纳入交通系统整体支出绩效管理。</w:t>
      </w:r>
    </w:p>
    <w:p w:rsidR="00EA46AA" w:rsidRDefault="0004266F">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十、其他重要事项的情况说明</w:t>
      </w:r>
    </w:p>
    <w:p w:rsidR="00EA46AA" w:rsidRDefault="0004266F">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（一）预决算收支增减变化情况。</w:t>
      </w:r>
    </w:p>
    <w:p w:rsidR="00EA46AA" w:rsidRDefault="0004266F">
      <w:pPr>
        <w:snapToGrid w:val="0"/>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本年度一般公共预算年初预算</w:t>
      </w:r>
      <w:r w:rsidR="00073169">
        <w:rPr>
          <w:rFonts w:ascii="Times New Roman" w:eastAsia="方正仿宋简体" w:hAnsi="Times New Roman" w:cs="Times New Roman" w:hint="eastAsia"/>
          <w:sz w:val="32"/>
          <w:szCs w:val="32"/>
        </w:rPr>
        <w:t>332.56</w:t>
      </w:r>
      <w:r>
        <w:rPr>
          <w:rFonts w:ascii="Times New Roman" w:eastAsia="方正仿宋简体" w:hAnsi="Times New Roman" w:cs="Times New Roman"/>
          <w:sz w:val="32"/>
          <w:szCs w:val="32"/>
        </w:rPr>
        <w:t>万元，比上年度</w:t>
      </w:r>
      <w:r w:rsidR="00073169">
        <w:rPr>
          <w:rFonts w:ascii="Times New Roman" w:eastAsia="方正仿宋简体" w:hAnsi="Times New Roman" w:cs="Times New Roman" w:hint="eastAsia"/>
          <w:sz w:val="32"/>
          <w:szCs w:val="32"/>
        </w:rPr>
        <w:t>增加</w:t>
      </w:r>
      <w:r w:rsidR="00073169">
        <w:rPr>
          <w:rFonts w:ascii="Times New Roman" w:eastAsia="方正仿宋简体" w:hAnsi="Times New Roman" w:cs="Times New Roman" w:hint="eastAsia"/>
          <w:sz w:val="32"/>
          <w:szCs w:val="32"/>
        </w:rPr>
        <w:t>27.87</w:t>
      </w:r>
      <w:r>
        <w:rPr>
          <w:rFonts w:ascii="Times New Roman" w:eastAsia="方正仿宋简体" w:hAnsi="Times New Roman" w:cs="Times New Roman"/>
          <w:sz w:val="32"/>
          <w:szCs w:val="32"/>
        </w:rPr>
        <w:t>万元，主要为人员支出的</w:t>
      </w:r>
      <w:r w:rsidR="00073169">
        <w:rPr>
          <w:rFonts w:ascii="Times New Roman" w:eastAsia="方正仿宋简体" w:hAnsi="Times New Roman" w:cs="Times New Roman" w:hint="eastAsia"/>
          <w:sz w:val="32"/>
          <w:szCs w:val="32"/>
        </w:rPr>
        <w:t>增加</w:t>
      </w:r>
      <w:r>
        <w:rPr>
          <w:rFonts w:ascii="Times New Roman" w:eastAsia="方正仿宋简体" w:hAnsi="Times New Roman" w:cs="Times New Roman"/>
          <w:sz w:val="32"/>
          <w:szCs w:val="32"/>
        </w:rPr>
        <w:t>。</w:t>
      </w:r>
    </w:p>
    <w:p w:rsidR="00EA46AA" w:rsidRDefault="0004266F">
      <w:pPr>
        <w:snapToGrid w:val="0"/>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本年度支出决算数为</w:t>
      </w:r>
      <w:r w:rsidR="00176D1D">
        <w:rPr>
          <w:rFonts w:ascii="Times New Roman" w:eastAsia="方正仿宋简体" w:hAnsi="Times New Roman" w:cs="Times New Roman" w:hint="eastAsia"/>
          <w:sz w:val="32"/>
          <w:szCs w:val="32"/>
        </w:rPr>
        <w:t>442.63</w:t>
      </w:r>
      <w:r>
        <w:rPr>
          <w:rFonts w:ascii="Times New Roman" w:eastAsia="方正仿宋简体" w:hAnsi="Times New Roman" w:cs="Times New Roman"/>
          <w:sz w:val="32"/>
          <w:szCs w:val="32"/>
        </w:rPr>
        <w:t>万元。其中基本支出</w:t>
      </w:r>
      <w:r w:rsidR="00176D1D">
        <w:rPr>
          <w:rFonts w:ascii="Times New Roman" w:eastAsia="方正仿宋简体" w:hAnsi="Times New Roman" w:cs="Times New Roman" w:hint="eastAsia"/>
          <w:sz w:val="32"/>
          <w:szCs w:val="32"/>
        </w:rPr>
        <w:t>442.63</w:t>
      </w:r>
      <w:r>
        <w:rPr>
          <w:rFonts w:ascii="Times New Roman" w:eastAsia="方正仿宋简体" w:hAnsi="Times New Roman" w:cs="Times New Roman"/>
          <w:sz w:val="32"/>
          <w:szCs w:val="32"/>
        </w:rPr>
        <w:t>万元，比上年支出减少</w:t>
      </w:r>
      <w:r w:rsidR="00176D1D">
        <w:rPr>
          <w:rFonts w:ascii="Times New Roman" w:eastAsia="方正仿宋简体" w:hAnsi="Times New Roman" w:cs="Times New Roman" w:hint="eastAsia"/>
          <w:sz w:val="32"/>
          <w:szCs w:val="32"/>
        </w:rPr>
        <w:t>79.09</w:t>
      </w:r>
      <w:r w:rsidR="00176D1D">
        <w:rPr>
          <w:rFonts w:ascii="Times New Roman" w:eastAsia="方正仿宋简体" w:hAnsi="Times New Roman" w:cs="Times New Roman"/>
          <w:sz w:val="32"/>
          <w:szCs w:val="32"/>
        </w:rPr>
        <w:t>万元</w:t>
      </w:r>
      <w:r w:rsidR="00176D1D">
        <w:rPr>
          <w:rFonts w:ascii="Times New Roman" w:eastAsia="方正仿宋简体" w:hAnsi="Times New Roman" w:cs="Times New Roman" w:hint="eastAsia"/>
          <w:sz w:val="32"/>
          <w:szCs w:val="32"/>
        </w:rPr>
        <w:t>。</w:t>
      </w:r>
    </w:p>
    <w:p w:rsidR="00EA46AA" w:rsidRDefault="0004266F">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（二）机关运行经费支出情况。</w:t>
      </w:r>
    </w:p>
    <w:p w:rsidR="00176D1D" w:rsidRDefault="0004266F">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本部门</w:t>
      </w: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年度机关运行经费支出</w:t>
      </w:r>
      <w:r w:rsidR="00176D1D">
        <w:rPr>
          <w:rFonts w:ascii="Times New Roman" w:eastAsia="方正仿宋简体" w:hAnsi="Times New Roman" w:cs="Times New Roman" w:hint="eastAsia"/>
          <w:sz w:val="32"/>
          <w:szCs w:val="32"/>
        </w:rPr>
        <w:t>86.38</w:t>
      </w:r>
      <w:r>
        <w:rPr>
          <w:rFonts w:ascii="Times New Roman" w:eastAsia="方正仿宋简体" w:hAnsi="Times New Roman" w:cs="Times New Roman"/>
          <w:sz w:val="32"/>
          <w:szCs w:val="32"/>
        </w:rPr>
        <w:t>万元，较上年</w:t>
      </w:r>
      <w:r w:rsidR="00176D1D">
        <w:rPr>
          <w:rFonts w:ascii="Times New Roman" w:eastAsia="方正仿宋简体" w:hAnsi="Times New Roman" w:cs="Times New Roman" w:hint="eastAsia"/>
          <w:sz w:val="32"/>
          <w:szCs w:val="32"/>
        </w:rPr>
        <w:t>减少</w:t>
      </w:r>
      <w:r w:rsidR="00176D1D">
        <w:rPr>
          <w:rFonts w:ascii="Times New Roman" w:eastAsia="方正仿宋简体" w:hAnsi="Times New Roman" w:cs="Times New Roman" w:hint="eastAsia"/>
          <w:sz w:val="32"/>
          <w:szCs w:val="32"/>
        </w:rPr>
        <w:t>1</w:t>
      </w:r>
      <w:r>
        <w:rPr>
          <w:rFonts w:ascii="Times New Roman" w:eastAsia="方正仿宋简体" w:hAnsi="Times New Roman" w:cs="Times New Roman"/>
          <w:sz w:val="32"/>
          <w:szCs w:val="32"/>
        </w:rPr>
        <w:t>万元，</w:t>
      </w:r>
      <w:r w:rsidR="00176D1D">
        <w:rPr>
          <w:rFonts w:ascii="Times New Roman" w:eastAsia="方正仿宋简体" w:hAnsi="Times New Roman" w:cs="Times New Roman" w:hint="eastAsia"/>
          <w:sz w:val="32"/>
          <w:szCs w:val="32"/>
        </w:rPr>
        <w:t>减幅</w:t>
      </w:r>
      <w:r w:rsidR="00176D1D">
        <w:rPr>
          <w:rFonts w:ascii="Times New Roman" w:eastAsia="方正仿宋简体" w:hAnsi="Times New Roman" w:cs="Times New Roman" w:hint="eastAsia"/>
          <w:sz w:val="32"/>
          <w:szCs w:val="32"/>
        </w:rPr>
        <w:t>1.14</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，主要原因是：</w:t>
      </w:r>
      <w:r w:rsidR="00176D1D">
        <w:rPr>
          <w:rFonts w:ascii="Times New Roman" w:eastAsia="方正仿宋简体" w:hAnsi="Times New Roman" w:cs="Times New Roman" w:hint="eastAsia"/>
          <w:sz w:val="32"/>
          <w:szCs w:val="32"/>
        </w:rPr>
        <w:t>单位厉行节约，压减开支。</w:t>
      </w:r>
    </w:p>
    <w:p w:rsidR="00EA46AA" w:rsidRDefault="0004266F">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（三）政府采购支出情况。</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本年度局机关无政府采购支出。</w:t>
      </w:r>
    </w:p>
    <w:p w:rsidR="00EA46AA" w:rsidRDefault="0004266F">
      <w:pPr>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（四）国有资产占用情况。</w:t>
      </w:r>
    </w:p>
    <w:p w:rsidR="00176D1D" w:rsidRPr="00B45808" w:rsidRDefault="00176D1D" w:rsidP="00176D1D">
      <w:pPr>
        <w:spacing w:line="640" w:lineRule="exact"/>
        <w:ind w:firstLineChars="200" w:firstLine="640"/>
        <w:rPr>
          <w:rFonts w:ascii="Times New Roman" w:eastAsia="方正仿宋简体" w:hAnsi="Times New Roman" w:cs="Times New Roman"/>
          <w:sz w:val="32"/>
          <w:szCs w:val="32"/>
        </w:rPr>
      </w:pPr>
      <w:r w:rsidRPr="00B45808">
        <w:rPr>
          <w:rFonts w:ascii="Times New Roman" w:eastAsia="方正仿宋简体" w:hAnsi="Times New Roman" w:cs="Times New Roman" w:hint="eastAsia"/>
          <w:sz w:val="32"/>
          <w:szCs w:val="32"/>
        </w:rPr>
        <w:t>截至</w:t>
      </w:r>
      <w:r w:rsidRPr="00B45808">
        <w:rPr>
          <w:rFonts w:ascii="Times New Roman" w:eastAsia="方正仿宋简体" w:hAnsi="Times New Roman" w:cs="Times New Roman"/>
          <w:sz w:val="32"/>
          <w:szCs w:val="32"/>
        </w:rPr>
        <w:t>201</w:t>
      </w:r>
      <w:r w:rsidR="00381E05">
        <w:rPr>
          <w:rFonts w:ascii="Times New Roman" w:eastAsia="方正仿宋简体" w:hAnsi="Times New Roman" w:cs="Times New Roman" w:hint="eastAsia"/>
          <w:sz w:val="32"/>
          <w:szCs w:val="32"/>
        </w:rPr>
        <w:t>9</w:t>
      </w:r>
      <w:r w:rsidRPr="00B45808">
        <w:rPr>
          <w:rFonts w:ascii="Times New Roman" w:eastAsia="方正仿宋简体" w:hAnsi="Times New Roman" w:cs="Times New Roman" w:hint="eastAsia"/>
          <w:sz w:val="32"/>
          <w:szCs w:val="32"/>
        </w:rPr>
        <w:t>年</w:t>
      </w:r>
      <w:r w:rsidRPr="00B45808">
        <w:rPr>
          <w:rFonts w:ascii="Times New Roman" w:eastAsia="方正仿宋简体" w:hAnsi="Times New Roman" w:cs="Times New Roman" w:hint="eastAsia"/>
          <w:sz w:val="32"/>
          <w:szCs w:val="32"/>
        </w:rPr>
        <w:t>1</w:t>
      </w:r>
      <w:r w:rsidRPr="00B45808">
        <w:rPr>
          <w:rFonts w:ascii="Times New Roman" w:eastAsia="方正仿宋简体" w:hAnsi="Times New Roman" w:cs="Times New Roman"/>
          <w:sz w:val="32"/>
          <w:szCs w:val="32"/>
        </w:rPr>
        <w:t>2</w:t>
      </w:r>
      <w:r w:rsidRPr="00B45808">
        <w:rPr>
          <w:rFonts w:ascii="Times New Roman" w:eastAsia="方正仿宋简体" w:hAnsi="Times New Roman" w:cs="Times New Roman" w:hint="eastAsia"/>
          <w:sz w:val="32"/>
          <w:szCs w:val="32"/>
        </w:rPr>
        <w:t>月</w:t>
      </w:r>
      <w:r w:rsidRPr="00B45808">
        <w:rPr>
          <w:rFonts w:ascii="Times New Roman" w:eastAsia="方正仿宋简体" w:hAnsi="Times New Roman" w:cs="Times New Roman"/>
          <w:sz w:val="32"/>
          <w:szCs w:val="32"/>
        </w:rPr>
        <w:t>31</w:t>
      </w:r>
      <w:r w:rsidRPr="00B45808">
        <w:rPr>
          <w:rFonts w:ascii="Times New Roman" w:eastAsia="方正仿宋简体" w:hAnsi="Times New Roman" w:cs="Times New Roman" w:hint="eastAsia"/>
          <w:sz w:val="32"/>
          <w:szCs w:val="32"/>
        </w:rPr>
        <w:t>日，本部门共有车辆</w:t>
      </w:r>
      <w:r w:rsidRPr="00B45808">
        <w:rPr>
          <w:rFonts w:ascii="Times New Roman" w:eastAsia="方正仿宋简体" w:hAnsi="Times New Roman" w:cs="Times New Roman" w:hint="eastAsia"/>
          <w:sz w:val="32"/>
          <w:szCs w:val="32"/>
        </w:rPr>
        <w:t>3</w:t>
      </w:r>
      <w:r w:rsidRPr="00B45808">
        <w:rPr>
          <w:rFonts w:ascii="Times New Roman" w:eastAsia="方正仿宋简体" w:hAnsi="Times New Roman" w:cs="Times New Roman" w:hint="eastAsia"/>
          <w:sz w:val="32"/>
          <w:szCs w:val="32"/>
        </w:rPr>
        <w:t>辆，其中一般公务用车</w:t>
      </w:r>
      <w:r w:rsidRPr="00B45808">
        <w:rPr>
          <w:rFonts w:ascii="Times New Roman" w:eastAsia="方正仿宋简体" w:hAnsi="Times New Roman" w:cs="Times New Roman" w:hint="eastAsia"/>
          <w:sz w:val="32"/>
          <w:szCs w:val="32"/>
        </w:rPr>
        <w:t>3</w:t>
      </w:r>
      <w:r w:rsidRPr="00B45808">
        <w:rPr>
          <w:rFonts w:ascii="Times New Roman" w:eastAsia="方正仿宋简体" w:hAnsi="Times New Roman" w:cs="Times New Roman" w:hint="eastAsia"/>
          <w:sz w:val="32"/>
          <w:szCs w:val="32"/>
        </w:rPr>
        <w:t>辆。</w:t>
      </w:r>
    </w:p>
    <w:p w:rsidR="00176D1D" w:rsidRDefault="00176D1D">
      <w:pPr>
        <w:spacing w:line="600" w:lineRule="exact"/>
        <w:rPr>
          <w:rFonts w:ascii="Times New Roman" w:eastAsia="方正仿宋简体" w:hAnsi="Times New Roman" w:cs="Times New Roman"/>
          <w:sz w:val="32"/>
          <w:szCs w:val="32"/>
        </w:rPr>
      </w:pPr>
    </w:p>
    <w:p w:rsidR="00EA46AA" w:rsidRDefault="0004266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EA46AA" w:rsidRDefault="00EA46AA">
      <w:pPr>
        <w:spacing w:line="600" w:lineRule="exact"/>
        <w:ind w:firstLineChars="200" w:firstLine="643"/>
        <w:rPr>
          <w:rFonts w:ascii="Times New Roman" w:eastAsia="方正仿宋简体" w:hAnsi="Times New Roman" w:cs="Times New Roman"/>
          <w:b/>
          <w:sz w:val="32"/>
          <w:szCs w:val="32"/>
        </w:rPr>
      </w:pP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hint="eastAsia"/>
          <w:bCs/>
          <w:sz w:val="32"/>
          <w:szCs w:val="32"/>
        </w:rPr>
        <w:t>一、财政拨款收入</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指中央财政当年拨付的资金。</w:t>
      </w:r>
      <w:r>
        <w:rPr>
          <w:rFonts w:ascii="Times New Roman" w:eastAsia="方正仿宋简体" w:hAnsi="Times New Roman" w:cs="Times New Roman"/>
          <w:sz w:val="32"/>
          <w:szCs w:val="32"/>
        </w:rPr>
        <w:t xml:space="preserve"> </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二、事业收入</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指事业单位开展专业业务活动及辅助活动所取得的收入。如：中国财政杂志社的刊物发行收入，中国注册会计师协会、中国资产评估协会、中国国债协会、中国会计学会收取的会费收入等。</w:t>
      </w:r>
      <w:r>
        <w:rPr>
          <w:rFonts w:ascii="Times New Roman" w:eastAsia="方正仿宋简体" w:hAnsi="Times New Roman" w:cs="Times New Roman"/>
          <w:sz w:val="32"/>
          <w:szCs w:val="32"/>
        </w:rPr>
        <w:t xml:space="preserve"> </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三、经营收入</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指事业单位在专业业务活动及其辅助活动之外开展非独立核算经营活动取得的收入。如：中国财政杂志社广告收入等。</w:t>
      </w:r>
      <w:r>
        <w:rPr>
          <w:rFonts w:ascii="Times New Roman" w:eastAsia="方正仿宋简体" w:hAnsi="Times New Roman" w:cs="Times New Roman"/>
          <w:sz w:val="32"/>
          <w:szCs w:val="32"/>
        </w:rPr>
        <w:t xml:space="preserve"> </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四、其他收入</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指除上述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财政拨款收入</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事业收入</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经营收入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等以外的收入。主要是按规定动用的售房收入、存款利息收入等。</w:t>
      </w:r>
      <w:r>
        <w:rPr>
          <w:rFonts w:ascii="Times New Roman" w:eastAsia="方正仿宋简体" w:hAnsi="Times New Roman" w:cs="Times New Roman"/>
          <w:sz w:val="32"/>
          <w:szCs w:val="32"/>
        </w:rPr>
        <w:t xml:space="preserve"> </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五、用事业基金弥补收支差额</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指事业单位在当年的</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财政拨款收入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事业收入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经营收入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其他收入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r>
        <w:rPr>
          <w:rFonts w:ascii="Times New Roman" w:eastAsia="方正仿宋简体" w:hAnsi="Times New Roman" w:cs="Times New Roman"/>
          <w:sz w:val="32"/>
          <w:szCs w:val="32"/>
        </w:rPr>
        <w:t xml:space="preserve"> </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六、年初结转和结余</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指以前年度尚未完成、结转到本年按有关规定继续使用的资金。</w:t>
      </w:r>
      <w:r>
        <w:rPr>
          <w:rFonts w:ascii="Times New Roman" w:eastAsia="方正仿宋简体" w:hAnsi="Times New Roman" w:cs="Times New Roman"/>
          <w:sz w:val="32"/>
          <w:szCs w:val="32"/>
        </w:rPr>
        <w:t xml:space="preserve"> </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七、结余分配</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指事业单位按规定提取的职工福利基金、</w:t>
      </w:r>
      <w:r>
        <w:rPr>
          <w:rFonts w:ascii="Times New Roman" w:eastAsia="方正仿宋简体" w:hAnsi="Times New Roman" w:cs="Times New Roman"/>
          <w:sz w:val="32"/>
          <w:szCs w:val="32"/>
        </w:rPr>
        <w:lastRenderedPageBreak/>
        <w:t>事业基金和缴纳的所得税，以及建设单位按规定应交回的基本建设竣工项目结余资金。</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八、年末结转和结余</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指本年度或以前年度预算安排、因客观条件发生变化无法按原计划实施，需要延迟到以后年度按有关规定继续使用的资金。</w:t>
      </w:r>
      <w:r>
        <w:rPr>
          <w:rFonts w:ascii="Times New Roman" w:eastAsia="方正仿宋简体" w:hAnsi="Times New Roman" w:cs="Times New Roman"/>
          <w:sz w:val="32"/>
          <w:szCs w:val="32"/>
        </w:rPr>
        <w:t xml:space="preserve"> </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九、基本支出</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指为保障机构正常运转、完成日常工</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作任务而发生的人员支出和公用支出。</w:t>
      </w:r>
      <w:r>
        <w:rPr>
          <w:rFonts w:ascii="Times New Roman" w:eastAsia="方正仿宋简体" w:hAnsi="Times New Roman" w:cs="Times New Roman"/>
          <w:sz w:val="32"/>
          <w:szCs w:val="32"/>
        </w:rPr>
        <w:t xml:space="preserve"> </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十、项目支出</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指在基本支出之外为完成特定行政任务和事业发展目标所发生的支出。</w:t>
      </w:r>
      <w:r>
        <w:rPr>
          <w:rFonts w:ascii="Times New Roman" w:eastAsia="方正仿宋简体" w:hAnsi="Times New Roman" w:cs="Times New Roman"/>
          <w:sz w:val="32"/>
          <w:szCs w:val="32"/>
        </w:rPr>
        <w:t xml:space="preserve"> </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十一、经营支出</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指事业单位在专业业务活动及其辅助活动之外开展非独立核算经营活动发生的支出。</w:t>
      </w:r>
      <w:r>
        <w:rPr>
          <w:rFonts w:ascii="Times New Roman" w:eastAsia="方正仿宋简体" w:hAnsi="Times New Roman" w:cs="Times New Roman"/>
          <w:sz w:val="32"/>
          <w:szCs w:val="32"/>
        </w:rPr>
        <w:t xml:space="preserve"> </w:t>
      </w:r>
    </w:p>
    <w:p w:rsidR="00EA46AA" w:rsidRDefault="0004266F">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bCs/>
          <w:sz w:val="32"/>
          <w:szCs w:val="32"/>
        </w:rPr>
        <w:t>十二、“三公”经费</w:t>
      </w:r>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纳入中央财政预决算管理的</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Times New Roman" w:eastAsia="方正仿宋简体" w:hAnsi="Times New Roman" w:cs="Times New Roman"/>
          <w:sz w:val="32"/>
          <w:szCs w:val="32"/>
        </w:rPr>
        <w:t xml:space="preserve"> </w:t>
      </w:r>
    </w:p>
    <w:p w:rsidR="00EA46AA" w:rsidRDefault="0004266F">
      <w:pPr>
        <w:spacing w:line="600" w:lineRule="exact"/>
        <w:ind w:firstLineChars="200" w:firstLine="640"/>
        <w:rPr>
          <w:rFonts w:ascii="Times New Roman" w:eastAsia="方正仿宋简体" w:hAnsi="Times New Roman" w:cs="Times New Roman"/>
          <w:sz w:val="32"/>
          <w:szCs w:val="32"/>
        </w:rPr>
      </w:pPr>
      <w:bookmarkStart w:id="0" w:name="_GoBack"/>
      <w:r>
        <w:rPr>
          <w:rFonts w:ascii="方正黑体简体" w:eastAsia="方正黑体简体" w:hAnsi="方正黑体简体" w:cs="方正黑体简体"/>
          <w:bCs/>
          <w:sz w:val="32"/>
          <w:szCs w:val="32"/>
        </w:rPr>
        <w:t>十三、机关运行经费</w:t>
      </w:r>
      <w:bookmarkEnd w:id="0"/>
      <w:r>
        <w:rPr>
          <w:rFonts w:ascii="Times New Roman" w:eastAsia="方正仿宋简体" w:hAnsi="Times New Roman" w:cs="Times New Roman"/>
          <w:b/>
          <w:sz w:val="32"/>
          <w:szCs w:val="32"/>
        </w:rPr>
        <w:t>：</w:t>
      </w:r>
      <w:r>
        <w:rPr>
          <w:rFonts w:ascii="Times New Roman" w:eastAsia="方正仿宋简体" w:hAnsi="Times New Roman" w:cs="Times New Roman"/>
          <w:sz w:val="32"/>
          <w:szCs w:val="32"/>
        </w:rPr>
        <w:t>为保障行政单位（含参照公务员法管理的事业单位）运行用于购买货物和服务的各项资金，</w:t>
      </w:r>
      <w:r>
        <w:rPr>
          <w:rFonts w:ascii="Times New Roman" w:eastAsia="方正仿宋简体" w:hAnsi="Times New Roman" w:cs="Times New Roman"/>
          <w:sz w:val="32"/>
          <w:szCs w:val="32"/>
        </w:rPr>
        <w:lastRenderedPageBreak/>
        <w:t>包括办公及印刷费、邮电费、差旅费、会议费、福利费、日常维修费、专用材料及一般设备购置费、办公用房水电费、办公用房取暖费、办公用房物业管理费、公务用车运行维护费以及其他费用。</w:t>
      </w:r>
    </w:p>
    <w:p w:rsidR="00EA46AA" w:rsidRDefault="00EA46AA">
      <w:pPr>
        <w:spacing w:line="600" w:lineRule="exact"/>
        <w:rPr>
          <w:rFonts w:ascii="Times New Roman" w:eastAsia="方正仿宋简体" w:hAnsi="Times New Roman" w:cs="Times New Roman"/>
          <w:sz w:val="32"/>
          <w:szCs w:val="32"/>
        </w:rPr>
      </w:pPr>
    </w:p>
    <w:sectPr w:rsidR="00EA46AA" w:rsidSect="00EA46AA">
      <w:headerReference w:type="default" r:id="rId7"/>
      <w:pgSz w:w="11906" w:h="16838"/>
      <w:pgMar w:top="1723" w:right="1689" w:bottom="1440" w:left="16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926" w:rsidRDefault="00CB6926" w:rsidP="00EA46AA">
      <w:r>
        <w:separator/>
      </w:r>
    </w:p>
  </w:endnote>
  <w:endnote w:type="continuationSeparator" w:id="0">
    <w:p w:rsidR="00CB6926" w:rsidRDefault="00CB6926" w:rsidP="00EA46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926" w:rsidRDefault="00CB6926" w:rsidP="00EA46AA">
      <w:r>
        <w:separator/>
      </w:r>
    </w:p>
  </w:footnote>
  <w:footnote w:type="continuationSeparator" w:id="0">
    <w:p w:rsidR="00CB6926" w:rsidRDefault="00CB6926" w:rsidP="00EA4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AA" w:rsidRDefault="00EA46A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
  <w:rsids>
    <w:rsidRoot w:val="00361F25"/>
    <w:rsid w:val="0000204C"/>
    <w:rsid w:val="00012322"/>
    <w:rsid w:val="00022F24"/>
    <w:rsid w:val="0004266F"/>
    <w:rsid w:val="000452DB"/>
    <w:rsid w:val="00073169"/>
    <w:rsid w:val="00074310"/>
    <w:rsid w:val="000920C4"/>
    <w:rsid w:val="000B56F7"/>
    <w:rsid w:val="000D0C7D"/>
    <w:rsid w:val="000D2B89"/>
    <w:rsid w:val="000E1DA1"/>
    <w:rsid w:val="0011267F"/>
    <w:rsid w:val="00134AAA"/>
    <w:rsid w:val="001352FB"/>
    <w:rsid w:val="0014039A"/>
    <w:rsid w:val="00144D50"/>
    <w:rsid w:val="00176D1D"/>
    <w:rsid w:val="001C336A"/>
    <w:rsid w:val="001D69B1"/>
    <w:rsid w:val="001E13C0"/>
    <w:rsid w:val="00243086"/>
    <w:rsid w:val="00244C14"/>
    <w:rsid w:val="00251E9F"/>
    <w:rsid w:val="0025703E"/>
    <w:rsid w:val="0027091C"/>
    <w:rsid w:val="00275907"/>
    <w:rsid w:val="00291C99"/>
    <w:rsid w:val="002C63C3"/>
    <w:rsid w:val="002D5DD0"/>
    <w:rsid w:val="002F3035"/>
    <w:rsid w:val="003277FB"/>
    <w:rsid w:val="00361F25"/>
    <w:rsid w:val="003638A2"/>
    <w:rsid w:val="00381E05"/>
    <w:rsid w:val="003E182A"/>
    <w:rsid w:val="003E35A5"/>
    <w:rsid w:val="003E3F8D"/>
    <w:rsid w:val="003E4406"/>
    <w:rsid w:val="00430242"/>
    <w:rsid w:val="004606BE"/>
    <w:rsid w:val="00462B27"/>
    <w:rsid w:val="004A7F7D"/>
    <w:rsid w:val="004C174B"/>
    <w:rsid w:val="004D0334"/>
    <w:rsid w:val="004E2F24"/>
    <w:rsid w:val="00582244"/>
    <w:rsid w:val="005859F8"/>
    <w:rsid w:val="005C574F"/>
    <w:rsid w:val="005D4603"/>
    <w:rsid w:val="005E2E58"/>
    <w:rsid w:val="006123DC"/>
    <w:rsid w:val="0063423F"/>
    <w:rsid w:val="0065030C"/>
    <w:rsid w:val="006835C3"/>
    <w:rsid w:val="0069046B"/>
    <w:rsid w:val="006E60A3"/>
    <w:rsid w:val="006F379D"/>
    <w:rsid w:val="0070163B"/>
    <w:rsid w:val="00710DFF"/>
    <w:rsid w:val="00732CB0"/>
    <w:rsid w:val="00784FCC"/>
    <w:rsid w:val="008743F4"/>
    <w:rsid w:val="008B6C9F"/>
    <w:rsid w:val="008C7923"/>
    <w:rsid w:val="008F546E"/>
    <w:rsid w:val="00946F32"/>
    <w:rsid w:val="0096182A"/>
    <w:rsid w:val="009B4C5A"/>
    <w:rsid w:val="009C1F77"/>
    <w:rsid w:val="009E5C16"/>
    <w:rsid w:val="00A27103"/>
    <w:rsid w:val="00A31FB2"/>
    <w:rsid w:val="00A806B4"/>
    <w:rsid w:val="00AA6871"/>
    <w:rsid w:val="00AB25EE"/>
    <w:rsid w:val="00AC6CBE"/>
    <w:rsid w:val="00AF64D3"/>
    <w:rsid w:val="00B27C51"/>
    <w:rsid w:val="00B44575"/>
    <w:rsid w:val="00B45808"/>
    <w:rsid w:val="00B85430"/>
    <w:rsid w:val="00BC6D21"/>
    <w:rsid w:val="00BD008D"/>
    <w:rsid w:val="00BD0975"/>
    <w:rsid w:val="00BD4F91"/>
    <w:rsid w:val="00C44F18"/>
    <w:rsid w:val="00C712D3"/>
    <w:rsid w:val="00CB6926"/>
    <w:rsid w:val="00D21CDF"/>
    <w:rsid w:val="00D319FF"/>
    <w:rsid w:val="00D36804"/>
    <w:rsid w:val="00D379DC"/>
    <w:rsid w:val="00D40828"/>
    <w:rsid w:val="00D41ACD"/>
    <w:rsid w:val="00D83956"/>
    <w:rsid w:val="00DF6FA5"/>
    <w:rsid w:val="00E41E7F"/>
    <w:rsid w:val="00E517E0"/>
    <w:rsid w:val="00E5373B"/>
    <w:rsid w:val="00E71B5C"/>
    <w:rsid w:val="00EA46AA"/>
    <w:rsid w:val="00EC2A23"/>
    <w:rsid w:val="00EC2AAC"/>
    <w:rsid w:val="00F303C7"/>
    <w:rsid w:val="00F322AD"/>
    <w:rsid w:val="00F35C36"/>
    <w:rsid w:val="00F44513"/>
    <w:rsid w:val="00F90EA9"/>
    <w:rsid w:val="00F94200"/>
    <w:rsid w:val="00FC314A"/>
    <w:rsid w:val="00FE3F03"/>
    <w:rsid w:val="025C3D3B"/>
    <w:rsid w:val="0F436A8F"/>
    <w:rsid w:val="301D086E"/>
    <w:rsid w:val="333F4AFD"/>
    <w:rsid w:val="33B1470F"/>
    <w:rsid w:val="4363439C"/>
    <w:rsid w:val="5BA75A14"/>
    <w:rsid w:val="6AD277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6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A46A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A46AA"/>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EA4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sid w:val="00EA46AA"/>
    <w:rPr>
      <w:color w:val="0000FF" w:themeColor="hyperlink"/>
      <w:u w:val="single"/>
    </w:rPr>
  </w:style>
  <w:style w:type="character" w:customStyle="1" w:styleId="Char0">
    <w:name w:val="页眉 Char"/>
    <w:basedOn w:val="a0"/>
    <w:link w:val="a4"/>
    <w:uiPriority w:val="99"/>
    <w:semiHidden/>
    <w:qFormat/>
    <w:rsid w:val="00EA46AA"/>
    <w:rPr>
      <w:sz w:val="18"/>
      <w:szCs w:val="18"/>
    </w:rPr>
  </w:style>
  <w:style w:type="character" w:customStyle="1" w:styleId="Char">
    <w:name w:val="页脚 Char"/>
    <w:basedOn w:val="a0"/>
    <w:link w:val="a3"/>
    <w:uiPriority w:val="99"/>
    <w:semiHidden/>
    <w:rsid w:val="00EA46AA"/>
    <w:rPr>
      <w:sz w:val="18"/>
      <w:szCs w:val="18"/>
    </w:rPr>
  </w:style>
  <w:style w:type="paragraph" w:styleId="a7">
    <w:name w:val="List Paragraph"/>
    <w:basedOn w:val="a"/>
    <w:uiPriority w:val="34"/>
    <w:qFormat/>
    <w:rsid w:val="00EA46A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王卉</cp:lastModifiedBy>
  <cp:revision>28</cp:revision>
  <cp:lastPrinted>2020-09-28T02:20:00Z</cp:lastPrinted>
  <dcterms:created xsi:type="dcterms:W3CDTF">2020-09-27T07:30:00Z</dcterms:created>
  <dcterms:modified xsi:type="dcterms:W3CDTF">2020-09-29T09:55:00Z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